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BF" w:rsidRDefault="00D30D0C">
      <w:pPr>
        <w:spacing w:beforeAutospacing="1" w:afterAutospacing="1" w:line="240" w:lineRule="auto"/>
        <w:outlineLvl w:val="1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 dyżuru wakacyjnego Przedszkoli Gminy Dobrodzień</w:t>
      </w:r>
    </w:p>
    <w:p w:rsidR="005863BF" w:rsidRDefault="00D30D0C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prawna:</w:t>
      </w:r>
    </w:p>
    <w:p w:rsidR="005863BF" w:rsidRDefault="00D30D0C">
      <w:pPr>
        <w:numPr>
          <w:ilvl w:val="0"/>
          <w:numId w:val="2"/>
        </w:numPr>
        <w:spacing w:beforeAutospacing="1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Prawo oświatowe z dnia 14 grudnia 2016 r. ( t. j. Dz. U z 2023 r. poz. 900)</w:t>
      </w:r>
    </w:p>
    <w:p w:rsidR="005863BF" w:rsidRDefault="00D30D0C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 z 28.02.2019 r. w sprawie szczegółowej organizacji publicznych szkół i publicznych przedszkoli (Dz. U. z 2019 r. poz. 502 ze zm.)</w:t>
      </w:r>
    </w:p>
    <w:p w:rsidR="005863BF" w:rsidRDefault="005863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5863BF" w:rsidRDefault="00D30D0C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1</w:t>
      </w:r>
    </w:p>
    <w:p w:rsidR="005863BF" w:rsidRDefault="00D30D0C">
      <w:pPr>
        <w:numPr>
          <w:ilvl w:val="0"/>
          <w:numId w:val="3"/>
        </w:num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publiczne w Gminie Dobrodzień zwane (dalej: „Przedszkola”) funkcjonują przez cały rok kalendarzowy, z przerwą wakacyjną ustaloną przez Burmistrza Dobrodzienia  na dany rok szkolny, umożliwiającą:</w:t>
      </w:r>
    </w:p>
    <w:p w:rsidR="005863BF" w:rsidRDefault="00D30D0C">
      <w:pPr>
        <w:spacing w:beforeAutospacing="1" w:afterAutospacing="1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wykorzystanie przez nauczycieli urlopu wypoczynkowego, którego wymiar określa  Ustawa z dnia 26 stycznia 1982 r. Karta Nauczyciela (t. j. Dz.U z 2023 r. poz. 984),</w:t>
      </w:r>
    </w:p>
    <w:p w:rsidR="005863BF" w:rsidRDefault="00D30D0C">
      <w:pPr>
        <w:spacing w:beforeAutospacing="1" w:afterAutospacing="1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przeprowadzenie prac remontowych.</w:t>
      </w:r>
    </w:p>
    <w:p w:rsidR="005863BF" w:rsidRDefault="00D30D0C">
      <w:pPr>
        <w:spacing w:beforeAutospacing="1" w:afterAutospacing="1" w:line="240" w:lineRule="auto"/>
        <w:ind w:left="36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</w:t>
      </w:r>
    </w:p>
    <w:p w:rsidR="005863BF" w:rsidRDefault="00D30D0C">
      <w:pPr>
        <w:numPr>
          <w:ilvl w:val="0"/>
          <w:numId w:val="4"/>
        </w:numPr>
        <w:spacing w:beforeAutospacing="1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Dyrektorzy Przedszkoli w Gminie Dobrodzień  informują rodziców o terminie przerwy wakacyjnej oraz zasadach i terminach składania Kart zgłoszeń dziecka na dyżur wakacyjny.</w:t>
      </w:r>
    </w:p>
    <w:p w:rsidR="005863BF" w:rsidRDefault="00D30D0C">
      <w:pPr>
        <w:numPr>
          <w:ilvl w:val="0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miejsc na dyżur określa dyrektor przedszkola w porozumieniu z organem prowadzącym, uwzględniając realne możliwości organizacyjne przedszkola.</w:t>
      </w:r>
    </w:p>
    <w:p w:rsidR="005863BF" w:rsidRDefault="00D30D0C">
      <w:pPr>
        <w:numPr>
          <w:ilvl w:val="0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na dyżur jest ograniczona.</w:t>
      </w:r>
    </w:p>
    <w:p w:rsidR="005863BF" w:rsidRDefault="00D30D0C">
      <w:pPr>
        <w:numPr>
          <w:ilvl w:val="0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dyżur wakacyjny organizowany przez przedszkole mogą zapisać się tylko dzieci uczęszczające do przedszkoli publicznych, dla których organem prowadzącym jest Gmina Dobrodzień.</w:t>
      </w:r>
    </w:p>
    <w:p w:rsidR="005863BF" w:rsidRDefault="00D30D0C">
      <w:pPr>
        <w:numPr>
          <w:ilvl w:val="0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dyżuru mogą korzystać tylko te dzieci, które uczęszczały do przedszkola w roku szkolnym poprzedzającym dyżur wakacyjny.</w:t>
      </w:r>
    </w:p>
    <w:p w:rsidR="005863BF" w:rsidRDefault="00D30D0C">
      <w:pPr>
        <w:numPr>
          <w:ilvl w:val="0"/>
          <w:numId w:val="4"/>
        </w:numPr>
        <w:spacing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Okres dyżuru wakacyjnego nie jest okresem adaptacji dzieci, które będą uczęszczały do przedszkola od 1 września danego roku.</w:t>
      </w:r>
    </w:p>
    <w:p w:rsidR="005863BF" w:rsidRDefault="005863BF">
      <w:pPr>
        <w:spacing w:beforeAutospacing="1" w:afterAutospacing="1" w:line="240" w:lineRule="auto"/>
        <w:jc w:val="center"/>
      </w:pPr>
    </w:p>
    <w:p w:rsidR="005863BF" w:rsidRDefault="00D30D0C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5863BF" w:rsidRDefault="00D30D0C">
      <w:pPr>
        <w:numPr>
          <w:ilvl w:val="0"/>
          <w:numId w:val="5"/>
        </w:numPr>
        <w:spacing w:beforeAutospacing="1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dyżurujące, w pierwszej kolejności organizuje opiekę dla dzieci z danego przedszkola oraz w miarę posiadanych miejsc, dla dzieci uczęszczających do pozostałych publicznych przedszkoli, które mają w tym czasie przerwę wakacyjną.</w:t>
      </w:r>
    </w:p>
    <w:p w:rsidR="005863BF" w:rsidRDefault="00D30D0C">
      <w:pPr>
        <w:numPr>
          <w:ilvl w:val="0"/>
          <w:numId w:val="5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Przyjęty harmonogram dyżurów jest co roku podawany do wiadomości wszystkich przedszkoli:</w:t>
      </w:r>
    </w:p>
    <w:p w:rsidR="005863BF" w:rsidRDefault="00D30D0C">
      <w:pPr>
        <w:numPr>
          <w:ilvl w:val="0"/>
          <w:numId w:val="5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Opieka w miesiącach wakacyjnych dla dzieci uczęszczających do Przedszkola, które z uwagi na przerwę wakacyjną nie prowadzi działalności, organizowana jest tylko dla tych dzieci, których oboje rodzice pracują.</w:t>
      </w:r>
    </w:p>
    <w:p w:rsidR="005863BF" w:rsidRDefault="00D30D0C">
      <w:pPr>
        <w:numPr>
          <w:ilvl w:val="0"/>
          <w:numId w:val="5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przedszkola, w uzasadnionych sytuacjach losowych, może do przedszkola dyżurującego zakwalifikować dziecko, którego rodzice nie pracują.</w:t>
      </w:r>
    </w:p>
    <w:p w:rsidR="005863BF" w:rsidRDefault="00D30D0C">
      <w:pPr>
        <w:numPr>
          <w:ilvl w:val="0"/>
          <w:numId w:val="5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na dyżur wakacyjny dziecka, które zostało zgłoszone po upływie wyznaczonego terminu, może nastąpić w przypadku wolnych miejsc i jest uzależnione od decyzji dyrektora przedszkola dyżurującego.</w:t>
      </w:r>
    </w:p>
    <w:p w:rsidR="005863BF" w:rsidRDefault="00D30D0C">
      <w:pPr>
        <w:numPr>
          <w:ilvl w:val="0"/>
          <w:numId w:val="5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wyczerpania miejsc na dyżur wakacyjny przedszkole dyżurujące przyjmuje „Kartę zgłoszenia dziecka na dyżur wakacyjny” i wpisuje dziecko na listę rezerwową.</w:t>
      </w:r>
    </w:p>
    <w:p w:rsidR="005863BF" w:rsidRDefault="00D30D0C">
      <w:pPr>
        <w:numPr>
          <w:ilvl w:val="0"/>
          <w:numId w:val="5"/>
        </w:numPr>
        <w:spacing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dziecka na dyżur wakacyjny z listy rezerwowej następuje na zwolnione miejsce.</w:t>
      </w:r>
    </w:p>
    <w:p w:rsidR="005863BF" w:rsidRDefault="00D30D0C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§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4</w:t>
      </w:r>
    </w:p>
    <w:p w:rsidR="005863BF" w:rsidRDefault="00D30D0C">
      <w:pPr>
        <w:numPr>
          <w:ilvl w:val="0"/>
          <w:numId w:val="6"/>
        </w:numPr>
        <w:spacing w:beforeAutospacing="1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 zapisów na dyżur wakacyjny do Przedszkoli określa ustalany jest co roku i podany we wszystkich placówkach</w:t>
      </w:r>
    </w:p>
    <w:p w:rsidR="005863BF" w:rsidRDefault="00D30D0C">
      <w:pPr>
        <w:numPr>
          <w:ilvl w:val="0"/>
          <w:numId w:val="6"/>
        </w:numPr>
        <w:spacing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objęciu dziecka dyżurem wakacyjnym decyduje:</w:t>
      </w:r>
    </w:p>
    <w:p w:rsidR="005863BF" w:rsidRDefault="00D30D0C">
      <w:pPr>
        <w:numPr>
          <w:ilvl w:val="0"/>
          <w:numId w:val="12"/>
        </w:numPr>
        <w:spacing w:beforeAutospacing="1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deklaracja pobytu dziecka w przedszkolu powyżej pięciu  godzin dziennie,</w:t>
      </w:r>
    </w:p>
    <w:p w:rsidR="005863BF" w:rsidRDefault="00D30D0C">
      <w:pPr>
        <w:numPr>
          <w:ilvl w:val="0"/>
          <w:numId w:val="1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oboje rodzice pracują,</w:t>
      </w:r>
    </w:p>
    <w:p w:rsidR="005863BF" w:rsidRDefault="00D30D0C">
      <w:pPr>
        <w:numPr>
          <w:ilvl w:val="0"/>
          <w:numId w:val="12"/>
        </w:numPr>
        <w:spacing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wywiązywanie się z obowiązków rodzica wobec przedszkola (terminowość wnoszenia opłat, brak zaległości).</w:t>
      </w:r>
    </w:p>
    <w:p w:rsidR="005863BF" w:rsidRDefault="00D30D0C">
      <w:pPr>
        <w:spacing w:afterAutospacing="1" w:line="240" w:lineRule="auto"/>
        <w:ind w:left="834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Liczba wychowanków w oddziale nie może przekraczać 25 dzieci</w:t>
      </w:r>
    </w:p>
    <w:p w:rsidR="005863BF" w:rsidRDefault="00D30D0C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§ 5</w:t>
      </w:r>
    </w:p>
    <w:p w:rsidR="005863BF" w:rsidRDefault="00D30D0C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Podstawą zgłoszenia dziecka na dyżur wakacyjny do przedszkola jest; </w:t>
      </w:r>
    </w:p>
    <w:p w:rsidR="005863BF" w:rsidRDefault="00D30D0C">
      <w:pPr>
        <w:numPr>
          <w:ilvl w:val="0"/>
          <w:numId w:val="7"/>
        </w:num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wypełniona i złożona w terminie 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Karta zgłoszenia dziecka na dyżur wakacyjny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”, (Załącznik nr 1 do Regulaminu)</w:t>
      </w:r>
    </w:p>
    <w:p w:rsidR="005863BF" w:rsidRDefault="00D30D0C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Kartę zgłoszenia dziecka na dyżur wakacyjny pobiera się w placówce macierzystej, do której uczęszcza dziecko lub ze strony internetowej przedszkola. </w:t>
      </w:r>
    </w:p>
    <w:p w:rsidR="005863BF" w:rsidRDefault="00D30D0C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3.Wypełnioną prawidłowo Kartę zgłoszenia składa się od poniedziałku do piątku                              w godzinach pracy sekretariatu danej placówki w wyznaczonym w danym roku terminie.</w:t>
      </w:r>
    </w:p>
    <w:p w:rsidR="005863BF" w:rsidRDefault="00D30D0C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Wpływające do przedszkola wnioski są rejestrowane, co Rodzic /opiekun prawny potwierdza własnoręcznym podpisem, </w:t>
      </w:r>
    </w:p>
    <w:p w:rsidR="005863BF" w:rsidRDefault="00D30D0C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Rodzice dzieci objętych dyżurem mają obowiązek: </w:t>
      </w:r>
    </w:p>
    <w:p w:rsidR="005863BF" w:rsidRDefault="00D30D0C">
      <w:pPr>
        <w:numPr>
          <w:ilvl w:val="0"/>
          <w:numId w:val="8"/>
        </w:numPr>
        <w:spacing w:beforeAutospacing="1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wymaganych zgód i oświadczeń,</w:t>
      </w:r>
    </w:p>
    <w:p w:rsidR="005863BF" w:rsidRDefault="00D30D0C">
      <w:pPr>
        <w:numPr>
          <w:ilvl w:val="0"/>
          <w:numId w:val="8"/>
        </w:num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przestrzegać zasad ustalonych w przedszkolu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dotyczących opłat za korzystanie  z usług przedszkola, a także dotyczących przyprowadzania dzieci w terminie nie zakłócającym wydawania posiłków tj. do godziny 8.30.</w:t>
      </w:r>
    </w:p>
    <w:p w:rsidR="005863BF" w:rsidRDefault="00D30D0C">
      <w:pPr>
        <w:numPr>
          <w:ilvl w:val="0"/>
          <w:numId w:val="8"/>
        </w:num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wniesienia opłat za korzystanie z usług przedszkola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czasie dyżuru ( opłaty za pobyt oraz żywienie) z góry do 30 czerwca bieżącego roku na rachunek bankowy przedszkola pełniącego dyżur, opłaty będą naliczane zgodnie z deklaracją rodzica i  wg aktualnie obowiązującej stawki żywieniowej danego przedszkola </w:t>
      </w:r>
    </w:p>
    <w:p w:rsidR="005863BF" w:rsidRDefault="00D30D0C">
      <w:pPr>
        <w:numPr>
          <w:ilvl w:val="0"/>
          <w:numId w:val="8"/>
        </w:num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określenia dokładnego terminu pobytu dziecka w przedszkolu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miesiącu, w którym przedszkole macierzyste dziecka pełni dyżur wakacyjny.</w:t>
      </w:r>
    </w:p>
    <w:p w:rsidR="005863BF" w:rsidRDefault="00D30D0C">
      <w:pPr>
        <w:numPr>
          <w:ilvl w:val="0"/>
          <w:numId w:val="8"/>
        </w:numPr>
        <w:spacing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określenia dokładnego terminu pobytu dziecka w przedszkolu dyżurującym,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gdy przedszkole macierzyste będzie miało przerwę wakacyjną.</w:t>
      </w:r>
    </w:p>
    <w:p w:rsidR="005863BF" w:rsidRDefault="00C431D6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§ 6</w:t>
      </w:r>
    </w:p>
    <w:p w:rsidR="005863BF" w:rsidRDefault="00D30D0C">
      <w:pPr>
        <w:numPr>
          <w:ilvl w:val="0"/>
          <w:numId w:val="9"/>
        </w:numPr>
        <w:spacing w:beforeAutospacing="1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trwania dyżuru wakacyjnego opłaty za Przedszkole pobierane są takiej samej wysokości jak w miesiącach niewakacyjnych. </w:t>
      </w:r>
    </w:p>
    <w:p w:rsidR="005863BF" w:rsidRDefault="00D30D0C">
      <w:pPr>
        <w:numPr>
          <w:ilvl w:val="0"/>
          <w:numId w:val="9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Rodzice, którzy korzystają ze zniżki w opłatach z tytułu wielodzietności w placówce macierzystej zobowiązani są do złożenia oświadczenia o wielodzietności również  w przedszkolu dyżurującym. </w:t>
      </w:r>
    </w:p>
    <w:p w:rsidR="005863BF" w:rsidRDefault="00D30D0C">
      <w:pPr>
        <w:pStyle w:val="Akapitzlist"/>
        <w:numPr>
          <w:ilvl w:val="0"/>
          <w:numId w:val="9"/>
        </w:numPr>
        <w:spacing w:after="235" w:line="240" w:lineRule="auto"/>
        <w:ind w:right="14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 prowadzący nie ponosi kosztów dowozu dzieci na dyżur wakacyjny</w:t>
      </w:r>
    </w:p>
    <w:p w:rsidR="005863BF" w:rsidRDefault="00D30D0C">
      <w:pPr>
        <w:numPr>
          <w:ilvl w:val="0"/>
          <w:numId w:val="9"/>
        </w:numPr>
        <w:spacing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określaniem przez rodzica/opiekuna prawnego okresu w jakim dziecko będzie przebywać na dyżurze wakacyjnym, przedszkole dyżurujące nie będzie dokonywać zwrotów wpłaconych opłat za dni nieobecności dziecka. </w:t>
      </w:r>
      <w:r>
        <w:rPr>
          <w:rFonts w:ascii="Times New Roman" w:eastAsia="Times New Roman" w:hAnsi="Times New Roman" w:cs="Times New Roman"/>
          <w:sz w:val="23"/>
          <w:szCs w:val="24"/>
          <w:lang w:eastAsia="pl-PL"/>
        </w:rPr>
        <w:t xml:space="preserve">Wyjątek stanowi nieobecność powyżej 5 dni. W takim przypadku rodzic/opiekun prawny składając wniosek o zwrot niewykorzystanych środków (Załącznik nr 2  do regulaminu) ma obowiązek załączyć 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stosowną dokumentację, potwierdzającą nieobecność.</w:t>
      </w:r>
    </w:p>
    <w:p w:rsidR="005863BF" w:rsidRDefault="00D30D0C">
      <w:pPr>
        <w:spacing w:afterAutospacing="1" w:line="240" w:lineRule="auto"/>
        <w:ind w:left="72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431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:rsidR="005863BF" w:rsidRDefault="00D30D0C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dyżuru wakacyjnego ze względu na bezpieczeństwo dzieci nauczyciele mają prawo prosić osoby upoważnione do odbioru dziecka z przedszkola o okazanie dokumentu tożsamości i zweryfikowanie danych ze złożonym upoważnieniem i kartą zgłoszenia  dziecka.</w:t>
      </w:r>
    </w:p>
    <w:p w:rsidR="005863BF" w:rsidRDefault="00D30D0C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31D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8</w:t>
      </w:r>
    </w:p>
    <w:p w:rsidR="005863BF" w:rsidRDefault="00D30D0C">
      <w:pPr>
        <w:numPr>
          <w:ilvl w:val="0"/>
          <w:numId w:val="10"/>
        </w:numPr>
        <w:spacing w:beforeAutospacing="1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zgromadzona w czasie dyżuru wakacyjnego przechowywana jest w sekretariacie Przedszkola.</w:t>
      </w:r>
    </w:p>
    <w:p w:rsidR="005863BF" w:rsidRDefault="00D30D0C">
      <w:pPr>
        <w:numPr>
          <w:ilvl w:val="0"/>
          <w:numId w:val="10"/>
        </w:numPr>
        <w:spacing w:afterAutospacing="1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Dane osobowe zgromadzone na potrzeby dyżuru wakacyjnego wraz z dokumentacją przechowywane są przez okres jednego roku.  </w:t>
      </w:r>
    </w:p>
    <w:p w:rsidR="005863BF" w:rsidRDefault="00D30D0C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431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:rsidR="005863BF" w:rsidRDefault="00D30D0C">
      <w:pPr>
        <w:numPr>
          <w:ilvl w:val="0"/>
          <w:numId w:val="11"/>
        </w:num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kwestiach nieuregulowanych niniejszym regulaminem obowiązują przepisy zawarte w Statucie przedszkola oraz innych obowiązujących na placówce regulaminach.</w:t>
      </w:r>
    </w:p>
    <w:p w:rsidR="005863BF" w:rsidRDefault="00D30D0C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="00C431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</w:p>
    <w:p w:rsidR="002044DD" w:rsidRDefault="00D30D0C" w:rsidP="00C431D6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01.06.2024r.</w:t>
      </w:r>
    </w:p>
    <w:p w:rsidR="00C431D6" w:rsidRPr="00C431D6" w:rsidRDefault="00C431D6" w:rsidP="00C431D6">
      <w:pPr>
        <w:spacing w:beforeAutospacing="1" w:afterAutospacing="1" w:line="240" w:lineRule="auto"/>
      </w:pPr>
    </w:p>
    <w:p w:rsidR="005863BF" w:rsidRDefault="00D30D0C">
      <w:pPr>
        <w:spacing w:after="155" w:line="240" w:lineRule="auto"/>
        <w:ind w:right="624"/>
        <w:jc w:val="right"/>
      </w:pPr>
      <w:r>
        <w:rPr>
          <w:i/>
          <w:sz w:val="18"/>
          <w:szCs w:val="18"/>
        </w:rPr>
        <w:lastRenderedPageBreak/>
        <w:t xml:space="preserve"> </w:t>
      </w:r>
      <w:r>
        <w:rPr>
          <w:b/>
          <w:i/>
          <w:sz w:val="18"/>
          <w:szCs w:val="18"/>
        </w:rPr>
        <w:t xml:space="preserve">Załącznik nr 1 </w:t>
      </w:r>
      <w:r>
        <w:rPr>
          <w:sz w:val="18"/>
          <w:szCs w:val="18"/>
        </w:rPr>
        <w:t>do Regulaminu  dyżuru wakacyjnego Gminy Dobrodzień</w:t>
      </w:r>
    </w:p>
    <w:p w:rsidR="005863BF" w:rsidRDefault="00D30D0C">
      <w:pPr>
        <w:spacing w:after="26" w:line="240" w:lineRule="auto"/>
        <w:ind w:right="1356"/>
      </w:pPr>
      <w:r>
        <w:rPr>
          <w:b/>
        </w:rPr>
        <w:t xml:space="preserve"> </w:t>
      </w:r>
    </w:p>
    <w:p w:rsidR="005863BF" w:rsidRDefault="00D30D0C">
      <w:pPr>
        <w:spacing w:after="3" w:line="240" w:lineRule="auto"/>
        <w:ind w:right="141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Karta zgłoszenia dziecka do przedszkola w sezonie letnim</w:t>
      </w:r>
    </w:p>
    <w:p w:rsidR="005863BF" w:rsidRDefault="005863BF">
      <w:pPr>
        <w:spacing w:line="240" w:lineRule="auto"/>
        <w:rPr>
          <w:sz w:val="26"/>
          <w:szCs w:val="26"/>
        </w:rPr>
      </w:pPr>
    </w:p>
    <w:p w:rsidR="005863BF" w:rsidRDefault="00D30D0C">
      <w:pPr>
        <w:spacing w:after="3" w:line="240" w:lineRule="auto"/>
        <w:ind w:right="141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Zgłaszam dziecko do Przedszkola …………………………………………………………………………………</w:t>
      </w:r>
    </w:p>
    <w:p w:rsidR="005863BF" w:rsidRDefault="00D30D0C">
      <w:pPr>
        <w:spacing w:after="3" w:line="240" w:lineRule="auto"/>
        <w:ind w:right="1417"/>
        <w:rPr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>(nazwa przedszkola)</w:t>
      </w:r>
    </w:p>
    <w:p w:rsidR="005863BF" w:rsidRDefault="00D30D0C">
      <w:pPr>
        <w:spacing w:after="3" w:line="240" w:lineRule="auto"/>
        <w:ind w:right="141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na dyżur wakacyjny w ……………………………………………………….</w:t>
      </w:r>
    </w:p>
    <w:p w:rsidR="005863BF" w:rsidRDefault="00D30D0C">
      <w:pPr>
        <w:spacing w:after="3" w:line="240" w:lineRule="auto"/>
        <w:ind w:right="141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>(miesiąc, rok)</w:t>
      </w:r>
    </w:p>
    <w:p w:rsidR="005863BF" w:rsidRDefault="005863BF">
      <w:pPr>
        <w:spacing w:after="3" w:line="240" w:lineRule="auto"/>
        <w:ind w:right="1417"/>
        <w:rPr>
          <w:sz w:val="26"/>
          <w:szCs w:val="26"/>
        </w:rPr>
      </w:pPr>
    </w:p>
    <w:p w:rsidR="005863BF" w:rsidRDefault="00D30D0C">
      <w:pPr>
        <w:pStyle w:val="Akapitzlis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Informacja o dziecku:</w:t>
      </w:r>
    </w:p>
    <w:tbl>
      <w:tblPr>
        <w:tblW w:w="9216" w:type="dxa"/>
        <w:tblLayout w:type="fixed"/>
        <w:tblLook w:val="04A0" w:firstRow="1" w:lastRow="0" w:firstColumn="1" w:lastColumn="0" w:noHBand="0" w:noVBand="1"/>
      </w:tblPr>
      <w:tblGrid>
        <w:gridCol w:w="3575"/>
        <w:gridCol w:w="5641"/>
      </w:tblGrid>
      <w:tr w:rsidR="005863BF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Imię i nazwisko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63BF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ind w:left="2154" w:right="1417" w:hanging="215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Data urodzenia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63BF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ind w:left="2154" w:right="1417" w:hanging="215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Adres zamieszkania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63BF" w:rsidRDefault="005863B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863BF" w:rsidRDefault="00D30D0C">
      <w:pPr>
        <w:pStyle w:val="Akapitzlis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Informacje o rodzicach/opiekunach:</w:t>
      </w: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513"/>
        <w:gridCol w:w="3262"/>
        <w:gridCol w:w="3437"/>
      </w:tblGrid>
      <w:tr w:rsidR="005863BF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ind w:hanging="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Dane matki/opiekunki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ind w:left="3345" w:right="113" w:hanging="3345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Dane ojca/opiekuna</w:t>
            </w:r>
          </w:p>
        </w:tc>
      </w:tr>
      <w:tr w:rsidR="005863BF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ind w:left="2494" w:hanging="249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Imię i nazwisko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63BF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ind w:left="2494" w:hanging="249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Adres zamieszkania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63BF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ind w:left="2494" w:hanging="249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Telefon kontaktowy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63BF" w:rsidRDefault="005863B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863BF" w:rsidRDefault="00D30D0C">
      <w:pPr>
        <w:pStyle w:val="Akapitzlis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Wyrażam chęć udziału mojego dziecka w dyżurze wakacyjnym:</w:t>
      </w:r>
    </w:p>
    <w:p w:rsidR="005863BF" w:rsidRDefault="00D30D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terminie: od.................... do.............................. .</w:t>
      </w:r>
    </w:p>
    <w:p w:rsidR="005863BF" w:rsidRDefault="00D30D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godzinach: od...................... do........................... .</w:t>
      </w:r>
    </w:p>
    <w:p w:rsidR="005863BF" w:rsidRDefault="00D30D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Ilość posiłków:.............................................................. .</w:t>
      </w:r>
    </w:p>
    <w:p w:rsidR="005863BF" w:rsidRDefault="005863B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863BF" w:rsidRDefault="00D30D0C">
      <w:pPr>
        <w:pStyle w:val="Akapitzlist"/>
        <w:numPr>
          <w:ilvl w:val="0"/>
          <w:numId w:val="13"/>
        </w:numPr>
        <w:spacing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Płatność za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t>dyżur wakacyjny</w:t>
      </w:r>
      <w:r>
        <w:rPr>
          <w:rFonts w:ascii="Times New Roman" w:hAnsi="Times New Roman" w:cs="Times New Roman"/>
          <w:b/>
          <w:sz w:val="26"/>
          <w:szCs w:val="26"/>
        </w:rPr>
        <w:t xml:space="preserve">. odbywa się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Z GÓRY do 30.06.</w:t>
      </w:r>
    </w:p>
    <w:p w:rsidR="005863BF" w:rsidRDefault="005863BF">
      <w:pPr>
        <w:pStyle w:val="Akapitzlist"/>
        <w:spacing w:line="240" w:lineRule="auto"/>
        <w:ind w:right="1077"/>
        <w:rPr>
          <w:sz w:val="26"/>
          <w:szCs w:val="26"/>
        </w:rPr>
      </w:pPr>
    </w:p>
    <w:p w:rsidR="005863BF" w:rsidRDefault="00D30D0C" w:rsidP="00C431D6">
      <w:pPr>
        <w:pStyle w:val="Akapitzlist"/>
        <w:numPr>
          <w:ilvl w:val="0"/>
          <w:numId w:val="13"/>
        </w:numPr>
        <w:spacing w:line="240" w:lineRule="auto"/>
        <w:ind w:right="1077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Informacje dodatkowe (alergie itp.)</w:t>
      </w:r>
      <w: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863BF" w:rsidRDefault="005863BF">
      <w:pPr>
        <w:spacing w:after="0" w:line="240" w:lineRule="auto"/>
        <w:ind w:right="2939"/>
        <w:rPr>
          <w:b/>
        </w:rPr>
      </w:pPr>
    </w:p>
    <w:p w:rsidR="005863BF" w:rsidRDefault="00D30D0C">
      <w:pPr>
        <w:spacing w:after="0" w:line="240" w:lineRule="auto"/>
        <w:ind w:right="2939"/>
        <w:rPr>
          <w:sz w:val="26"/>
          <w:szCs w:val="26"/>
        </w:rPr>
      </w:pPr>
      <w:r>
        <w:rPr>
          <w:b/>
          <w:sz w:val="26"/>
          <w:szCs w:val="26"/>
        </w:rPr>
        <w:t>6. Osoby upoważnione do odbioru dziecka</w:t>
      </w:r>
      <w:r>
        <w:rPr>
          <w:sz w:val="26"/>
          <w:szCs w:val="26"/>
        </w:rPr>
        <w:t xml:space="preserve"> </w:t>
      </w:r>
    </w:p>
    <w:tbl>
      <w:tblPr>
        <w:tblW w:w="9064" w:type="dxa"/>
        <w:tblInd w:w="118" w:type="dxa"/>
        <w:tblLayout w:type="fixed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818"/>
        <w:gridCol w:w="3693"/>
        <w:gridCol w:w="2285"/>
        <w:gridCol w:w="2268"/>
      </w:tblGrid>
      <w:tr w:rsidR="005863BF">
        <w:trPr>
          <w:trHeight w:val="7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ind w:left="1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ind w:left="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Imię i nazwisko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Stopień pokrewieństwa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Nr dowodu osobistego</w:t>
            </w:r>
          </w:p>
        </w:tc>
      </w:tr>
      <w:tr w:rsidR="005863BF">
        <w:trPr>
          <w:trHeight w:val="5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863BF">
        <w:trPr>
          <w:trHeight w:val="5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863BF">
        <w:trPr>
          <w:trHeight w:val="5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863BF">
        <w:trPr>
          <w:trHeight w:val="5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863BF">
        <w:trPr>
          <w:trHeight w:val="5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D30D0C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ind w:left="2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BF" w:rsidRDefault="005863B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5863BF" w:rsidRDefault="00D30D0C">
      <w:pPr>
        <w:spacing w:after="216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863BF" w:rsidRDefault="00D30D0C">
      <w:pPr>
        <w:spacing w:after="218" w:line="240" w:lineRule="auto"/>
        <w:ind w:left="346" w:right="2939"/>
        <w:rPr>
          <w:sz w:val="26"/>
          <w:szCs w:val="26"/>
        </w:rPr>
      </w:pPr>
      <w:r>
        <w:rPr>
          <w:b/>
          <w:sz w:val="26"/>
          <w:szCs w:val="26"/>
        </w:rPr>
        <w:t>7. Zobowiązanie rodziców/opiekunów</w:t>
      </w:r>
      <w:r>
        <w:rPr>
          <w:sz w:val="26"/>
          <w:szCs w:val="26"/>
        </w:rPr>
        <w:t xml:space="preserve"> </w:t>
      </w:r>
    </w:p>
    <w:p w:rsidR="005863BF" w:rsidRDefault="00D30D0C">
      <w:pPr>
        <w:spacing w:after="218" w:line="240" w:lineRule="auto"/>
        <w:ind w:left="173" w:right="2939"/>
        <w:rPr>
          <w:sz w:val="26"/>
          <w:szCs w:val="26"/>
        </w:rPr>
      </w:pPr>
      <w:r>
        <w:rPr>
          <w:sz w:val="26"/>
          <w:szCs w:val="26"/>
        </w:rPr>
        <w:t xml:space="preserve">Zobowiązuję się do: </w:t>
      </w:r>
    </w:p>
    <w:p w:rsidR="005863BF" w:rsidRDefault="00D30D0C">
      <w:pPr>
        <w:numPr>
          <w:ilvl w:val="1"/>
          <w:numId w:val="14"/>
        </w:numPr>
        <w:spacing w:after="64" w:line="240" w:lineRule="auto"/>
        <w:ind w:right="1408" w:hanging="355"/>
        <w:rPr>
          <w:sz w:val="26"/>
          <w:szCs w:val="26"/>
        </w:rPr>
      </w:pPr>
      <w:r>
        <w:rPr>
          <w:sz w:val="26"/>
          <w:szCs w:val="26"/>
        </w:rPr>
        <w:t xml:space="preserve">przyprowadzania i odbierania dziecka osobiście lub przez upoważnione osoby w ustalonych przez przedszkole godzinach, </w:t>
      </w:r>
    </w:p>
    <w:p w:rsidR="005863BF" w:rsidRDefault="00D30D0C">
      <w:pPr>
        <w:numPr>
          <w:ilvl w:val="1"/>
          <w:numId w:val="14"/>
        </w:numPr>
        <w:spacing w:line="240" w:lineRule="auto"/>
        <w:ind w:right="1408" w:hanging="355"/>
        <w:rPr>
          <w:sz w:val="26"/>
          <w:szCs w:val="26"/>
        </w:rPr>
      </w:pPr>
      <w:r>
        <w:rPr>
          <w:sz w:val="26"/>
          <w:szCs w:val="26"/>
        </w:rPr>
        <w:t xml:space="preserve">uiszczenia opłaty za pobyt w przedszkolu, zgodnie z regulaminem, </w:t>
      </w:r>
    </w:p>
    <w:p w:rsidR="005863BF" w:rsidRDefault="00D30D0C">
      <w:pPr>
        <w:numPr>
          <w:ilvl w:val="1"/>
          <w:numId w:val="14"/>
        </w:numPr>
        <w:spacing w:line="240" w:lineRule="auto"/>
        <w:ind w:right="1408" w:hanging="355"/>
        <w:rPr>
          <w:sz w:val="26"/>
          <w:szCs w:val="26"/>
        </w:rPr>
      </w:pPr>
      <w:r>
        <w:rPr>
          <w:sz w:val="26"/>
          <w:szCs w:val="26"/>
        </w:rPr>
        <w:t xml:space="preserve">przestrzegania postanowień statutu placówki. </w:t>
      </w:r>
    </w:p>
    <w:p w:rsidR="005863BF" w:rsidRDefault="00D30D0C">
      <w:pPr>
        <w:spacing w:after="16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863BF" w:rsidRDefault="00D30D0C">
      <w:pPr>
        <w:spacing w:after="16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863BF" w:rsidRDefault="00D30D0C">
      <w:pPr>
        <w:spacing w:after="196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863BF" w:rsidRDefault="00D30D0C">
      <w:pPr>
        <w:tabs>
          <w:tab w:val="center" w:pos="1631"/>
          <w:tab w:val="center" w:pos="3761"/>
          <w:tab w:val="center" w:pos="6660"/>
        </w:tabs>
        <w:spacing w:after="174" w:line="240" w:lineRule="auto"/>
        <w:rPr>
          <w:sz w:val="26"/>
          <w:szCs w:val="26"/>
        </w:rPr>
      </w:pPr>
      <w:r>
        <w:rPr>
          <w:rFonts w:eastAsia="Calibri" w:cs="Calibri"/>
          <w:sz w:val="26"/>
          <w:szCs w:val="26"/>
        </w:rPr>
        <w:tab/>
      </w:r>
      <w:r>
        <w:rPr>
          <w:sz w:val="26"/>
          <w:szCs w:val="26"/>
        </w:rPr>
        <w:t xml:space="preserve">……………………………... 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            ……………………………………… </w:t>
      </w:r>
    </w:p>
    <w:p w:rsidR="005863BF" w:rsidRDefault="00D30D0C">
      <w:pPr>
        <w:tabs>
          <w:tab w:val="center" w:pos="1838"/>
          <w:tab w:val="center" w:pos="3711"/>
          <w:tab w:val="center" w:pos="4419"/>
          <w:tab w:val="center" w:pos="6661"/>
        </w:tabs>
        <w:spacing w:after="169" w:line="240" w:lineRule="auto"/>
        <w:rPr>
          <w:sz w:val="26"/>
          <w:szCs w:val="26"/>
        </w:rPr>
      </w:pPr>
      <w:r>
        <w:rPr>
          <w:rFonts w:eastAsia="Calibri" w:cs="Calibri"/>
          <w:sz w:val="26"/>
          <w:szCs w:val="26"/>
        </w:rPr>
        <w:tab/>
      </w:r>
      <w:r>
        <w:rPr>
          <w:i/>
          <w:sz w:val="26"/>
          <w:szCs w:val="26"/>
        </w:rPr>
        <w:t xml:space="preserve">(miejscowość, data)  </w:t>
      </w:r>
      <w:r>
        <w:rPr>
          <w:i/>
          <w:sz w:val="26"/>
          <w:szCs w:val="26"/>
        </w:rPr>
        <w:tab/>
        <w:t xml:space="preserve"> </w:t>
      </w:r>
      <w:r>
        <w:rPr>
          <w:i/>
          <w:sz w:val="26"/>
          <w:szCs w:val="26"/>
        </w:rPr>
        <w:tab/>
        <w:t xml:space="preserve"> </w:t>
      </w:r>
      <w:r>
        <w:rPr>
          <w:i/>
          <w:sz w:val="26"/>
          <w:szCs w:val="26"/>
        </w:rPr>
        <w:tab/>
        <w:t xml:space="preserve">         (podpis rodzica/opiekuna) </w:t>
      </w:r>
    </w:p>
    <w:p w:rsidR="005863BF" w:rsidRDefault="00D30D0C">
      <w:pPr>
        <w:spacing w:after="0" w:line="240" w:lineRule="auto"/>
        <w:ind w:left="4537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 xml:space="preserve"> </w:t>
      </w:r>
    </w:p>
    <w:p w:rsidR="005863BF" w:rsidRDefault="005863BF">
      <w:pPr>
        <w:spacing w:after="0" w:line="240" w:lineRule="auto"/>
        <w:ind w:left="240" w:right="1408"/>
        <w:rPr>
          <w:sz w:val="26"/>
          <w:szCs w:val="26"/>
        </w:rPr>
      </w:pPr>
    </w:p>
    <w:p w:rsidR="002044DD" w:rsidRDefault="002044DD">
      <w:pPr>
        <w:spacing w:after="0" w:line="240" w:lineRule="auto"/>
        <w:ind w:right="1417"/>
        <w:rPr>
          <w:sz w:val="16"/>
          <w:szCs w:val="16"/>
        </w:rPr>
      </w:pPr>
    </w:p>
    <w:p w:rsidR="002044DD" w:rsidRDefault="002044DD">
      <w:pPr>
        <w:spacing w:after="0" w:line="240" w:lineRule="auto"/>
        <w:ind w:right="1417"/>
        <w:rPr>
          <w:sz w:val="16"/>
          <w:szCs w:val="16"/>
        </w:rPr>
      </w:pPr>
    </w:p>
    <w:p w:rsidR="002044DD" w:rsidRDefault="002044DD">
      <w:pPr>
        <w:spacing w:after="0" w:line="240" w:lineRule="auto"/>
        <w:ind w:right="1417"/>
        <w:rPr>
          <w:sz w:val="16"/>
          <w:szCs w:val="16"/>
        </w:rPr>
      </w:pPr>
    </w:p>
    <w:p w:rsidR="005863BF" w:rsidRPr="002044DD" w:rsidRDefault="00D30D0C">
      <w:pPr>
        <w:spacing w:after="0" w:line="240" w:lineRule="auto"/>
        <w:ind w:right="1417"/>
        <w:rPr>
          <w:sz w:val="16"/>
          <w:szCs w:val="16"/>
        </w:rPr>
      </w:pPr>
      <w:r w:rsidRPr="002044DD">
        <w:rPr>
          <w:sz w:val="16"/>
          <w:szCs w:val="16"/>
        </w:rPr>
        <w:t>W związku z określaniem przez rodzica/opiekuna prawnego okresu w jakim dziecko będzie przebywać na dyżurze wakacyjnym, przedszkole dyżurujące n</w:t>
      </w:r>
      <w:r w:rsidRPr="002044DD">
        <w:rPr>
          <w:b/>
          <w:bCs/>
          <w:sz w:val="16"/>
          <w:szCs w:val="16"/>
          <w:u w:val="single"/>
        </w:rPr>
        <w:t>ie będzie dokonywać zwrotów</w:t>
      </w:r>
      <w:r w:rsidRPr="002044DD">
        <w:rPr>
          <w:sz w:val="16"/>
          <w:szCs w:val="16"/>
        </w:rPr>
        <w:t xml:space="preserve"> wpłaconych opłat za dni nieobecności dziecka. Wyjątek stanowi nieobecność powyżej 5 dni. W takim przypadku rodzic/opiekun prawny składając wniosek o zwrot niewykorzystanych środków (Załącznik nr 2  do regulaminu) ma obowiązek załączyć </w:t>
      </w:r>
      <w:r w:rsidRPr="002044DD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stosowną dokumentację, potwierdzającą nieobecność.</w:t>
      </w:r>
    </w:p>
    <w:p w:rsidR="005863BF" w:rsidRPr="002044DD" w:rsidRDefault="005863BF">
      <w:pPr>
        <w:spacing w:after="0" w:line="240" w:lineRule="auto"/>
        <w:ind w:right="1417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5863BF" w:rsidRDefault="005863BF">
      <w:pPr>
        <w:spacing w:after="0" w:line="240" w:lineRule="auto"/>
        <w:ind w:right="1403"/>
        <w:jc w:val="right"/>
        <w:rPr>
          <w:b/>
          <w:i/>
          <w:sz w:val="18"/>
          <w:szCs w:val="18"/>
        </w:rPr>
      </w:pPr>
    </w:p>
    <w:p w:rsidR="005863BF" w:rsidRDefault="005863BF">
      <w:pPr>
        <w:spacing w:after="0" w:line="240" w:lineRule="auto"/>
        <w:ind w:right="1403"/>
        <w:jc w:val="right"/>
        <w:rPr>
          <w:b/>
          <w:i/>
          <w:sz w:val="18"/>
          <w:szCs w:val="18"/>
        </w:rPr>
      </w:pPr>
    </w:p>
    <w:p w:rsidR="005863BF" w:rsidRDefault="005863BF">
      <w:pPr>
        <w:spacing w:after="0" w:line="240" w:lineRule="auto"/>
        <w:ind w:right="1403"/>
        <w:jc w:val="right"/>
        <w:rPr>
          <w:b/>
          <w:i/>
          <w:sz w:val="18"/>
          <w:szCs w:val="18"/>
        </w:rPr>
      </w:pPr>
    </w:p>
    <w:p w:rsidR="005863BF" w:rsidRDefault="005863BF">
      <w:pPr>
        <w:spacing w:after="0" w:line="240" w:lineRule="auto"/>
        <w:ind w:right="1403"/>
        <w:jc w:val="right"/>
        <w:rPr>
          <w:b/>
          <w:i/>
          <w:sz w:val="18"/>
          <w:szCs w:val="18"/>
        </w:rPr>
      </w:pPr>
    </w:p>
    <w:p w:rsidR="005863BF" w:rsidRDefault="00D30D0C">
      <w:pPr>
        <w:spacing w:after="0" w:line="240" w:lineRule="auto"/>
        <w:ind w:right="1403"/>
        <w:jc w:val="right"/>
      </w:pPr>
      <w:r>
        <w:rPr>
          <w:b/>
          <w:i/>
          <w:sz w:val="18"/>
          <w:szCs w:val="18"/>
        </w:rPr>
        <w:t>Załącznik nr</w:t>
      </w:r>
      <w:r>
        <w:rPr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2 </w:t>
      </w:r>
      <w:r>
        <w:rPr>
          <w:sz w:val="18"/>
          <w:szCs w:val="18"/>
        </w:rPr>
        <w:t xml:space="preserve"> do Regulaminu dyżuru wakacyjnego Gminy Dobrodzień</w:t>
      </w:r>
    </w:p>
    <w:p w:rsidR="005863BF" w:rsidRDefault="00D30D0C">
      <w:pPr>
        <w:spacing w:after="105" w:line="240" w:lineRule="auto"/>
        <w:ind w:left="4537"/>
        <w:rPr>
          <w:rFonts w:ascii="Calibri" w:eastAsia="Calibri" w:hAnsi="Calibri" w:cs="Calibri"/>
          <w:sz w:val="20"/>
        </w:rPr>
      </w:pPr>
      <w:r>
        <w:rPr>
          <w:rFonts w:eastAsia="Calibri" w:cs="Calibri"/>
          <w:sz w:val="20"/>
        </w:rPr>
        <w:t xml:space="preserve">  </w:t>
      </w:r>
    </w:p>
    <w:p w:rsidR="005863BF" w:rsidRDefault="00D30D0C">
      <w:pPr>
        <w:spacing w:after="178" w:line="240" w:lineRule="auto"/>
        <w:ind w:left="4537"/>
        <w:rPr>
          <w:rFonts w:ascii="Calibri" w:eastAsia="Calibri" w:hAnsi="Calibri" w:cs="Calibri"/>
          <w:sz w:val="20"/>
        </w:rPr>
      </w:pPr>
      <w:r>
        <w:rPr>
          <w:rFonts w:eastAsia="Calibri" w:cs="Calibri"/>
          <w:sz w:val="20"/>
        </w:rPr>
        <w:t xml:space="preserve"> </w:t>
      </w:r>
    </w:p>
    <w:p w:rsidR="005863BF" w:rsidRDefault="00D30D0C">
      <w:pPr>
        <w:spacing w:after="158" w:line="240" w:lineRule="auto"/>
        <w:ind w:right="1408"/>
        <w:jc w:val="right"/>
      </w:pPr>
      <w:r>
        <w:t xml:space="preserve">……...…………….,dnia …………………….……. </w:t>
      </w:r>
    </w:p>
    <w:p w:rsidR="005863BF" w:rsidRDefault="00D30D0C">
      <w:pPr>
        <w:spacing w:after="143" w:line="240" w:lineRule="auto"/>
        <w:ind w:right="-24"/>
      </w:pPr>
      <w:r>
        <w:t xml:space="preserve"> </w:t>
      </w:r>
      <w:r>
        <w:tab/>
      </w:r>
      <w:r>
        <w:rPr>
          <w:b/>
        </w:rPr>
        <w:t xml:space="preserve">                        </w:t>
      </w:r>
    </w:p>
    <w:p w:rsidR="005863BF" w:rsidRDefault="00D30D0C">
      <w:pPr>
        <w:spacing w:after="114" w:line="240" w:lineRule="auto"/>
        <w:ind w:left="3239" w:right="1027" w:hanging="10"/>
        <w:jc w:val="right"/>
        <w:rPr>
          <w:b/>
        </w:rPr>
      </w:pPr>
      <w:r>
        <w:rPr>
          <w:b/>
        </w:rPr>
        <w:t>Dyrektor ……………………………………………………                                …………………………………………………………………………………………………………</w:t>
      </w:r>
    </w:p>
    <w:p w:rsidR="005863BF" w:rsidRDefault="00D30D0C">
      <w:pPr>
        <w:spacing w:after="0" w:line="240" w:lineRule="auto"/>
        <w:ind w:right="1356"/>
      </w:pPr>
      <w:r>
        <w:t xml:space="preserve"> </w:t>
      </w:r>
    </w:p>
    <w:p w:rsidR="005863BF" w:rsidRDefault="00D30D0C">
      <w:pPr>
        <w:spacing w:after="156" w:line="240" w:lineRule="auto"/>
        <w:ind w:left="4537"/>
      </w:pPr>
      <w:r>
        <w:t xml:space="preserve"> </w:t>
      </w:r>
    </w:p>
    <w:p w:rsidR="005863BF" w:rsidRDefault="00D30D0C">
      <w:pPr>
        <w:spacing w:after="152" w:line="240" w:lineRule="auto"/>
        <w:ind w:left="233" w:right="1027" w:hanging="10"/>
        <w:rPr>
          <w:b/>
        </w:rPr>
      </w:pPr>
      <w:r>
        <w:rPr>
          <w:b/>
        </w:rPr>
        <w:t xml:space="preserve">WNIOSEK O ZWROT NIEWYKORZYSTANEJ OPŁATY ZA POBYT DZIECKA </w:t>
      </w:r>
    </w:p>
    <w:p w:rsidR="005863BF" w:rsidRDefault="00D30D0C">
      <w:pPr>
        <w:spacing w:after="158" w:line="240" w:lineRule="auto"/>
        <w:ind w:left="4537"/>
      </w:pPr>
      <w:r>
        <w:t xml:space="preserve"> </w:t>
      </w:r>
    </w:p>
    <w:p w:rsidR="005863BF" w:rsidRDefault="00D30D0C">
      <w:pPr>
        <w:spacing w:after="245" w:line="240" w:lineRule="auto"/>
        <w:ind w:left="576" w:right="1408" w:hanging="10"/>
      </w:pPr>
      <w:r>
        <w:t xml:space="preserve">Proszę o zwrot niewykorzystanej kwoty z żywienia oraz opłaty manipulacyjnej za pobyt </w:t>
      </w:r>
    </w:p>
    <w:p w:rsidR="005863BF" w:rsidRDefault="00D30D0C">
      <w:pPr>
        <w:spacing w:after="278" w:line="240" w:lineRule="auto"/>
        <w:ind w:left="-5" w:right="1408" w:hanging="10"/>
      </w:pPr>
      <w:r>
        <w:t>mojego dziecka (imię i nazwisko) …………..……………………………………………………………………</w:t>
      </w:r>
    </w:p>
    <w:p w:rsidR="005863BF" w:rsidRDefault="00D30D0C">
      <w:pPr>
        <w:spacing w:after="127" w:line="240" w:lineRule="auto"/>
        <w:ind w:left="-5" w:right="1408" w:hanging="10"/>
      </w:pPr>
      <w:r>
        <w:t>uczęszczającego na dyżur wakacyjny do ……………………………………………………………………..………………………………...………………………………………………………………………………….</w:t>
      </w:r>
    </w:p>
    <w:p w:rsidR="005863BF" w:rsidRDefault="00D30D0C">
      <w:pPr>
        <w:spacing w:after="127" w:line="240" w:lineRule="auto"/>
        <w:ind w:left="-5" w:right="1408" w:hanging="10"/>
      </w:pPr>
      <w:r>
        <w:rPr>
          <w:rFonts w:eastAsia="Times New Roman" w:cs="Times New Roman"/>
          <w:color w:val="000000"/>
          <w:sz w:val="24"/>
        </w:rPr>
        <w:t>w …………………………………………………………………………….….</w:t>
      </w:r>
      <w:r>
        <w:t>w miesiącu</w:t>
      </w:r>
      <w:r>
        <w:rPr>
          <w:b/>
          <w:bCs/>
        </w:rPr>
        <w:t xml:space="preserve"> ……………………</w:t>
      </w:r>
      <w:r>
        <w:t xml:space="preserve">w wysokości …………………… zł.  </w:t>
      </w:r>
    </w:p>
    <w:p w:rsidR="005863BF" w:rsidRDefault="00D30D0C">
      <w:pPr>
        <w:spacing w:after="412" w:line="240" w:lineRule="auto"/>
        <w:ind w:left="566"/>
      </w:pPr>
      <w:r>
        <w:t xml:space="preserve"> Zwrotu należy dokonać na numer konta, z którego dokonano zapłaty za dyżur.</w:t>
      </w:r>
    </w:p>
    <w:p w:rsidR="005863BF" w:rsidRDefault="005863BF">
      <w:pPr>
        <w:spacing w:after="412" w:line="240" w:lineRule="auto"/>
        <w:ind w:left="566"/>
      </w:pPr>
    </w:p>
    <w:p w:rsidR="005863BF" w:rsidRDefault="005863BF">
      <w:pPr>
        <w:spacing w:after="412" w:line="240" w:lineRule="auto"/>
        <w:ind w:left="566"/>
      </w:pPr>
    </w:p>
    <w:p w:rsidR="005863BF" w:rsidRDefault="00D30D0C">
      <w:pPr>
        <w:spacing w:after="412" w:line="240" w:lineRule="auto"/>
        <w:ind w:left="567" w:right="907"/>
        <w:jc w:val="right"/>
      </w:pPr>
      <w:r>
        <w:t>…………………………………</w:t>
      </w:r>
    </w:p>
    <w:p w:rsidR="005863BF" w:rsidRDefault="00D30D0C">
      <w:pPr>
        <w:spacing w:after="412" w:line="240" w:lineRule="auto"/>
        <w:ind w:left="567" w:right="907"/>
        <w:jc w:val="right"/>
        <w:rPr>
          <w:vertAlign w:val="superscript"/>
        </w:rPr>
      </w:pPr>
      <w:r>
        <w:rPr>
          <w:vertAlign w:val="superscript"/>
        </w:rPr>
        <w:t>(podpis rodzica)</w:t>
      </w:r>
    </w:p>
    <w:p w:rsidR="005863BF" w:rsidRDefault="00D30D0C">
      <w:pPr>
        <w:spacing w:after="0" w:line="240" w:lineRule="auto"/>
        <w:ind w:left="566"/>
      </w:pPr>
      <w:r>
        <w:t xml:space="preserve"> </w:t>
      </w:r>
    </w:p>
    <w:p w:rsidR="005863BF" w:rsidRDefault="00D30D0C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5863BF" w:rsidRDefault="005863BF">
      <w:pPr>
        <w:spacing w:after="0" w:line="240" w:lineRule="auto"/>
        <w:rPr>
          <w:b/>
        </w:rPr>
      </w:pPr>
    </w:p>
    <w:p w:rsidR="005863BF" w:rsidRDefault="005863BF">
      <w:pPr>
        <w:spacing w:after="0" w:line="240" w:lineRule="auto"/>
        <w:rPr>
          <w:b/>
        </w:rPr>
      </w:pPr>
    </w:p>
    <w:p w:rsidR="002044DD" w:rsidRDefault="002044DD">
      <w:pPr>
        <w:spacing w:after="0" w:line="240" w:lineRule="auto"/>
        <w:rPr>
          <w:b/>
        </w:rPr>
      </w:pPr>
    </w:p>
    <w:p w:rsidR="005863BF" w:rsidRDefault="00D30D0C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3 do Regulaminu dyżuru wakacyjnego przedszkoli Gminy Dobrodzień</w:t>
      </w:r>
    </w:p>
    <w:p w:rsidR="005863BF" w:rsidRDefault="00D30D0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……………………….., ……………………</w:t>
      </w:r>
    </w:p>
    <w:p w:rsidR="005863BF" w:rsidRDefault="00D30D0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miejscowość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`data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</w:p>
    <w:p w:rsidR="005863BF" w:rsidRDefault="00D30D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</w:t>
      </w:r>
    </w:p>
    <w:p w:rsidR="005863BF" w:rsidRDefault="00D30D0C">
      <w:pPr>
        <w:spacing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  <w:t>imię i nazwisko dziecka</w:t>
      </w:r>
    </w:p>
    <w:p w:rsidR="005863BF" w:rsidRDefault="00D30D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</w:t>
      </w:r>
    </w:p>
    <w:p w:rsidR="005863BF" w:rsidRDefault="00D30D0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</w:t>
      </w:r>
    </w:p>
    <w:p w:rsidR="005863BF" w:rsidRDefault="00D30D0C">
      <w:pPr>
        <w:spacing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 obojga rodziców / opiekunów prawnych)</w:t>
      </w:r>
    </w:p>
    <w:p w:rsidR="005863BF" w:rsidRDefault="005863BF">
      <w:pPr>
        <w:spacing w:line="240" w:lineRule="auto"/>
        <w:rPr>
          <w:rFonts w:ascii="Times New Roman" w:hAnsi="Times New Roman"/>
          <w:vertAlign w:val="superscript"/>
        </w:rPr>
      </w:pPr>
    </w:p>
    <w:p w:rsidR="005863BF" w:rsidRDefault="00D30D0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ZGODA RODZICÓW, OPIEKUNÓW PRAWNYCH NA UTRWALANIE I ROZPOWSZECHNIANIE DANYCH OSOBOWYCH DZIECKA ORAZ WŁASNYCH DANYCH OSOBOWYCH </w:t>
      </w:r>
    </w:p>
    <w:p w:rsidR="005863BF" w:rsidRDefault="005863BF">
      <w:pPr>
        <w:jc w:val="center"/>
        <w:rPr>
          <w:rFonts w:ascii="Times New Roman" w:hAnsi="Times New Roman"/>
        </w:rPr>
      </w:pPr>
    </w:p>
    <w:p w:rsidR="005863BF" w:rsidRDefault="00D30D0C">
      <w:pPr>
        <w:spacing w:after="8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Wyrażam zgodę / nie wyrażam zgody* </w:t>
      </w:r>
      <w:r>
        <w:rPr>
          <w:rFonts w:ascii="Times New Roman" w:hAnsi="Times New Roman"/>
        </w:rPr>
        <w:t xml:space="preserve">na przetwarzanie danych osobowych naszego dziecka na czas uczęszczania do przedszkola w zakresie: imienia i nazwiska, drugiego imienia, nr PESEL, daty urodzenia, miejsca urodzenia, adresu zamieszkania, stanu zdrowia. </w:t>
      </w:r>
    </w:p>
    <w:p w:rsidR="005863BF" w:rsidRDefault="00D30D0C">
      <w:pPr>
        <w:spacing w:after="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przetwarzane będą do celów organizacyjnych, dydaktycznych, wychowawczych i opiekuńczych.</w:t>
      </w:r>
    </w:p>
    <w:p w:rsidR="005863BF" w:rsidRDefault="005863BF">
      <w:pPr>
        <w:spacing w:after="86"/>
        <w:jc w:val="both"/>
        <w:rPr>
          <w:rFonts w:ascii="Times New Roman" w:hAnsi="Times New Roman"/>
        </w:rPr>
      </w:pPr>
    </w:p>
    <w:p w:rsidR="005863BF" w:rsidRDefault="00D30D0C">
      <w:pPr>
        <w:spacing w:after="8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Wyrażam zgodę / nie wyrażam zgody* </w:t>
      </w:r>
      <w:r>
        <w:rPr>
          <w:rFonts w:ascii="Times New Roman" w:hAnsi="Times New Roman"/>
        </w:rPr>
        <w:t>na przetwarzanie danych osobowych naszych jako rodziców (opiekunów prawnych) na czas uczęszczania do przedszkola naszego dziecka w zakresie imienia, nazwiska, nr PESEL, adresu zamieszkania, ne telefony, adresu e-mail</w:t>
      </w:r>
    </w:p>
    <w:p w:rsidR="005863BF" w:rsidRDefault="00D30D0C">
      <w:pPr>
        <w:spacing w:after="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Zgodę udzielam na przetwarzanie danych w celach organizacyjnych.</w:t>
      </w:r>
    </w:p>
    <w:p w:rsidR="005863BF" w:rsidRDefault="005863BF">
      <w:pPr>
        <w:spacing w:after="86"/>
        <w:jc w:val="both"/>
        <w:rPr>
          <w:rFonts w:ascii="Times New Roman" w:hAnsi="Times New Roman"/>
        </w:rPr>
      </w:pPr>
    </w:p>
    <w:p w:rsidR="005863BF" w:rsidRDefault="00D30D0C">
      <w:pPr>
        <w:spacing w:after="8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Wyrażam zgodę / nie wyrażam zgody*</w:t>
      </w:r>
      <w:r>
        <w:rPr>
          <w:rFonts w:ascii="Times New Roman" w:hAnsi="Times New Roman"/>
        </w:rPr>
        <w:t xml:space="preserve"> na umieszczanie zdjęć i/lub materiałów filmowych zawierających wizerunek dziecka, zarejestrowany podczas pobytu dziecka w przedszkolu w kronikach, gablotach, mediach społecznościowych, stronach internetowych, platformach przedszkolnych.</w:t>
      </w:r>
    </w:p>
    <w:p w:rsidR="005863BF" w:rsidRDefault="005863BF">
      <w:pPr>
        <w:spacing w:after="86"/>
        <w:jc w:val="both"/>
        <w:rPr>
          <w:rFonts w:ascii="Times New Roman" w:hAnsi="Times New Roman"/>
        </w:rPr>
      </w:pPr>
    </w:p>
    <w:p w:rsidR="005863BF" w:rsidRDefault="00D30D0C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Podstawa prawna:</w:t>
      </w:r>
    </w:p>
    <w:p w:rsidR="005863BF" w:rsidRDefault="00D30D0C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Rozporządzenie Parlamentu Europejskiego i Rady (UE) 2016/679 z dnia 27 kwietnia 2016 r. w sprawie ochrony osób fizycznych w związku z przetwarzaniem danych osobowych w sprawie swobodnego przepływu takich danych.</w:t>
      </w:r>
    </w:p>
    <w:p w:rsidR="005863BF" w:rsidRDefault="00D30D0C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Ustawa o ochronie danych osobowych z dnia 10 maja 2018r.</w:t>
      </w:r>
    </w:p>
    <w:p w:rsidR="005863BF" w:rsidRDefault="00D30D0C">
      <w:pPr>
        <w:spacing w:after="0"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Ustawa z dnia 16 grudnia 2016 r. - Prawo oświatowe</w:t>
      </w:r>
    </w:p>
    <w:p w:rsidR="002044DD" w:rsidRDefault="002044DD">
      <w:pPr>
        <w:jc w:val="right"/>
        <w:rPr>
          <w:sz w:val="21"/>
          <w:szCs w:val="21"/>
        </w:rPr>
      </w:pPr>
    </w:p>
    <w:p w:rsidR="005863BF" w:rsidRDefault="00D30D0C">
      <w:pPr>
        <w:jc w:val="righ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</w:t>
      </w:r>
    </w:p>
    <w:p w:rsidR="005863BF" w:rsidRPr="002044DD" w:rsidRDefault="00D30D0C" w:rsidP="002044DD">
      <w:pPr>
        <w:jc w:val="right"/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>(czytelny podpis obojga rodziców lub opiekunów prawnych dziecka)</w:t>
      </w:r>
    </w:p>
    <w:p w:rsidR="005863BF" w:rsidRDefault="00D30D0C">
      <w:pPr>
        <w:spacing w:after="0" w:line="240" w:lineRule="auto"/>
        <w:jc w:val="both"/>
        <w:rPr>
          <w:b/>
        </w:rPr>
      </w:pPr>
      <w:r>
        <w:rPr>
          <w:b/>
          <w:vertAlign w:val="superscript"/>
        </w:rPr>
        <w:t>* niepotrzebne skreślić</w:t>
      </w:r>
    </w:p>
    <w:sectPr w:rsidR="005863B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5CC"/>
    <w:multiLevelType w:val="multilevel"/>
    <w:tmpl w:val="3F864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C34A9"/>
    <w:multiLevelType w:val="multilevel"/>
    <w:tmpl w:val="0E1E0DD2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13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5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1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1CB20618"/>
    <w:multiLevelType w:val="multilevel"/>
    <w:tmpl w:val="E50E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3664E"/>
    <w:multiLevelType w:val="multilevel"/>
    <w:tmpl w:val="F8E06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664C38"/>
    <w:multiLevelType w:val="multilevel"/>
    <w:tmpl w:val="78BA1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51584"/>
    <w:multiLevelType w:val="multilevel"/>
    <w:tmpl w:val="3AAE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2DE97FF7"/>
    <w:multiLevelType w:val="multilevel"/>
    <w:tmpl w:val="FF76D67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194314B"/>
    <w:multiLevelType w:val="multilevel"/>
    <w:tmpl w:val="790C3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3F5E5E"/>
    <w:multiLevelType w:val="multilevel"/>
    <w:tmpl w:val="1F94B4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/>
        <w:bCs/>
        <w:color w:val="auto"/>
        <w:kern w:val="0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A546E56"/>
    <w:multiLevelType w:val="multilevel"/>
    <w:tmpl w:val="3DD6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3C776580"/>
    <w:multiLevelType w:val="multilevel"/>
    <w:tmpl w:val="6BA4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195FA2"/>
    <w:multiLevelType w:val="multilevel"/>
    <w:tmpl w:val="471A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7ABF5632"/>
    <w:multiLevelType w:val="multilevel"/>
    <w:tmpl w:val="E37C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7C5C3067"/>
    <w:multiLevelType w:val="multilevel"/>
    <w:tmpl w:val="490A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4"/>
  </w:num>
  <w:num w:numId="5">
    <w:abstractNumId w:val="10"/>
  </w:num>
  <w:num w:numId="6">
    <w:abstractNumId w:val="13"/>
  </w:num>
  <w:num w:numId="7">
    <w:abstractNumId w:val="11"/>
  </w:num>
  <w:num w:numId="8">
    <w:abstractNumId w:val="5"/>
  </w:num>
  <w:num w:numId="9">
    <w:abstractNumId w:val="7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BF"/>
    <w:rsid w:val="002044DD"/>
    <w:rsid w:val="005863BF"/>
    <w:rsid w:val="00912A1E"/>
    <w:rsid w:val="00997A99"/>
    <w:rsid w:val="00C431D6"/>
    <w:rsid w:val="00D3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next w:val="Normalny"/>
    <w:qFormat/>
    <w:pPr>
      <w:keepNext/>
      <w:keepLines/>
      <w:numPr>
        <w:numId w:val="1"/>
      </w:numPr>
      <w:spacing w:after="200" w:line="252" w:lineRule="auto"/>
      <w:ind w:left="10" w:right="14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 w:eastAsia="zh-CN"/>
    </w:rPr>
  </w:style>
  <w:style w:type="paragraph" w:styleId="Nagwek2">
    <w:name w:val="heading 2"/>
    <w:basedOn w:val="Normalny"/>
    <w:link w:val="Nagwek2Znak"/>
    <w:uiPriority w:val="9"/>
    <w:qFormat/>
    <w:rsid w:val="00880894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8808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80894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880894"/>
    <w:rPr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8z0">
    <w:name w:val="WW8Num8z0"/>
    <w:qFormat/>
    <w:rPr>
      <w:rFonts w:ascii="Times New Roman" w:eastAsia="Calibri" w:hAnsi="Times New Roman" w:cs="Times New Roman"/>
      <w:b/>
      <w:bCs/>
      <w:color w:val="auto"/>
      <w:kern w:val="0"/>
      <w:sz w:val="24"/>
      <w:szCs w:val="24"/>
      <w:lang w:val="pl-PL" w:eastAsia="en-US" w:bidi="ar-SA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4z0">
    <w:name w:val="WW8Num4z0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z2">
    <w:name w:val="WW8Num4z2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8808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4162"/>
    <w:pPr>
      <w:ind w:left="720"/>
      <w:contextualSpacing/>
    </w:pPr>
  </w:style>
  <w:style w:type="numbering" w:customStyle="1" w:styleId="WW8Num8">
    <w:name w:val="WW8Num8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next w:val="Normalny"/>
    <w:qFormat/>
    <w:pPr>
      <w:keepNext/>
      <w:keepLines/>
      <w:numPr>
        <w:numId w:val="1"/>
      </w:numPr>
      <w:spacing w:after="200" w:line="252" w:lineRule="auto"/>
      <w:ind w:left="10" w:right="14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 w:eastAsia="zh-CN"/>
    </w:rPr>
  </w:style>
  <w:style w:type="paragraph" w:styleId="Nagwek2">
    <w:name w:val="heading 2"/>
    <w:basedOn w:val="Normalny"/>
    <w:link w:val="Nagwek2Znak"/>
    <w:uiPriority w:val="9"/>
    <w:qFormat/>
    <w:rsid w:val="00880894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8808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80894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880894"/>
    <w:rPr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8z0">
    <w:name w:val="WW8Num8z0"/>
    <w:qFormat/>
    <w:rPr>
      <w:rFonts w:ascii="Times New Roman" w:eastAsia="Calibri" w:hAnsi="Times New Roman" w:cs="Times New Roman"/>
      <w:b/>
      <w:bCs/>
      <w:color w:val="auto"/>
      <w:kern w:val="0"/>
      <w:sz w:val="24"/>
      <w:szCs w:val="24"/>
      <w:lang w:val="pl-PL" w:eastAsia="en-US" w:bidi="ar-SA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4z0">
    <w:name w:val="WW8Num4z0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z2">
    <w:name w:val="WW8Num4z2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8808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4162"/>
    <w:pPr>
      <w:ind w:left="720"/>
      <w:contextualSpacing/>
    </w:pPr>
  </w:style>
  <w:style w:type="numbering" w:customStyle="1" w:styleId="WW8Num8">
    <w:name w:val="WW8Num8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1544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emacha</dc:creator>
  <cp:lastModifiedBy>mpech</cp:lastModifiedBy>
  <cp:revision>2</cp:revision>
  <dcterms:created xsi:type="dcterms:W3CDTF">2024-06-19T13:32:00Z</dcterms:created>
  <dcterms:modified xsi:type="dcterms:W3CDTF">2024-06-19T13:32:00Z</dcterms:modified>
  <dc:language>pl-PL</dc:language>
</cp:coreProperties>
</file>