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03" w:rsidRDefault="00BD6303" w:rsidP="00E756C0">
      <w:pPr>
        <w:spacing w:after="0" w:line="240" w:lineRule="auto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Załącznik</w:t>
      </w:r>
      <w:r w:rsidR="006E2E6D">
        <w:rPr>
          <w:rFonts w:ascii="Cambria" w:hAnsi="Cambria" w:cs="Arial"/>
          <w:b/>
          <w:sz w:val="20"/>
          <w:szCs w:val="20"/>
        </w:rPr>
        <w:t xml:space="preserve"> </w:t>
      </w:r>
      <w:r w:rsidR="0050461A">
        <w:rPr>
          <w:rFonts w:ascii="Cambria" w:hAnsi="Cambria" w:cs="Arial"/>
          <w:b/>
          <w:sz w:val="20"/>
          <w:szCs w:val="20"/>
        </w:rPr>
        <w:t>5</w:t>
      </w:r>
      <w:r w:rsidR="006E2E6D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do</w:t>
      </w:r>
    </w:p>
    <w:p w:rsidR="00BD6303" w:rsidRDefault="00BD6303" w:rsidP="00E756C0">
      <w:pPr>
        <w:spacing w:after="0" w:line="240" w:lineRule="auto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EA6056">
        <w:rPr>
          <w:rFonts w:ascii="Cambria" w:hAnsi="Cambria" w:cs="Arial"/>
          <w:b/>
          <w:sz w:val="20"/>
          <w:szCs w:val="20"/>
        </w:rPr>
        <w:t>Załącznika A</w:t>
      </w:r>
      <w:r>
        <w:rPr>
          <w:rFonts w:ascii="Cambria" w:hAnsi="Cambria" w:cs="Arial"/>
          <w:b/>
          <w:sz w:val="20"/>
          <w:szCs w:val="20"/>
        </w:rPr>
        <w:t xml:space="preserve"> </w:t>
      </w:r>
    </w:p>
    <w:p w:rsidR="00BD6303" w:rsidRDefault="00BD6303" w:rsidP="003F5D7A">
      <w:pPr>
        <w:spacing w:before="24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BD6303" w:rsidRPr="003F5D7A" w:rsidRDefault="00BD6303" w:rsidP="003F5D7A">
      <w:pPr>
        <w:spacing w:before="240" w:line="240" w:lineRule="auto"/>
        <w:jc w:val="center"/>
        <w:rPr>
          <w:rFonts w:ascii="Cambria" w:hAnsi="Cambria" w:cs="Arial"/>
          <w:b/>
          <w:sz w:val="20"/>
          <w:szCs w:val="20"/>
          <w:lang w:eastAsia="pl-PL"/>
        </w:rPr>
      </w:pPr>
      <w:r w:rsidRPr="003F5D7A">
        <w:rPr>
          <w:rFonts w:ascii="Cambria" w:hAnsi="Cambria" w:cs="Arial"/>
          <w:b/>
          <w:sz w:val="20"/>
          <w:szCs w:val="20"/>
        </w:rPr>
        <w:t>KLAUZULA INFORMACYJNA</w:t>
      </w:r>
    </w:p>
    <w:p w:rsidR="00BD6303" w:rsidRPr="003F5D7A" w:rsidRDefault="00BD6303" w:rsidP="003F5D7A">
      <w:pPr>
        <w:spacing w:before="240" w:line="240" w:lineRule="auto"/>
        <w:jc w:val="both"/>
        <w:rPr>
          <w:rFonts w:ascii="Cambria" w:hAnsi="Cambria" w:cs="Arial"/>
          <w:sz w:val="20"/>
          <w:szCs w:val="20"/>
        </w:rPr>
      </w:pPr>
    </w:p>
    <w:p w:rsidR="00BD6303" w:rsidRPr="003F5D7A" w:rsidRDefault="00BD6303" w:rsidP="003F5D7A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3F5D7A">
        <w:rPr>
          <w:rFonts w:ascii="Cambria" w:hAnsi="Cambria" w:cs="Arial"/>
          <w:sz w:val="20"/>
          <w:szCs w:val="20"/>
        </w:rPr>
        <w:t xml:space="preserve">Zgodnie z art. 13 </w:t>
      </w:r>
      <w:r w:rsidRPr="003F5D7A">
        <w:rPr>
          <w:rFonts w:ascii="Cambria" w:hAnsi="Cambria" w:cs="Calibri"/>
          <w:sz w:val="20"/>
          <w:szCs w:val="20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3F5D7A">
        <w:rPr>
          <w:rFonts w:ascii="Cambria" w:hAnsi="Cambria" w:cs="Arial"/>
          <w:sz w:val="20"/>
          <w:szCs w:val="20"/>
        </w:rPr>
        <w:t xml:space="preserve">4.5.2016 L 119/38 Dziennik Urzędowy Unii Europejskiej PL)    </w:t>
      </w:r>
    </w:p>
    <w:p w:rsidR="00BD6303" w:rsidRPr="003F5D7A" w:rsidRDefault="00BD6303" w:rsidP="003F5D7A">
      <w:pPr>
        <w:tabs>
          <w:tab w:val="left" w:pos="2836"/>
        </w:tabs>
        <w:spacing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mbria"/>
          <w:b/>
          <w:sz w:val="20"/>
          <w:szCs w:val="20"/>
        </w:rPr>
        <w:t>informuję, że</w:t>
      </w:r>
      <w:r w:rsidRPr="003F5D7A">
        <w:rPr>
          <w:rFonts w:ascii="Cambria" w:hAnsi="Cambria" w:cs="Cambria"/>
          <w:sz w:val="20"/>
          <w:szCs w:val="20"/>
        </w:rPr>
        <w:t>:</w:t>
      </w:r>
    </w:p>
    <w:p w:rsidR="00BD6303" w:rsidRPr="003F5D7A" w:rsidRDefault="00BD6303" w:rsidP="007C70B7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Administratorem Pani/Pana danych osobowych jest</w:t>
      </w:r>
      <w:r w:rsidR="006E2E6D">
        <w:rPr>
          <w:rFonts w:ascii="Cambria" w:hAnsi="Cambria"/>
          <w:b/>
          <w:noProof/>
          <w:sz w:val="20"/>
          <w:szCs w:val="20"/>
        </w:rPr>
        <w:t xml:space="preserve"> Szkoła Podstawowa im. Janusza Korczaka w Józefosławiu</w:t>
      </w:r>
      <w:r w:rsidRPr="003F5D7A">
        <w:rPr>
          <w:rFonts w:ascii="Cambria" w:hAnsi="Cambria"/>
          <w:sz w:val="20"/>
          <w:szCs w:val="20"/>
        </w:rPr>
        <w:t xml:space="preserve">  kontakt z administratorem możliwy jest pod nr telefonu  </w:t>
      </w:r>
      <w:r w:rsidR="006E2E6D">
        <w:rPr>
          <w:rFonts w:ascii="Cambria" w:hAnsi="Cambria"/>
          <w:sz w:val="20"/>
          <w:szCs w:val="20"/>
        </w:rPr>
        <w:t>22 750 74 40</w:t>
      </w:r>
    </w:p>
    <w:p w:rsidR="00BD6303" w:rsidRPr="000F64B7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libri"/>
          <w:sz w:val="20"/>
          <w:szCs w:val="20"/>
        </w:rPr>
        <w:t xml:space="preserve">Kontakt z Inspektorem Ochrony Danych możliwy jest pod adresem </w:t>
      </w:r>
      <w:r w:rsidRPr="000F64B7">
        <w:rPr>
          <w:rFonts w:ascii="Cambria" w:hAnsi="Cambria" w:cs="Calibri"/>
          <w:sz w:val="20"/>
          <w:szCs w:val="20"/>
        </w:rPr>
        <w:t xml:space="preserve">email: </w:t>
      </w:r>
      <w:r w:rsidR="00B13818">
        <w:rPr>
          <w:rFonts w:ascii="Cambria" w:hAnsi="Cambria" w:cs="Calibri"/>
          <w:sz w:val="20"/>
          <w:szCs w:val="20"/>
        </w:rPr>
        <w:t>a.dziewanowska@obslugarodo.pl</w:t>
      </w:r>
      <w:bookmarkStart w:id="0" w:name="_GoBack"/>
      <w:bookmarkEnd w:id="0"/>
    </w:p>
    <w:p w:rsidR="00BD6303" w:rsidRDefault="00BD6303" w:rsidP="003F5D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6E0">
        <w:rPr>
          <w:rFonts w:ascii="Cambria" w:hAnsi="Cambria"/>
          <w:sz w:val="20"/>
          <w:szCs w:val="20"/>
        </w:rPr>
        <w:t>Dane osobowe Pana/Pani</w:t>
      </w:r>
      <w:r>
        <w:rPr>
          <w:rFonts w:ascii="Cambria" w:hAnsi="Cambria"/>
          <w:sz w:val="20"/>
          <w:szCs w:val="20"/>
        </w:rPr>
        <w:t xml:space="preserve"> </w:t>
      </w:r>
      <w:r w:rsidRPr="001C26E0">
        <w:rPr>
          <w:rFonts w:ascii="Cambria" w:hAnsi="Cambria"/>
          <w:sz w:val="20"/>
          <w:szCs w:val="20"/>
        </w:rPr>
        <w:t xml:space="preserve">będą przetwarzane na podstawie art. 6 </w:t>
      </w:r>
      <w:r w:rsidRPr="000F64B7">
        <w:rPr>
          <w:rFonts w:ascii="Cambria" w:hAnsi="Cambria"/>
          <w:sz w:val="20"/>
          <w:szCs w:val="20"/>
        </w:rPr>
        <w:t>ust. 1 lit. a, b, c</w:t>
      </w:r>
      <w:r w:rsidRPr="000F64B7">
        <w:rPr>
          <w:rFonts w:ascii="Cambria" w:hAnsi="Cambria"/>
          <w:b/>
          <w:sz w:val="20"/>
          <w:szCs w:val="20"/>
        </w:rPr>
        <w:t>,</w:t>
      </w:r>
      <w:r w:rsidRPr="000F64B7">
        <w:rPr>
          <w:rFonts w:ascii="Cambria" w:hAnsi="Cambria"/>
          <w:sz w:val="20"/>
          <w:szCs w:val="20"/>
        </w:rPr>
        <w:t xml:space="preserve"> ogólnego</w:t>
      </w:r>
      <w:r w:rsidRPr="001C26E0">
        <w:rPr>
          <w:rFonts w:ascii="Cambria" w:hAnsi="Cambria"/>
          <w:sz w:val="20"/>
          <w:szCs w:val="20"/>
        </w:rPr>
        <w:t xml:space="preserve"> rozporządzeni</w:t>
      </w:r>
      <w:r>
        <w:rPr>
          <w:rFonts w:ascii="Cambria" w:hAnsi="Cambria"/>
          <w:sz w:val="20"/>
          <w:szCs w:val="20"/>
        </w:rPr>
        <w:t>a jw.</w:t>
      </w:r>
      <w:r w:rsidRPr="001C26E0">
        <w:rPr>
          <w:rFonts w:ascii="Cambria" w:hAnsi="Cambria"/>
          <w:sz w:val="20"/>
          <w:szCs w:val="20"/>
        </w:rPr>
        <w:t xml:space="preserve"> o ochronie danych w celu realizacji zadań statutowych i ustawowych placówki celu związanym z postępowaniem o udzielenie zamówienia publicznego  </w:t>
      </w:r>
      <w:r w:rsidR="0020097E">
        <w:rPr>
          <w:rFonts w:ascii="Cambria" w:hAnsi="Cambria"/>
          <w:sz w:val="20"/>
          <w:szCs w:val="20"/>
        </w:rPr>
        <w:t>powyżej</w:t>
      </w:r>
      <w:r w:rsidRPr="001C26E0">
        <w:rPr>
          <w:rFonts w:ascii="Cambria" w:hAnsi="Cambria"/>
          <w:sz w:val="20"/>
          <w:szCs w:val="20"/>
        </w:rPr>
        <w:t xml:space="preserve">  kwoty </w:t>
      </w:r>
      <w:r>
        <w:rPr>
          <w:rFonts w:ascii="Cambria" w:hAnsi="Cambria"/>
          <w:sz w:val="20"/>
          <w:szCs w:val="20"/>
        </w:rPr>
        <w:t>30</w:t>
      </w:r>
      <w:r w:rsidRPr="001C26E0">
        <w:rPr>
          <w:rFonts w:ascii="Cambria" w:hAnsi="Cambria"/>
          <w:sz w:val="20"/>
          <w:szCs w:val="20"/>
        </w:rPr>
        <w:t>000,00 euro</w:t>
      </w:r>
    </w:p>
    <w:p w:rsidR="00BD6303" w:rsidRPr="001C26E0" w:rsidRDefault="00BD6303" w:rsidP="003F5D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6E0">
        <w:rPr>
          <w:rFonts w:ascii="Cambria" w:hAnsi="Cambria"/>
          <w:sz w:val="20"/>
          <w:szCs w:val="20"/>
        </w:rPr>
        <w:t xml:space="preserve">Z uwagi na konieczność zapewnienia odpowiedniej organizacji działalności jednostki </w:t>
      </w:r>
      <w:r w:rsidRPr="001C26E0">
        <w:rPr>
          <w:rFonts w:ascii="Cambria" w:hAnsi="Cambria" w:cs="Calibri"/>
          <w:sz w:val="20"/>
          <w:szCs w:val="20"/>
        </w:rPr>
        <w:t xml:space="preserve">Pana/Pani </w:t>
      </w:r>
      <w:r w:rsidRPr="001C26E0">
        <w:rPr>
          <w:rFonts w:ascii="Cambria" w:hAnsi="Cambria"/>
          <w:sz w:val="20"/>
          <w:szCs w:val="20"/>
        </w:rPr>
        <w:t xml:space="preserve">dane osobowe mogą być przekazywane następującym kategoriom odbiorców: </w:t>
      </w:r>
      <w:r w:rsidRPr="001C26E0">
        <w:rPr>
          <w:rFonts w:ascii="Cambria" w:hAnsi="Cambria" w:cs="Calibri Light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</w:t>
      </w:r>
      <w:r>
        <w:rPr>
          <w:rFonts w:ascii="Cambria" w:hAnsi="Cambria" w:cs="Calibri Light"/>
          <w:sz w:val="20"/>
          <w:szCs w:val="20"/>
        </w:rPr>
        <w:t xml:space="preserve">ze </w:t>
      </w:r>
      <w:r w:rsidRPr="000F64B7">
        <w:rPr>
          <w:rFonts w:ascii="Cambria" w:hAnsi="Cambria" w:cs="Calibri Light"/>
          <w:sz w:val="20"/>
          <w:szCs w:val="20"/>
        </w:rPr>
        <w:t xml:space="preserve">Szkołą </w:t>
      </w:r>
      <w:r w:rsidRPr="001C26E0">
        <w:rPr>
          <w:rFonts w:ascii="Cambria" w:hAnsi="Cambria" w:cs="Calibri Light"/>
          <w:sz w:val="20"/>
          <w:szCs w:val="20"/>
        </w:rPr>
        <w:t xml:space="preserve">przetwarzają dane osobowe dla których  Administratorem  </w:t>
      </w:r>
      <w:r w:rsidRPr="000F64B7">
        <w:rPr>
          <w:rFonts w:ascii="Cambria" w:hAnsi="Cambria" w:cs="Calibri Light"/>
          <w:sz w:val="20"/>
          <w:szCs w:val="20"/>
        </w:rPr>
        <w:t>jest Szkoła</w:t>
      </w:r>
      <w:r w:rsidRPr="000F64B7">
        <w:rPr>
          <w:rFonts w:ascii="Cambria" w:hAnsi="Cambria"/>
          <w:sz w:val="20"/>
          <w:szCs w:val="20"/>
        </w:rPr>
        <w:t>. Dane</w:t>
      </w:r>
      <w:r w:rsidRPr="001C26E0">
        <w:rPr>
          <w:rFonts w:ascii="Cambria" w:hAnsi="Cambria"/>
          <w:sz w:val="20"/>
          <w:szCs w:val="20"/>
        </w:rPr>
        <w:t xml:space="preserve"> te powierzane są na podstawie  i zgodnie z obowiązującymi przepisami.</w:t>
      </w:r>
    </w:p>
    <w:p w:rsidR="00BD6303" w:rsidRPr="003F5D7A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BD6303" w:rsidRPr="003F5D7A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 w:cs="Calibri"/>
          <w:sz w:val="20"/>
          <w:szCs w:val="20"/>
        </w:rPr>
        <w:t>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BD6303" w:rsidRPr="003F5D7A" w:rsidRDefault="00BD6303" w:rsidP="003F5D7A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Przysługuje Panu/Pani prawo wniesienia skargi do organu nadzorczego, tj. Prezesa Urzędu Ochrony Danych.</w:t>
      </w:r>
    </w:p>
    <w:p w:rsidR="00BD6303" w:rsidRDefault="00BD6303" w:rsidP="00E73459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5D7A">
        <w:rPr>
          <w:rFonts w:ascii="Cambria" w:hAnsi="Cambria"/>
          <w:sz w:val="20"/>
          <w:szCs w:val="20"/>
        </w:rPr>
        <w:t>Podanie danych osobowych jest dobrowolne, w przypadku udzielenia zgody, w pozostałych przypadkach wynika z obowiązujących przepisów prawa.</w:t>
      </w:r>
    </w:p>
    <w:p w:rsidR="00BD6303" w:rsidRPr="00E73459" w:rsidRDefault="00BD6303" w:rsidP="00E73459">
      <w:pPr>
        <w:widowControl w:val="0"/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C26E0">
        <w:rPr>
          <w:rFonts w:ascii="Cambria" w:hAnsi="Cambria"/>
          <w:sz w:val="20"/>
          <w:szCs w:val="20"/>
        </w:rPr>
        <w:t>Pana/Pani</w:t>
      </w:r>
      <w:r>
        <w:rPr>
          <w:rFonts w:ascii="Cambria" w:hAnsi="Cambria"/>
          <w:sz w:val="20"/>
          <w:szCs w:val="20"/>
        </w:rPr>
        <w:t xml:space="preserve"> dane osobowe nie będą podlegały profilowaniu.</w:t>
      </w:r>
    </w:p>
    <w:p w:rsidR="00BD6303" w:rsidRDefault="00BD6303" w:rsidP="003F5D7A">
      <w:pPr>
        <w:spacing w:line="240" w:lineRule="auto"/>
        <w:ind w:left="284" w:hanging="284"/>
        <w:jc w:val="right"/>
        <w:rPr>
          <w:rFonts w:ascii="Cambria" w:hAnsi="Cambria"/>
          <w:i/>
          <w:sz w:val="20"/>
          <w:szCs w:val="20"/>
        </w:rPr>
        <w:sectPr w:rsidR="00BD6303" w:rsidSect="00602EC8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D6303" w:rsidRPr="003F5D7A" w:rsidRDefault="00BD6303" w:rsidP="003F5D7A">
      <w:pPr>
        <w:spacing w:line="240" w:lineRule="auto"/>
        <w:ind w:left="284" w:hanging="284"/>
        <w:jc w:val="right"/>
        <w:rPr>
          <w:rFonts w:ascii="Cambria" w:hAnsi="Cambria"/>
          <w:i/>
          <w:sz w:val="20"/>
          <w:szCs w:val="20"/>
        </w:rPr>
      </w:pPr>
    </w:p>
    <w:sectPr w:rsidR="00BD6303" w:rsidRPr="003F5D7A" w:rsidSect="00602EC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1FCF408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FF73DF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3447569D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492D109C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4B05419C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0B74D2C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58EC26A9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8BF35F2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6F584BB7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702457B8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75E23BFB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7E5D0209"/>
    <w:multiLevelType w:val="multilevel"/>
    <w:tmpl w:val="31FC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6"/>
        <w:szCs w:val="2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7A"/>
    <w:rsid w:val="000F64B7"/>
    <w:rsid w:val="00176959"/>
    <w:rsid w:val="001C26E0"/>
    <w:rsid w:val="0020097E"/>
    <w:rsid w:val="00250B87"/>
    <w:rsid w:val="00290A56"/>
    <w:rsid w:val="002A0EAE"/>
    <w:rsid w:val="003F5D7A"/>
    <w:rsid w:val="004A7CD9"/>
    <w:rsid w:val="004C60C8"/>
    <w:rsid w:val="004E7E4B"/>
    <w:rsid w:val="0050461A"/>
    <w:rsid w:val="00534807"/>
    <w:rsid w:val="00540E65"/>
    <w:rsid w:val="00602EC8"/>
    <w:rsid w:val="00613F73"/>
    <w:rsid w:val="006E2E6D"/>
    <w:rsid w:val="0072127B"/>
    <w:rsid w:val="007C70B7"/>
    <w:rsid w:val="008B3B31"/>
    <w:rsid w:val="008E1DEA"/>
    <w:rsid w:val="00964E5D"/>
    <w:rsid w:val="00965963"/>
    <w:rsid w:val="009A59CE"/>
    <w:rsid w:val="009F1676"/>
    <w:rsid w:val="00A166AF"/>
    <w:rsid w:val="00A238D8"/>
    <w:rsid w:val="00AC089E"/>
    <w:rsid w:val="00B13818"/>
    <w:rsid w:val="00B65FC9"/>
    <w:rsid w:val="00BD6303"/>
    <w:rsid w:val="00BD65E8"/>
    <w:rsid w:val="00E36097"/>
    <w:rsid w:val="00E73459"/>
    <w:rsid w:val="00E756C0"/>
    <w:rsid w:val="00EA6056"/>
    <w:rsid w:val="00EE7C73"/>
    <w:rsid w:val="00EF432C"/>
    <w:rsid w:val="00F60849"/>
    <w:rsid w:val="00F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01E9E"/>
  <w15:docId w15:val="{F4FB82F0-35ED-400F-9114-97B1289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D7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E2E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Beata Duch-Kosiorek</dc:creator>
  <cp:keywords/>
  <dc:description/>
  <cp:lastModifiedBy>Kamil Tomczyk</cp:lastModifiedBy>
  <cp:revision>4</cp:revision>
  <cp:lastPrinted>2018-07-12T06:48:00Z</cp:lastPrinted>
  <dcterms:created xsi:type="dcterms:W3CDTF">2020-03-02T12:14:00Z</dcterms:created>
  <dcterms:modified xsi:type="dcterms:W3CDTF">2021-03-11T14:17:00Z</dcterms:modified>
</cp:coreProperties>
</file>