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C4" w:rsidRPr="000331F6" w:rsidRDefault="001A268E" w:rsidP="001A268E">
      <w:pPr>
        <w:jc w:val="right"/>
        <w:rPr>
          <w:rFonts w:ascii="Times New Roman" w:hAnsi="Times New Roman" w:cs="Times New Roman"/>
          <w:sz w:val="24"/>
          <w:szCs w:val="24"/>
        </w:rPr>
      </w:pPr>
      <w:r w:rsidRPr="000331F6">
        <w:rPr>
          <w:rFonts w:ascii="Times New Roman" w:hAnsi="Times New Roman" w:cs="Times New Roman"/>
          <w:sz w:val="24"/>
          <w:szCs w:val="24"/>
        </w:rPr>
        <w:t>Załącznik nr 1</w:t>
      </w:r>
      <w:r w:rsidR="00562957">
        <w:rPr>
          <w:rFonts w:ascii="Times New Roman" w:hAnsi="Times New Roman" w:cs="Times New Roman"/>
          <w:sz w:val="24"/>
          <w:szCs w:val="24"/>
        </w:rPr>
        <w:t xml:space="preserve"> do Zakutania ofertowego z dnia 23.10.2025</w:t>
      </w:r>
    </w:p>
    <w:p w:rsidR="001A268E" w:rsidRPr="000331F6" w:rsidRDefault="001A268E" w:rsidP="001A268E">
      <w:pPr>
        <w:jc w:val="right"/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</w:p>
    <w:p w:rsidR="005F1DD5" w:rsidRPr="000331F6" w:rsidRDefault="005F1DD5" w:rsidP="001A268E">
      <w:pPr>
        <w:jc w:val="center"/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Szczegółowy opis przedmiotu zamówienia</w:t>
      </w:r>
    </w:p>
    <w:p w:rsidR="005F1DD5" w:rsidRPr="00562957" w:rsidRDefault="005F1DD5">
      <w:pPr>
        <w:rPr>
          <w:rFonts w:ascii="Times New Roman" w:eastAsia="Times New Roman" w:hAnsi="Times New Roman" w:cs="Times New Roman"/>
          <w:b/>
          <w:color w:val="212020"/>
          <w:sz w:val="24"/>
          <w:szCs w:val="24"/>
          <w:lang w:eastAsia="pl-PL"/>
        </w:rPr>
      </w:pPr>
      <w:r w:rsidRPr="00562957">
        <w:rPr>
          <w:rFonts w:ascii="Times New Roman" w:eastAsia="Times New Roman" w:hAnsi="Times New Roman" w:cs="Times New Roman"/>
          <w:b/>
          <w:color w:val="212020"/>
          <w:sz w:val="24"/>
          <w:szCs w:val="24"/>
          <w:lang w:eastAsia="pl-PL"/>
        </w:rPr>
        <w:t>Urządzenie wielofunkcyjne</w:t>
      </w:r>
      <w:r w:rsidR="001A268E" w:rsidRPr="00562957">
        <w:rPr>
          <w:rFonts w:ascii="Times New Roman" w:eastAsia="Times New Roman" w:hAnsi="Times New Roman" w:cs="Times New Roman"/>
          <w:b/>
          <w:color w:val="212020"/>
          <w:sz w:val="24"/>
          <w:szCs w:val="24"/>
          <w:lang w:eastAsia="pl-PL"/>
        </w:rPr>
        <w:t xml:space="preserve"> monochromatyczne</w:t>
      </w:r>
      <w:r w:rsidRPr="00562957">
        <w:rPr>
          <w:rFonts w:ascii="Times New Roman" w:eastAsia="Times New Roman" w:hAnsi="Times New Roman" w:cs="Times New Roman"/>
          <w:b/>
          <w:color w:val="212020"/>
          <w:sz w:val="24"/>
          <w:szCs w:val="24"/>
          <w:lang w:eastAsia="pl-PL"/>
        </w:rPr>
        <w:t>:</w:t>
      </w:r>
    </w:p>
    <w:p w:rsidR="000331F6" w:rsidRPr="000331F6" w:rsidRDefault="000331F6">
      <w:p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I DRUKOWANIE/KOPIOWANIE</w:t>
      </w:r>
    </w:p>
    <w:p w:rsidR="005F1DD5" w:rsidRDefault="005F1DD5" w:rsidP="005F1DD5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ok 22-35 stron na minutę</w:t>
      </w:r>
    </w:p>
    <w:p w:rsidR="000331F6" w:rsidRDefault="000331F6" w:rsidP="005F1DD5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drukowanie i kopiowanie dwustronne</w:t>
      </w:r>
    </w:p>
    <w:p w:rsidR="000331F6" w:rsidRDefault="000331F6" w:rsidP="005F1DD5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sortowanie oraz grupowanie dokumentów</w:t>
      </w:r>
    </w:p>
    <w:p w:rsidR="000331F6" w:rsidRDefault="000331F6" w:rsidP="005F1DD5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korekta gęstości i naświetlenia</w:t>
      </w:r>
    </w:p>
    <w:p w:rsidR="000331F6" w:rsidRDefault="000331F6" w:rsidP="005F1DD5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drukowanie z pamięci USB,</w:t>
      </w:r>
    </w:p>
    <w:p w:rsidR="000331F6" w:rsidRDefault="000331F6" w:rsidP="005F1DD5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drukowanie dokumentów JPEG, TIFF, XPS i innych</w:t>
      </w:r>
    </w:p>
    <w:p w:rsidR="00562957" w:rsidRDefault="00562957" w:rsidP="005F1DD5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podstawa na kółkach</w:t>
      </w:r>
    </w:p>
    <w:p w:rsidR="000331F6" w:rsidRDefault="000331F6" w:rsidP="000331F6">
      <w:pPr>
        <w:pStyle w:val="Akapitzlist"/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</w:p>
    <w:p w:rsidR="000331F6" w:rsidRDefault="000331F6" w:rsidP="000331F6">
      <w:pPr>
        <w:pStyle w:val="Akapitzlist"/>
        <w:ind w:hanging="720"/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 xml:space="preserve">II SKANOWANIE </w:t>
      </w:r>
    </w:p>
    <w:p w:rsidR="000331F6" w:rsidRPr="000331F6" w:rsidRDefault="000331F6" w:rsidP="000331F6">
      <w:pPr>
        <w:pStyle w:val="Akapitzlist"/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</w:p>
    <w:p w:rsidR="005F1DD5" w:rsidRPr="000331F6" w:rsidRDefault="005F1DD5" w:rsidP="000331F6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skaner dwustronny</w:t>
      </w:r>
    </w:p>
    <w:p w:rsidR="005F1DD5" w:rsidRDefault="005F1DD5" w:rsidP="000331F6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duplex – pełny</w:t>
      </w:r>
    </w:p>
    <w:p w:rsidR="000331F6" w:rsidRDefault="000331F6" w:rsidP="000331F6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skanowanie do chmury</w:t>
      </w:r>
    </w:p>
    <w:p w:rsidR="000331F6" w:rsidRDefault="000331F6" w:rsidP="000331F6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skanowanie czarno- białe i kolorowe</w:t>
      </w:r>
    </w:p>
    <w:p w:rsidR="000331F6" w:rsidRDefault="000331F6" w:rsidP="000331F6">
      <w:p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 xml:space="preserve">III OBSŁUGA PAPIERU </w:t>
      </w:r>
    </w:p>
    <w:p w:rsidR="005F1DD5" w:rsidRPr="000331F6" w:rsidRDefault="005F1DD5" w:rsidP="000331F6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dwie kasety na 550 arkuszy każda</w:t>
      </w:r>
    </w:p>
    <w:p w:rsidR="005F1DD5" w:rsidRPr="000331F6" w:rsidRDefault="005F1DD5" w:rsidP="000331F6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podajnik uniwersalny na ok 100 arkuszy</w:t>
      </w:r>
    </w:p>
    <w:p w:rsidR="005F1DD5" w:rsidRDefault="005F1DD5" w:rsidP="000331F6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maksymalna pojemność 2 300 arkuszy</w:t>
      </w:r>
    </w:p>
    <w:p w:rsidR="000331F6" w:rsidRDefault="000331F6" w:rsidP="000331F6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taca odbiorcza 250 arkuszy</w:t>
      </w:r>
    </w:p>
    <w:p w:rsidR="000331F6" w:rsidRDefault="000331F6" w:rsidP="000331F6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podajnik oryginałów 100 arkuszy</w:t>
      </w:r>
    </w:p>
    <w:p w:rsidR="000331F6" w:rsidRDefault="000331F6" w:rsidP="000331F6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druk na papierze o maks. Gramaturze 300 b/m</w:t>
      </w:r>
      <w:r>
        <w:rPr>
          <w:rFonts w:ascii="Times New Roman" w:eastAsia="Times New Roman" w:hAnsi="Times New Roman" w:cs="Times New Roman"/>
          <w:color w:val="212020"/>
          <w:sz w:val="24"/>
          <w:szCs w:val="24"/>
          <w:vertAlign w:val="superscript"/>
          <w:lang w:eastAsia="pl-PL"/>
        </w:rPr>
        <w:t>2</w:t>
      </w:r>
    </w:p>
    <w:p w:rsidR="000331F6" w:rsidRPr="000331F6" w:rsidRDefault="000331F6" w:rsidP="000331F6">
      <w:p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 xml:space="preserve">IV INTERFACE </w:t>
      </w:r>
    </w:p>
    <w:p w:rsidR="005F1DD5" w:rsidRPr="000331F6" w:rsidRDefault="005F1DD5" w:rsidP="000331F6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pamięć RAM 3.5 GB/HDD 256 GB</w:t>
      </w:r>
    </w:p>
    <w:p w:rsidR="001A268E" w:rsidRPr="000331F6" w:rsidRDefault="005F1DD5" w:rsidP="000331F6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kolorowy dotykowy pane</w:t>
      </w:r>
      <w:r w:rsidR="001A268E"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l o przekątnej 10.1”</w:t>
      </w:r>
    </w:p>
    <w:p w:rsidR="001A268E" w:rsidRPr="000331F6" w:rsidRDefault="001A268E" w:rsidP="000331F6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praca w sieci LAN</w:t>
      </w:r>
    </w:p>
    <w:p w:rsidR="005F1DD5" w:rsidRPr="000331F6" w:rsidRDefault="001A268E" w:rsidP="000331F6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 xml:space="preserve">praca w sieci </w:t>
      </w:r>
      <w:proofErr w:type="spellStart"/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WiFi</w:t>
      </w:r>
      <w:r w:rsidR="005F1DD5"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l</w:t>
      </w:r>
      <w:proofErr w:type="spellEnd"/>
      <w:r w:rsidR="005F1DD5"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 xml:space="preserve"> </w:t>
      </w:r>
    </w:p>
    <w:p w:rsidR="005F1DD5" w:rsidRPr="000331F6" w:rsidRDefault="001A268E" w:rsidP="000331F6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podstawa na kółkach</w:t>
      </w:r>
    </w:p>
    <w:p w:rsidR="001A268E" w:rsidRPr="000331F6" w:rsidRDefault="001A268E" w:rsidP="000331F6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dodatkowa szafka pod urządzenie np. na papier</w:t>
      </w:r>
    </w:p>
    <w:p w:rsidR="001A268E" w:rsidRPr="000331F6" w:rsidRDefault="001A268E" w:rsidP="000331F6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gwarancja 36 miesięcy lub 150 000 kopii</w:t>
      </w:r>
    </w:p>
    <w:p w:rsidR="005F1DD5" w:rsidRPr="000331F6" w:rsidRDefault="005F1DD5">
      <w:p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</w:p>
    <w:p w:rsidR="00562957" w:rsidRPr="00562957" w:rsidRDefault="00562957" w:rsidP="00562957">
      <w:pPr>
        <w:rPr>
          <w:rFonts w:ascii="Times New Roman" w:eastAsia="Times New Roman" w:hAnsi="Times New Roman" w:cs="Times New Roman"/>
          <w:b/>
          <w:color w:val="212020"/>
          <w:sz w:val="24"/>
          <w:szCs w:val="24"/>
          <w:lang w:eastAsia="pl-PL"/>
        </w:rPr>
      </w:pPr>
      <w:r w:rsidRPr="00562957">
        <w:rPr>
          <w:rFonts w:ascii="Times New Roman" w:eastAsia="Times New Roman" w:hAnsi="Times New Roman" w:cs="Times New Roman"/>
          <w:b/>
          <w:color w:val="212020"/>
          <w:sz w:val="24"/>
          <w:szCs w:val="24"/>
          <w:lang w:eastAsia="pl-PL"/>
        </w:rPr>
        <w:t>Urządzenie wielofunkcyjne kolorowe:</w:t>
      </w:r>
    </w:p>
    <w:p w:rsidR="00562957" w:rsidRPr="000331F6" w:rsidRDefault="00562957" w:rsidP="00562957">
      <w:p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I DRUKOWANIE/KOPIOWANIE</w:t>
      </w:r>
    </w:p>
    <w:p w:rsidR="00562957" w:rsidRDefault="00562957" w:rsidP="00562957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Cyfrowe kolorowe urządzanie A4 i A3</w:t>
      </w:r>
    </w:p>
    <w:p w:rsidR="00562957" w:rsidRPr="00562957" w:rsidRDefault="00562957" w:rsidP="00562957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562957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ok 22-35 stron na minutę</w:t>
      </w:r>
    </w:p>
    <w:p w:rsidR="00562957" w:rsidRDefault="00562957" w:rsidP="00562957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drukowanie i kopiowanie dwustronne</w:t>
      </w: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 xml:space="preserve"> w kolorze </w:t>
      </w:r>
    </w:p>
    <w:p w:rsidR="00562957" w:rsidRDefault="00562957" w:rsidP="00562957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sortowanie oraz grupowanie dokumentów</w:t>
      </w:r>
    </w:p>
    <w:p w:rsidR="00562957" w:rsidRDefault="00562957" w:rsidP="00562957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korekta gęstości i naświetlenia</w:t>
      </w:r>
    </w:p>
    <w:p w:rsidR="00562957" w:rsidRPr="00562957" w:rsidRDefault="00562957" w:rsidP="00562957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562957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drukowanie z pamięci USB,</w:t>
      </w:r>
    </w:p>
    <w:p w:rsidR="00562957" w:rsidRDefault="00562957" w:rsidP="00562957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drukowanie dokumentów JPEG, TIFF, XPS i innych</w:t>
      </w:r>
    </w:p>
    <w:p w:rsidR="00562957" w:rsidRDefault="00562957" w:rsidP="00562957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podstawa na kółkach</w:t>
      </w:r>
    </w:p>
    <w:p w:rsidR="00562957" w:rsidRDefault="00562957" w:rsidP="00562957">
      <w:pPr>
        <w:pStyle w:val="Akapitzlist"/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</w:p>
    <w:p w:rsidR="00562957" w:rsidRDefault="00562957" w:rsidP="00562957">
      <w:pPr>
        <w:pStyle w:val="Akapitzlist"/>
        <w:ind w:hanging="720"/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 xml:space="preserve">II SKANOWANIE </w:t>
      </w:r>
    </w:p>
    <w:p w:rsidR="00562957" w:rsidRPr="000331F6" w:rsidRDefault="00562957" w:rsidP="00562957">
      <w:pPr>
        <w:pStyle w:val="Akapitzlist"/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</w:p>
    <w:p w:rsidR="00562957" w:rsidRPr="00562957" w:rsidRDefault="00562957" w:rsidP="00562957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562957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skaner dwustronny</w:t>
      </w: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 xml:space="preserve"> kolorowy</w:t>
      </w:r>
    </w:p>
    <w:p w:rsidR="00562957" w:rsidRPr="00562957" w:rsidRDefault="00562957" w:rsidP="00562957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562957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duplex – pełny</w:t>
      </w:r>
    </w:p>
    <w:p w:rsidR="00562957" w:rsidRDefault="00562957" w:rsidP="00562957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skanowanie do chmury</w:t>
      </w:r>
    </w:p>
    <w:p w:rsidR="00562957" w:rsidRDefault="00562957" w:rsidP="00562957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skanowanie czarno- białe i kolorowe</w:t>
      </w:r>
    </w:p>
    <w:p w:rsidR="00562957" w:rsidRDefault="00562957" w:rsidP="00562957">
      <w:p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 xml:space="preserve">III OBSŁUGA PAPIERU </w:t>
      </w:r>
      <w:bookmarkStart w:id="0" w:name="_GoBack"/>
      <w:bookmarkEnd w:id="0"/>
    </w:p>
    <w:p w:rsidR="00562957" w:rsidRPr="00562957" w:rsidRDefault="00562957" w:rsidP="00562957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562957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dwie kasety na 550 arkuszy każda</w:t>
      </w:r>
    </w:p>
    <w:p w:rsidR="00562957" w:rsidRPr="00562957" w:rsidRDefault="00562957" w:rsidP="00562957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562957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podajnik uniwersalny na ok 100 arkuszy</w:t>
      </w:r>
    </w:p>
    <w:p w:rsidR="00562957" w:rsidRDefault="00562957" w:rsidP="00562957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maksymalna pojemność 2 300 arkuszy</w:t>
      </w:r>
    </w:p>
    <w:p w:rsidR="00562957" w:rsidRDefault="00562957" w:rsidP="00562957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taca odbiorcza 250 arkuszy</w:t>
      </w:r>
    </w:p>
    <w:p w:rsidR="00562957" w:rsidRDefault="00562957" w:rsidP="00562957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podajnik oryginałów 100 arkuszy</w:t>
      </w:r>
    </w:p>
    <w:p w:rsidR="00562957" w:rsidRDefault="00562957" w:rsidP="00562957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druk na papierze o maks. Gramaturze 300 b/m</w:t>
      </w:r>
      <w:r>
        <w:rPr>
          <w:rFonts w:ascii="Times New Roman" w:eastAsia="Times New Roman" w:hAnsi="Times New Roman" w:cs="Times New Roman"/>
          <w:color w:val="212020"/>
          <w:sz w:val="24"/>
          <w:szCs w:val="24"/>
          <w:vertAlign w:val="superscript"/>
          <w:lang w:eastAsia="pl-PL"/>
        </w:rPr>
        <w:t>2</w:t>
      </w:r>
    </w:p>
    <w:p w:rsidR="00562957" w:rsidRPr="000331F6" w:rsidRDefault="00562957" w:rsidP="00562957">
      <w:p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 xml:space="preserve">IV INTERFACE </w:t>
      </w:r>
    </w:p>
    <w:p w:rsidR="00562957" w:rsidRPr="00562957" w:rsidRDefault="00562957" w:rsidP="00562957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562957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pamięć RAM 3.5 GB/HDD 256 GB</w:t>
      </w:r>
    </w:p>
    <w:p w:rsidR="00562957" w:rsidRPr="000331F6" w:rsidRDefault="00562957" w:rsidP="00562957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kolorowy dotykowy panel o przekątnej 10.1”</w:t>
      </w:r>
    </w:p>
    <w:p w:rsidR="00562957" w:rsidRPr="000331F6" w:rsidRDefault="00562957" w:rsidP="00562957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praca w sieci LAN</w:t>
      </w:r>
    </w:p>
    <w:p w:rsidR="00562957" w:rsidRPr="000331F6" w:rsidRDefault="00562957" w:rsidP="00562957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 xml:space="preserve">praca w sieci </w:t>
      </w:r>
      <w:proofErr w:type="spellStart"/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WiFil</w:t>
      </w:r>
      <w:proofErr w:type="spellEnd"/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 xml:space="preserve"> </w:t>
      </w:r>
    </w:p>
    <w:p w:rsidR="00562957" w:rsidRPr="000331F6" w:rsidRDefault="00562957" w:rsidP="00562957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podstawa na kółkach</w:t>
      </w:r>
    </w:p>
    <w:p w:rsidR="00562957" w:rsidRPr="000331F6" w:rsidRDefault="00562957" w:rsidP="00562957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dodatkowa szafka pod urządzenie np. na papier</w:t>
      </w:r>
    </w:p>
    <w:p w:rsidR="00562957" w:rsidRPr="000331F6" w:rsidRDefault="00562957" w:rsidP="00562957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</w:pPr>
      <w:r w:rsidRPr="000331F6">
        <w:rPr>
          <w:rFonts w:ascii="Times New Roman" w:eastAsia="Times New Roman" w:hAnsi="Times New Roman" w:cs="Times New Roman"/>
          <w:color w:val="212020"/>
          <w:sz w:val="24"/>
          <w:szCs w:val="24"/>
          <w:lang w:eastAsia="pl-PL"/>
        </w:rPr>
        <w:t>gwarancja 36 miesięcy lub 150 000 kopii</w:t>
      </w:r>
    </w:p>
    <w:p w:rsidR="005F1DD5" w:rsidRPr="00562957" w:rsidRDefault="005F1DD5">
      <w:pPr>
        <w:rPr>
          <w:rFonts w:ascii="Times New Roman" w:hAnsi="Times New Roman" w:cs="Times New Roman"/>
          <w:b/>
          <w:sz w:val="24"/>
          <w:szCs w:val="24"/>
        </w:rPr>
      </w:pPr>
    </w:p>
    <w:sectPr w:rsidR="005F1DD5" w:rsidRPr="00562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938"/>
    <w:multiLevelType w:val="multilevel"/>
    <w:tmpl w:val="9732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E841D9"/>
    <w:multiLevelType w:val="hybridMultilevel"/>
    <w:tmpl w:val="0A5CC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6828"/>
    <w:multiLevelType w:val="hybridMultilevel"/>
    <w:tmpl w:val="33D86582"/>
    <w:lvl w:ilvl="0" w:tplc="43F8EE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FF16D71"/>
    <w:multiLevelType w:val="hybridMultilevel"/>
    <w:tmpl w:val="CF98B90A"/>
    <w:lvl w:ilvl="0" w:tplc="31F4D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376E34"/>
    <w:multiLevelType w:val="hybridMultilevel"/>
    <w:tmpl w:val="B41AF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D0DBC"/>
    <w:multiLevelType w:val="hybridMultilevel"/>
    <w:tmpl w:val="F8BAC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86725"/>
    <w:multiLevelType w:val="hybridMultilevel"/>
    <w:tmpl w:val="4DDC4CF6"/>
    <w:lvl w:ilvl="0" w:tplc="4D8A08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0E54B8"/>
    <w:multiLevelType w:val="hybridMultilevel"/>
    <w:tmpl w:val="77F8DEAE"/>
    <w:lvl w:ilvl="0" w:tplc="4B067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D23B1B"/>
    <w:multiLevelType w:val="hybridMultilevel"/>
    <w:tmpl w:val="615EF1D6"/>
    <w:lvl w:ilvl="0" w:tplc="0F9C15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FA5BC9"/>
    <w:multiLevelType w:val="multilevel"/>
    <w:tmpl w:val="E21A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7F2C97"/>
    <w:multiLevelType w:val="hybridMultilevel"/>
    <w:tmpl w:val="568A71C6"/>
    <w:lvl w:ilvl="0" w:tplc="637AAD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3C"/>
    <w:rsid w:val="000331F6"/>
    <w:rsid w:val="001A268E"/>
    <w:rsid w:val="002D7179"/>
    <w:rsid w:val="0048543C"/>
    <w:rsid w:val="00562957"/>
    <w:rsid w:val="005F1DD5"/>
    <w:rsid w:val="008A560E"/>
    <w:rsid w:val="00A3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759B"/>
  <w15:chartTrackingRefBased/>
  <w15:docId w15:val="{4E98249A-E155-45BE-A78C-E3E0CCEA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D7179"/>
    <w:rPr>
      <w:i/>
      <w:iCs/>
    </w:rPr>
  </w:style>
  <w:style w:type="paragraph" w:styleId="Akapitzlist">
    <w:name w:val="List Paragraph"/>
    <w:basedOn w:val="Normalny"/>
    <w:uiPriority w:val="34"/>
    <w:qFormat/>
    <w:rsid w:val="005F1D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2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Kaczor</dc:creator>
  <cp:keywords/>
  <dc:description/>
  <cp:lastModifiedBy>Małgorzata Kaczor</cp:lastModifiedBy>
  <cp:revision>4</cp:revision>
  <cp:lastPrinted>2025-10-24T08:05:00Z</cp:lastPrinted>
  <dcterms:created xsi:type="dcterms:W3CDTF">2025-10-09T12:40:00Z</dcterms:created>
  <dcterms:modified xsi:type="dcterms:W3CDTF">2025-10-24T08:05:00Z</dcterms:modified>
</cp:coreProperties>
</file>