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50A" w:rsidRPr="000E350A" w:rsidRDefault="000E350A" w:rsidP="000E350A">
      <w:pPr>
        <w:spacing w:after="0" w:line="360" w:lineRule="atLeast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3C4858"/>
          <w:sz w:val="27"/>
          <w:szCs w:val="27"/>
          <w:lang w:eastAsia="pl-PL"/>
        </w:rPr>
        <w:tab/>
      </w:r>
      <w:r>
        <w:rPr>
          <w:rFonts w:ascii="Times New Roman" w:eastAsia="Times New Roman" w:hAnsi="Times New Roman" w:cs="Times New Roman"/>
          <w:color w:val="3C4858"/>
          <w:sz w:val="27"/>
          <w:szCs w:val="27"/>
          <w:lang w:eastAsia="pl-PL"/>
        </w:rPr>
        <w:tab/>
      </w:r>
      <w:r>
        <w:rPr>
          <w:rFonts w:ascii="Times New Roman" w:eastAsia="Times New Roman" w:hAnsi="Times New Roman" w:cs="Times New Roman"/>
          <w:color w:val="3C4858"/>
          <w:sz w:val="27"/>
          <w:szCs w:val="27"/>
          <w:lang w:eastAsia="pl-PL"/>
        </w:rPr>
        <w:tab/>
      </w:r>
      <w:r>
        <w:rPr>
          <w:rFonts w:ascii="Times New Roman" w:eastAsia="Times New Roman" w:hAnsi="Times New Roman" w:cs="Times New Roman"/>
          <w:color w:val="3C4858"/>
          <w:sz w:val="27"/>
          <w:szCs w:val="27"/>
          <w:lang w:eastAsia="pl-PL"/>
        </w:rPr>
        <w:tab/>
      </w:r>
      <w:r>
        <w:rPr>
          <w:rFonts w:ascii="Times New Roman" w:eastAsia="Times New Roman" w:hAnsi="Times New Roman" w:cs="Times New Roman"/>
          <w:color w:val="3C4858"/>
          <w:sz w:val="27"/>
          <w:szCs w:val="27"/>
          <w:lang w:eastAsia="pl-PL"/>
        </w:rPr>
        <w:tab/>
      </w:r>
      <w:r>
        <w:rPr>
          <w:rFonts w:ascii="Times New Roman" w:eastAsia="Times New Roman" w:hAnsi="Times New Roman" w:cs="Times New Roman"/>
          <w:color w:val="3C4858"/>
          <w:sz w:val="27"/>
          <w:szCs w:val="27"/>
          <w:lang w:eastAsia="pl-PL"/>
        </w:rPr>
        <w:tab/>
      </w:r>
      <w:r w:rsidRPr="000E350A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</w:t>
      </w:r>
      <w:r w:rsidR="00797B6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nr 1 do zarządzenia nr SP1.021.12.L.B.2025</w:t>
      </w:r>
    </w:p>
    <w:p w:rsidR="000E350A" w:rsidRPr="000E350A" w:rsidRDefault="000E350A" w:rsidP="000E350A">
      <w:pPr>
        <w:spacing w:after="0" w:line="360" w:lineRule="atLeast"/>
        <w:ind w:left="2124" w:firstLine="708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E350A">
        <w:rPr>
          <w:rFonts w:ascii="Times New Roman" w:eastAsia="Times New Roman" w:hAnsi="Times New Roman" w:cs="Times New Roman"/>
          <w:sz w:val="20"/>
          <w:szCs w:val="20"/>
          <w:lang w:eastAsia="pl-PL"/>
        </w:rPr>
        <w:t>Dyrektora Szkoły Podstawowej Nr 1 im. Józefa Piłsudskiego w Piasecznie</w:t>
      </w:r>
    </w:p>
    <w:p w:rsidR="000E350A" w:rsidRPr="000E350A" w:rsidRDefault="00797B65" w:rsidP="000E350A">
      <w:pPr>
        <w:spacing w:after="0" w:line="360" w:lineRule="atLeast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5F65B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z dn. 25 czerwca 2025r.</w:t>
      </w:r>
    </w:p>
    <w:p w:rsidR="000E350A" w:rsidRPr="000E350A" w:rsidRDefault="000E350A" w:rsidP="000E350A">
      <w:pPr>
        <w:spacing w:before="150" w:after="225" w:line="360" w:lineRule="atLeast"/>
        <w:jc w:val="center"/>
        <w:outlineLvl w:val="2"/>
        <w:rPr>
          <w:rFonts w:ascii="Helvetica" w:eastAsia="Times New Roman" w:hAnsi="Helvetica" w:cs="Helvetica"/>
          <w:sz w:val="27"/>
          <w:szCs w:val="27"/>
          <w:lang w:eastAsia="pl-PL"/>
        </w:rPr>
      </w:pPr>
    </w:p>
    <w:p w:rsidR="000E350A" w:rsidRPr="000E350A" w:rsidRDefault="000E350A" w:rsidP="000E350A">
      <w:pPr>
        <w:spacing w:before="150" w:after="225" w:line="360" w:lineRule="atLeast"/>
        <w:jc w:val="center"/>
        <w:outlineLvl w:val="2"/>
        <w:rPr>
          <w:rFonts w:ascii="Helvetica" w:eastAsia="Times New Roman" w:hAnsi="Helvetica" w:cs="Helvetica"/>
          <w:sz w:val="27"/>
          <w:szCs w:val="27"/>
          <w:lang w:eastAsia="pl-PL"/>
        </w:rPr>
      </w:pPr>
    </w:p>
    <w:p w:rsidR="00B46205" w:rsidRPr="00F50B4F" w:rsidRDefault="00F50B4F" w:rsidP="000E350A">
      <w:pPr>
        <w:spacing w:before="150" w:after="225" w:line="360" w:lineRule="atLeast"/>
        <w:jc w:val="center"/>
        <w:outlineLvl w:val="2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  <w:r w:rsidRPr="00F50B4F"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>REGULAMIN WYNAGR</w:t>
      </w:r>
      <w:r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>A</w:t>
      </w:r>
      <w:r w:rsidRPr="00F50B4F"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>DZ</w:t>
      </w:r>
      <w:r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>A</w:t>
      </w:r>
      <w:r w:rsidRPr="00F50B4F"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>NIA</w:t>
      </w:r>
    </w:p>
    <w:p w:rsidR="00B46205" w:rsidRPr="000E350A" w:rsidRDefault="00B46205" w:rsidP="00B46205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35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B46205" w:rsidRPr="000E350A" w:rsidRDefault="00B46205" w:rsidP="000E350A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35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 1</w:t>
      </w:r>
    </w:p>
    <w:p w:rsidR="00B46205" w:rsidRPr="000E350A" w:rsidRDefault="000E350A" w:rsidP="00F50B4F">
      <w:pPr>
        <w:spacing w:after="24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 r</w:t>
      </w:r>
      <w:r w:rsidR="00B46205" w:rsidRPr="000E3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egulamin wynagradzania, zwany dalej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B46205" w:rsidRPr="000E350A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B46205" w:rsidRPr="000E3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warunki </w:t>
      </w:r>
      <w:r w:rsidR="00B46205" w:rsidRPr="000E350A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wynagradzania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pracę i przyznawania innych świadczeń wynikających ze stosunku pracy</w:t>
      </w:r>
      <w:r w:rsidR="00B46205" w:rsidRPr="000E3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pracowników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samorządowych </w:t>
      </w:r>
      <w:r w:rsidR="00B46205" w:rsidRPr="000E350A">
        <w:rPr>
          <w:rFonts w:ascii="Times New Roman" w:eastAsia="Times New Roman" w:hAnsi="Times New Roman" w:cs="Times New Roman"/>
          <w:sz w:val="24"/>
          <w:szCs w:val="24"/>
          <w:lang w:eastAsia="pl-PL"/>
        </w:rPr>
        <w:t>zatrudnionych w Sz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kole Podstawowej nr 1 </w:t>
      </w:r>
      <w:r w:rsidR="00B46205" w:rsidRPr="000E3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Piasecznie.</w:t>
      </w:r>
    </w:p>
    <w:p w:rsidR="00B46205" w:rsidRPr="000E350A" w:rsidRDefault="00B46205" w:rsidP="00B46205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35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 2</w:t>
      </w:r>
    </w:p>
    <w:p w:rsidR="00B46205" w:rsidRPr="000E350A" w:rsidRDefault="000E350A" w:rsidP="000E3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Postanowienia regulaminu mają zastosowanie do pracowników samorządowych zatrudnionych w Szkole Podstawowej Nr 1 im. Józefa Piłsudskiego w Piasecznie, zwanych dalej pracownikami.</w:t>
      </w:r>
    </w:p>
    <w:p w:rsidR="00B46205" w:rsidRPr="000E350A" w:rsidRDefault="00B46205" w:rsidP="00B46205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35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 3</w:t>
      </w:r>
    </w:p>
    <w:p w:rsidR="00B46205" w:rsidRPr="000E350A" w:rsidRDefault="00B46205" w:rsidP="00B46205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350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0E3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Wynagrodzenie otrzymywane za pracę w pełnym wymiarze czasu pracy nie może być niższe od </w:t>
      </w:r>
      <w:r w:rsidR="00D41BF8">
        <w:rPr>
          <w:rFonts w:ascii="Times New Roman" w:eastAsia="Times New Roman" w:hAnsi="Times New Roman" w:cs="Times New Roman"/>
          <w:sz w:val="24"/>
          <w:szCs w:val="24"/>
          <w:lang w:eastAsia="pl-PL"/>
        </w:rPr>
        <w:t>minimalnego  wynagrodzenia za pracę ustalanego corocznie na podstawie ustaw</w:t>
      </w:r>
      <w:r w:rsidR="00E00D09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D41B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00D09">
        <w:rPr>
          <w:rFonts w:ascii="Times New Roman" w:eastAsia="Times New Roman" w:hAnsi="Times New Roman" w:cs="Times New Roman"/>
          <w:sz w:val="24"/>
          <w:szCs w:val="24"/>
          <w:lang w:eastAsia="pl-PL"/>
        </w:rPr>
        <w:t>zmieniającej</w:t>
      </w:r>
      <w:r w:rsidR="00C64C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rozporządzenie </w:t>
      </w:r>
      <w:r w:rsidR="00D41BF8">
        <w:rPr>
          <w:rFonts w:ascii="Times New Roman" w:eastAsia="Times New Roman" w:hAnsi="Times New Roman" w:cs="Times New Roman"/>
          <w:sz w:val="24"/>
          <w:szCs w:val="24"/>
          <w:lang w:eastAsia="pl-PL"/>
        </w:rPr>
        <w:t>o minimalnym wynagrodzeniu.</w:t>
      </w:r>
      <w:r w:rsidRPr="000E35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B46205" w:rsidRPr="000E350A" w:rsidRDefault="00B46205" w:rsidP="00B46205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35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 4</w:t>
      </w:r>
    </w:p>
    <w:p w:rsidR="00B46205" w:rsidRPr="000E350A" w:rsidRDefault="00B46205" w:rsidP="00B46205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35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B46205" w:rsidRDefault="00B46205" w:rsidP="002C5CA7">
      <w:pPr>
        <w:pStyle w:val="Akapitzlist0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55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Pracownikowi przysługuje wynagrodzenie stosownie do zajmowanego stanowiska </w:t>
      </w:r>
      <w:r w:rsidR="00D41BF8" w:rsidRPr="009955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</w:t>
      </w:r>
      <w:r w:rsidRPr="00995583">
        <w:rPr>
          <w:rFonts w:ascii="Times New Roman" w:eastAsia="Times New Roman" w:hAnsi="Times New Roman" w:cs="Times New Roman"/>
          <w:sz w:val="24"/>
          <w:szCs w:val="24"/>
          <w:lang w:eastAsia="pl-PL"/>
        </w:rPr>
        <w:t>i posiadanych kwalifikacji.</w:t>
      </w:r>
    </w:p>
    <w:p w:rsidR="00995583" w:rsidRPr="00995583" w:rsidRDefault="00995583" w:rsidP="00995583">
      <w:pPr>
        <w:pStyle w:val="Akapitzlist0"/>
        <w:spacing w:before="100" w:beforeAutospacing="1" w:after="100" w:afterAutospacing="1" w:line="240" w:lineRule="auto"/>
        <w:ind w:left="50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46205" w:rsidRPr="00995583" w:rsidRDefault="00B46205" w:rsidP="002C5CA7">
      <w:pPr>
        <w:pStyle w:val="Akapitzlist0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5583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Pracownikowi z tytułu zatrudnienia przysługuje:</w:t>
      </w:r>
    </w:p>
    <w:p w:rsidR="00B46205" w:rsidRDefault="00B46205" w:rsidP="002C5CA7">
      <w:pPr>
        <w:pStyle w:val="Akapitzlist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1BF8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wynagrodzenie zasadnicze,</w:t>
      </w:r>
    </w:p>
    <w:p w:rsidR="00B46205" w:rsidRPr="00D41BF8" w:rsidRDefault="00D41BF8" w:rsidP="002C5CA7">
      <w:pPr>
        <w:pStyle w:val="Akapitzlist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350A">
        <w:rPr>
          <w:rFonts w:ascii="Times New Roman" w:eastAsia="Times New Roman" w:hAnsi="Times New Roman" w:cs="Times New Roman"/>
          <w:sz w:val="24"/>
          <w:szCs w:val="24"/>
          <w:lang w:eastAsia="pl-PL"/>
        </w:rPr>
        <w:t>dodatek stażowy za wieloletnią pracę,</w:t>
      </w:r>
    </w:p>
    <w:p w:rsidR="00D41BF8" w:rsidRDefault="00D41BF8" w:rsidP="00D41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41BF8" w:rsidRPr="00995583" w:rsidRDefault="00D41BF8" w:rsidP="002C5CA7">
      <w:pPr>
        <w:pStyle w:val="Akapitzlist0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5583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Pracownikowi może przysługiwać prawo do:</w:t>
      </w:r>
    </w:p>
    <w:p w:rsidR="00B46205" w:rsidRDefault="00B46205" w:rsidP="002C5CA7">
      <w:pPr>
        <w:pStyle w:val="Akapitzlist0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1BF8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dodatkowe wynagr</w:t>
      </w:r>
      <w:r w:rsidR="00D41BF8">
        <w:rPr>
          <w:rFonts w:ascii="Times New Roman" w:eastAsia="Times New Roman" w:hAnsi="Times New Roman" w:cs="Times New Roman"/>
          <w:sz w:val="24"/>
          <w:szCs w:val="24"/>
          <w:lang w:eastAsia="pl-PL"/>
        </w:rPr>
        <w:t>odzenie za pracę w porze nocnej</w:t>
      </w:r>
    </w:p>
    <w:p w:rsidR="00D41BF8" w:rsidRDefault="00D41BF8" w:rsidP="002C5CA7">
      <w:pPr>
        <w:pStyle w:val="Akapitzlist0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350A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wynagrodzenie za pracę w godzinach nadliczbowych,</w:t>
      </w:r>
    </w:p>
    <w:p w:rsidR="00D41BF8" w:rsidRDefault="00D41BF8" w:rsidP="002C5CA7">
      <w:pPr>
        <w:pStyle w:val="Akapitzlist0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350A">
        <w:rPr>
          <w:rFonts w:ascii="Times New Roman" w:eastAsia="Times New Roman" w:hAnsi="Times New Roman" w:cs="Times New Roman"/>
          <w:sz w:val="24"/>
          <w:szCs w:val="24"/>
          <w:lang w:eastAsia="pl-PL"/>
        </w:rPr>
        <w:t>nagroda jubileuszowa,</w:t>
      </w:r>
    </w:p>
    <w:p w:rsidR="00D41BF8" w:rsidRPr="00D41BF8" w:rsidRDefault="00D41BF8" w:rsidP="002C5CA7">
      <w:pPr>
        <w:pStyle w:val="Akapitzlist0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1BF8">
        <w:rPr>
          <w:rFonts w:ascii="Times New Roman" w:eastAsia="Times New Roman" w:hAnsi="Times New Roman" w:cs="Times New Roman"/>
          <w:sz w:val="24"/>
          <w:szCs w:val="24"/>
          <w:lang w:eastAsia="pl-PL"/>
        </w:rPr>
        <w:t>nagroda ze specjalnego funduszu nagród za szczególne osiągnięcia w pracy zawodowej,</w:t>
      </w:r>
    </w:p>
    <w:p w:rsidR="00D41BF8" w:rsidRDefault="00D41BF8" w:rsidP="002C5CA7">
      <w:pPr>
        <w:pStyle w:val="Akapitzlist0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350A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dodatkowe wynagrodzenie roczne,</w:t>
      </w:r>
    </w:p>
    <w:p w:rsidR="00995583" w:rsidRPr="00D41BF8" w:rsidRDefault="00995583" w:rsidP="00995583">
      <w:pPr>
        <w:pStyle w:val="Akapitzlist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46205" w:rsidRDefault="00B46205" w:rsidP="002C5CA7">
      <w:pPr>
        <w:pStyle w:val="Akapitzlist0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558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Wynagrodzenie przysługuje za czas przepracowany. Za czas nie</w:t>
      </w:r>
      <w:r w:rsidR="00072805" w:rsidRPr="009955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955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wykonywania pracy </w:t>
      </w:r>
      <w:r w:rsidR="00D41BF8" w:rsidRPr="009955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995583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 zachowuje prawo  do wynagrodzenia tylko wówczas gdy p</w:t>
      </w:r>
      <w:r w:rsidR="00D41BF8" w:rsidRPr="00995583">
        <w:rPr>
          <w:rFonts w:ascii="Times New Roman" w:eastAsia="Times New Roman" w:hAnsi="Times New Roman" w:cs="Times New Roman"/>
          <w:sz w:val="24"/>
          <w:szCs w:val="24"/>
          <w:lang w:eastAsia="pl-PL"/>
        </w:rPr>
        <w:t>rzepisy prawa pracy tak stano</w:t>
      </w:r>
      <w:r w:rsidR="00072805" w:rsidRPr="00995583">
        <w:rPr>
          <w:rFonts w:ascii="Times New Roman" w:eastAsia="Times New Roman" w:hAnsi="Times New Roman" w:cs="Times New Roman"/>
          <w:sz w:val="24"/>
          <w:szCs w:val="24"/>
          <w:lang w:eastAsia="pl-PL"/>
        </w:rPr>
        <w:t>wią</w:t>
      </w:r>
      <w:r w:rsidR="0099558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95583" w:rsidRPr="00995583" w:rsidRDefault="00995583" w:rsidP="00995583">
      <w:pPr>
        <w:pStyle w:val="Akapitzlist0"/>
        <w:spacing w:before="100" w:beforeAutospacing="1" w:after="100" w:afterAutospacing="1" w:line="240" w:lineRule="auto"/>
        <w:ind w:left="50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95583" w:rsidRDefault="00072805" w:rsidP="002C5CA7">
      <w:pPr>
        <w:pStyle w:val="Akapitzlist0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5583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Pracownikom zatrudnionym w niepełnym wymiarze czasu pracy przysługuje wynagrodzenie zasadnicze i inne składniki wynagrodzenia w wysokości proporcjonalnej do wymiaru czasu pracy określonego w umowie.</w:t>
      </w:r>
    </w:p>
    <w:p w:rsidR="00995583" w:rsidRPr="00995583" w:rsidRDefault="00995583" w:rsidP="00995583">
      <w:pPr>
        <w:pStyle w:val="Akapitzlist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95583" w:rsidRPr="00995583" w:rsidRDefault="00995583" w:rsidP="00995583">
      <w:pPr>
        <w:pStyle w:val="Akapitzlist0"/>
        <w:spacing w:before="100" w:beforeAutospacing="1" w:after="100" w:afterAutospacing="1" w:line="240" w:lineRule="auto"/>
        <w:ind w:left="50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72805" w:rsidRDefault="00B46205" w:rsidP="002C5CA7">
      <w:pPr>
        <w:pStyle w:val="Akapitzlist0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5583">
        <w:rPr>
          <w:rFonts w:ascii="Times New Roman" w:eastAsia="Times New Roman" w:hAnsi="Times New Roman" w:cs="Times New Roman"/>
          <w:sz w:val="24"/>
          <w:szCs w:val="24"/>
          <w:lang w:eastAsia="pl-PL"/>
        </w:rPr>
        <w:t>Stawkę godzinową wynagrodzenia zasadniczego wynikającego z osobistego zaszeregowania pracownika</w:t>
      </w:r>
      <w:r w:rsidR="00072805" w:rsidRPr="009955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niepedagogicznego</w:t>
      </w:r>
      <w:r w:rsidRPr="00995583">
        <w:rPr>
          <w:rFonts w:ascii="Times New Roman" w:eastAsia="Times New Roman" w:hAnsi="Times New Roman" w:cs="Times New Roman"/>
          <w:sz w:val="24"/>
          <w:szCs w:val="24"/>
          <w:lang w:eastAsia="pl-PL"/>
        </w:rPr>
        <w:t>, określonego stawką miesięczną oraz wynikającą z najniższego wynagrodzenia zasadniczego ustala się dzieląc miesięczną stawkę</w:t>
      </w:r>
      <w:r w:rsidR="00072805" w:rsidRPr="009955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wynagrodzenia  przez  liczbę </w:t>
      </w:r>
      <w:r w:rsidRPr="00995583">
        <w:rPr>
          <w:rFonts w:ascii="Times New Roman" w:eastAsia="Times New Roman" w:hAnsi="Times New Roman" w:cs="Times New Roman"/>
          <w:sz w:val="24"/>
          <w:szCs w:val="24"/>
          <w:lang w:eastAsia="pl-PL"/>
        </w:rPr>
        <w:t>godzi</w:t>
      </w:r>
      <w:r w:rsidR="00072805" w:rsidRPr="00995583">
        <w:rPr>
          <w:rFonts w:ascii="Times New Roman" w:eastAsia="Times New Roman" w:hAnsi="Times New Roman" w:cs="Times New Roman"/>
          <w:sz w:val="24"/>
          <w:szCs w:val="24"/>
          <w:lang w:eastAsia="pl-PL"/>
        </w:rPr>
        <w:t>n  pracy przypadających  do  przepracowania w danym miesiącu.</w:t>
      </w:r>
    </w:p>
    <w:p w:rsidR="00995583" w:rsidRPr="00995583" w:rsidRDefault="00995583" w:rsidP="00995583">
      <w:pPr>
        <w:pStyle w:val="Akapitzlist0"/>
        <w:spacing w:before="100" w:beforeAutospacing="1" w:after="100" w:afterAutospacing="1" w:line="240" w:lineRule="auto"/>
        <w:ind w:left="50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46205" w:rsidRPr="00995583" w:rsidRDefault="00995583" w:rsidP="002C5CA7">
      <w:pPr>
        <w:pStyle w:val="Akapitzlist0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5583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i tryb ustalenia przyznawania dodatkowego wynagrodzenia rocznego oraz innych świadczeń związanych z pracą określają przepisy prawa.</w:t>
      </w:r>
    </w:p>
    <w:p w:rsidR="00B46205" w:rsidRPr="000E350A" w:rsidRDefault="00B46205" w:rsidP="00B46205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35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 5</w:t>
      </w:r>
    </w:p>
    <w:p w:rsidR="00B46205" w:rsidRDefault="00995583" w:rsidP="009955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9955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Ustala się:</w:t>
      </w:r>
    </w:p>
    <w:p w:rsidR="00995583" w:rsidRDefault="00995583" w:rsidP="002C5CA7">
      <w:pPr>
        <w:pStyle w:val="Akapitzlist0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wymagania kwalifikacyjne pracowników stanowiące załącznik nr 1 do Regulaminu</w:t>
      </w:r>
    </w:p>
    <w:p w:rsidR="00B46205" w:rsidRPr="00DD0960" w:rsidRDefault="00995583" w:rsidP="002C5CA7">
      <w:pPr>
        <w:pStyle w:val="Akapitzlist0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szczegółowe warunki wynagradzania, które stanowią załącznik nr 2 do Regulaminu</w:t>
      </w:r>
    </w:p>
    <w:p w:rsidR="00B46205" w:rsidRDefault="00B46205" w:rsidP="00B46205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E35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 6</w:t>
      </w:r>
    </w:p>
    <w:p w:rsidR="00995583" w:rsidRDefault="00995583" w:rsidP="002C5CA7">
      <w:pPr>
        <w:pStyle w:val="Akapitzlist0"/>
        <w:numPr>
          <w:ilvl w:val="0"/>
          <w:numId w:val="5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Pracownikowi z tytułu zwiększenia obowiązków służbowych lub powierzenia dodatkowych zadań można okresowo przyznać dodatek specjalny w wysokości do 40% wynagrodzenia zasadniczego w ramach posiadanych środków na wynagrodzenia.</w:t>
      </w:r>
    </w:p>
    <w:p w:rsidR="00995583" w:rsidRDefault="00995583" w:rsidP="002C5CA7">
      <w:pPr>
        <w:pStyle w:val="Akapitzlist0"/>
        <w:numPr>
          <w:ilvl w:val="0"/>
          <w:numId w:val="5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wysokości dodatku specjalnego decyduje Dyrektor</w:t>
      </w:r>
    </w:p>
    <w:p w:rsidR="00995583" w:rsidRPr="00995583" w:rsidRDefault="00995583" w:rsidP="002C5CA7">
      <w:pPr>
        <w:pStyle w:val="Akapitzlist0"/>
        <w:numPr>
          <w:ilvl w:val="0"/>
          <w:numId w:val="5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Dodatek ulega proporcjonalnemu obniżeniu za każdy dzień usprawiedliwionej nieobecności w pracy z powodu choroby, urlopu macierzyńskiego, urlopu na warunkach urlopu macierzyńskiego, urlopu rodzicielskiego, urlopu ojcowskiego, zasiłku opiekuńczego, świadczenia rehabilitacyjnego</w:t>
      </w:r>
    </w:p>
    <w:p w:rsidR="00B46205" w:rsidRDefault="00B46205" w:rsidP="00B46205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E35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 7</w:t>
      </w:r>
    </w:p>
    <w:p w:rsidR="00DD0960" w:rsidRDefault="00DD0960" w:rsidP="002C5CA7">
      <w:pPr>
        <w:pStyle w:val="Akapitzlist0"/>
        <w:numPr>
          <w:ilvl w:val="0"/>
          <w:numId w:val="6"/>
        </w:numPr>
        <w:spacing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Pracownikom przysługuje dodatek za wieloletnią pracę zwany „dodatkiem stażowym”.</w:t>
      </w:r>
    </w:p>
    <w:p w:rsidR="00DD0960" w:rsidRDefault="00DD0960" w:rsidP="002C5CA7">
      <w:pPr>
        <w:pStyle w:val="Akapitzlist0"/>
        <w:numPr>
          <w:ilvl w:val="0"/>
          <w:numId w:val="6"/>
        </w:numPr>
        <w:spacing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Dodatek stażowy przysługuje w wysokości 1% za każdy rok pracy, aż do osiągnięcia 20% wynagrodzenia zasadniczego.</w:t>
      </w:r>
    </w:p>
    <w:p w:rsidR="00DD0960" w:rsidRDefault="00DD0960" w:rsidP="002C5CA7">
      <w:pPr>
        <w:pStyle w:val="Akapitzlist0"/>
        <w:numPr>
          <w:ilvl w:val="0"/>
          <w:numId w:val="6"/>
        </w:numPr>
        <w:spacing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Dodatek stażowy przysługuje pracownikom po 5 latach pracy.</w:t>
      </w:r>
    </w:p>
    <w:p w:rsidR="00DD0960" w:rsidRDefault="00DD0960" w:rsidP="002C5CA7">
      <w:pPr>
        <w:pStyle w:val="Akapitzlist0"/>
        <w:numPr>
          <w:ilvl w:val="0"/>
          <w:numId w:val="6"/>
        </w:numPr>
        <w:spacing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Dodatek stażowy przysługuje pracownikowi za dni, za które otrzymuje wynagrodzenie.</w:t>
      </w:r>
    </w:p>
    <w:p w:rsidR="00DD0960" w:rsidRDefault="00DD0960" w:rsidP="002C5CA7">
      <w:pPr>
        <w:pStyle w:val="Akapitzlist0"/>
        <w:numPr>
          <w:ilvl w:val="0"/>
          <w:numId w:val="6"/>
        </w:numPr>
        <w:spacing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Dodatek stażowy przysługuje również za dni nieobecności w pracy z powodu niezdolności do pracy wskutek choroby albo konieczności sprawowania osobistej opieki nad dzieckiem lub chorym członkiem rodziny, za które pracownik otrzymuje           z tego tytułu wynagrodzenie i zasiłek z ubezpieczenia społecznego.</w:t>
      </w:r>
    </w:p>
    <w:p w:rsidR="00DD0960" w:rsidRDefault="00DD0960" w:rsidP="002C5CA7">
      <w:pPr>
        <w:pStyle w:val="Akapitzlist0"/>
        <w:numPr>
          <w:ilvl w:val="0"/>
          <w:numId w:val="6"/>
        </w:numPr>
        <w:spacing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Dodatek stażowy jest wypłacany wraz z wynagrodzeniem za pracę.</w:t>
      </w:r>
    </w:p>
    <w:p w:rsidR="00DD0960" w:rsidRDefault="00DD0960" w:rsidP="002C5CA7">
      <w:pPr>
        <w:pStyle w:val="Akapitzlist0"/>
        <w:numPr>
          <w:ilvl w:val="0"/>
          <w:numId w:val="6"/>
        </w:numPr>
        <w:spacing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Pracownik jest zobowiązany udokumentować swoje prawo do dodatku stażowego.</w:t>
      </w:r>
    </w:p>
    <w:p w:rsidR="00DD0960" w:rsidRPr="00DD0960" w:rsidRDefault="00DD0960" w:rsidP="00DD0960">
      <w:pPr>
        <w:pStyle w:val="Akapitzlist0"/>
        <w:spacing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DD0960" w:rsidRDefault="00DD0960" w:rsidP="00DD0960">
      <w:pPr>
        <w:pStyle w:val="Akapitzlist0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D09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§  8</w:t>
      </w:r>
    </w:p>
    <w:p w:rsidR="00DD0960" w:rsidRDefault="00DD0960" w:rsidP="00DD0960">
      <w:pPr>
        <w:pStyle w:val="Akapitzlist0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D0960" w:rsidRPr="00DD0960" w:rsidRDefault="00DD0960" w:rsidP="002C5CA7">
      <w:pPr>
        <w:pStyle w:val="Akapitzlist0"/>
        <w:numPr>
          <w:ilvl w:val="0"/>
          <w:numId w:val="7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pracę w godzinach nadliczbowych – oprócz normalnego wynagrodzenia – przysługuje dodatek w wysokości:</w:t>
      </w:r>
    </w:p>
    <w:p w:rsidR="00DD0960" w:rsidRPr="00DD0960" w:rsidRDefault="00DD0960" w:rsidP="00DD0960">
      <w:pPr>
        <w:pStyle w:val="Akapitzlist0"/>
        <w:spacing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960" w:rsidRPr="00DD0960" w:rsidRDefault="00DD0960" w:rsidP="002C5CA7">
      <w:pPr>
        <w:pStyle w:val="Akapitzlist0"/>
        <w:numPr>
          <w:ilvl w:val="0"/>
          <w:numId w:val="8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9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100% wynagrodzenia – za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pracę w godzinach nadliczbowych przypadających:</w:t>
      </w:r>
    </w:p>
    <w:p w:rsidR="00DD0960" w:rsidRPr="00DD0960" w:rsidRDefault="00DD0960" w:rsidP="002C5CA7">
      <w:pPr>
        <w:pStyle w:val="Akapitzlist0"/>
        <w:numPr>
          <w:ilvl w:val="0"/>
          <w:numId w:val="9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nocy</w:t>
      </w:r>
    </w:p>
    <w:p w:rsidR="00DD0960" w:rsidRDefault="00DD0960" w:rsidP="002C5CA7">
      <w:pPr>
        <w:pStyle w:val="Akapitzlist0"/>
        <w:numPr>
          <w:ilvl w:val="0"/>
          <w:numId w:val="9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niedziele i święta niebędące dla pracownika dniami pracy, zgodnie </w:t>
      </w:r>
      <w:r w:rsidR="002259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obowiązującym </w:t>
      </w:r>
      <w:r w:rsidR="0022597E">
        <w:rPr>
          <w:rFonts w:ascii="Times New Roman" w:eastAsia="Times New Roman" w:hAnsi="Times New Roman" w:cs="Times New Roman"/>
          <w:sz w:val="24"/>
          <w:szCs w:val="24"/>
          <w:lang w:eastAsia="pl-PL"/>
        </w:rPr>
        <w:t>go rozkładem czasu pracy</w:t>
      </w:r>
    </w:p>
    <w:p w:rsidR="0022597E" w:rsidRDefault="0022597E" w:rsidP="002C5CA7">
      <w:pPr>
        <w:pStyle w:val="Akapitzlist0"/>
        <w:numPr>
          <w:ilvl w:val="0"/>
          <w:numId w:val="9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dniu wolnym od pracy udzielonym pracownikowi w zamian za pracę            w niedzielę lub w święto, zgodnie z obowiązującym go rozkładem czasu pracy</w:t>
      </w:r>
    </w:p>
    <w:p w:rsidR="0022597E" w:rsidRDefault="0022597E" w:rsidP="002C5CA7">
      <w:pPr>
        <w:pStyle w:val="Akapitzlist0"/>
        <w:numPr>
          <w:ilvl w:val="0"/>
          <w:numId w:val="8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50% wynagrodzenia – za pracę w godzinach nadliczbowych przypadających w każdym innym dniu niż określony w pkt. 1.</w:t>
      </w:r>
    </w:p>
    <w:p w:rsidR="0022597E" w:rsidRDefault="0022597E" w:rsidP="0022597E">
      <w:pPr>
        <w:pStyle w:val="Akapitzlist0"/>
        <w:spacing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597E" w:rsidRDefault="0022597E" w:rsidP="002C5CA7">
      <w:pPr>
        <w:pStyle w:val="Akapitzlist0"/>
        <w:numPr>
          <w:ilvl w:val="0"/>
          <w:numId w:val="7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Dodatek w wysokości określonej w ust. 1 pkt. 1 przysługuje także za każdą godzinę pracy nadliczbowej z tytułu przekroczenia przeciętnej tygodniowej normy czasu pracy w przyjętym okresie rozliczeniowym, chyba że przekroczenie tej normy nastąpiło w wyniku pracy w godzinach nadliczbowych, za które pracownikowi przysługuje już prawo do dodatku w wysokości określonej w ust. 1.</w:t>
      </w:r>
    </w:p>
    <w:p w:rsidR="0022597E" w:rsidRDefault="0022597E" w:rsidP="0022597E">
      <w:pPr>
        <w:pStyle w:val="Akapitzlist0"/>
        <w:spacing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597E" w:rsidRDefault="0022597E" w:rsidP="002C5CA7">
      <w:pPr>
        <w:pStyle w:val="Akapitzlist0"/>
        <w:numPr>
          <w:ilvl w:val="0"/>
          <w:numId w:val="7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Wynagrodzenie stanowiące podstawę obliczania dodatków, określonych               w ust. 1 i 2, obejmuje wynagrodzenie pracownika wynikające z jego osobistego zaszeregowania.</w:t>
      </w:r>
    </w:p>
    <w:p w:rsidR="0022597E" w:rsidRDefault="0022597E" w:rsidP="0022597E">
      <w:pPr>
        <w:pStyle w:val="Akapitzlist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597E" w:rsidRDefault="0022597E" w:rsidP="0022597E">
      <w:pPr>
        <w:pStyle w:val="Akapitzlist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597E" w:rsidRPr="0022597E" w:rsidRDefault="0022597E" w:rsidP="0022597E">
      <w:pPr>
        <w:pStyle w:val="Akapitzlist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2597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22597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</w:p>
    <w:p w:rsidR="0022597E" w:rsidRPr="0022597E" w:rsidRDefault="0022597E" w:rsidP="0022597E">
      <w:pPr>
        <w:spacing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597E">
        <w:rPr>
          <w:rFonts w:ascii="Times New Roman" w:eastAsia="Times New Roman" w:hAnsi="Times New Roman" w:cs="Times New Roman"/>
          <w:sz w:val="24"/>
          <w:szCs w:val="24"/>
          <w:lang w:eastAsia="pl-PL"/>
        </w:rPr>
        <w:t>Za pracę w porze nocnej przysługuje pracownikowi za każdą godzinę dodatek do wynagrodzenia w wysokości 20% stawki godzinowej wynikającej z minimalnego wynagrodzenia za pracę ustalonego na podstawie odrębnych przepisów.</w:t>
      </w:r>
    </w:p>
    <w:p w:rsidR="0022597E" w:rsidRPr="0022597E" w:rsidRDefault="0022597E" w:rsidP="0022597E">
      <w:pPr>
        <w:pStyle w:val="Akapitzlist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960" w:rsidRDefault="0022597E" w:rsidP="00A35AED">
      <w:pPr>
        <w:pStyle w:val="Akapitzlist0"/>
        <w:spacing w:after="100" w:afterAutospacing="1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2597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A35A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</w:t>
      </w:r>
    </w:p>
    <w:p w:rsidR="00A35AED" w:rsidRPr="00A35AED" w:rsidRDefault="00A35AED" w:rsidP="00A35AED">
      <w:pPr>
        <w:pStyle w:val="Akapitzlist0"/>
        <w:spacing w:after="100" w:afterAutospacing="1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46205" w:rsidRPr="00A35AED" w:rsidRDefault="00B46205" w:rsidP="002C5CA7">
      <w:pPr>
        <w:pStyle w:val="Akapitzlist0"/>
        <w:numPr>
          <w:ilvl w:val="0"/>
          <w:numId w:val="11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AED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Pracownikom przysługuje nagroda jubileuszowa w wysokości:</w:t>
      </w:r>
    </w:p>
    <w:p w:rsidR="00B46205" w:rsidRPr="00A35AED" w:rsidRDefault="00B46205" w:rsidP="002C5CA7">
      <w:pPr>
        <w:pStyle w:val="Akapitzlist0"/>
        <w:numPr>
          <w:ilvl w:val="1"/>
          <w:numId w:val="1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AED">
        <w:rPr>
          <w:rFonts w:ascii="Times New Roman" w:eastAsia="Times New Roman" w:hAnsi="Times New Roman" w:cs="Times New Roman"/>
          <w:sz w:val="24"/>
          <w:szCs w:val="24"/>
          <w:lang w:eastAsia="pl-PL"/>
        </w:rPr>
        <w:t>po 20 latach pracy- 75% wynagrodzenia miesięcznego,</w:t>
      </w:r>
    </w:p>
    <w:p w:rsidR="00B46205" w:rsidRPr="00A35AED" w:rsidRDefault="00B46205" w:rsidP="002C5CA7">
      <w:pPr>
        <w:pStyle w:val="Akapitzlist0"/>
        <w:numPr>
          <w:ilvl w:val="1"/>
          <w:numId w:val="1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AED">
        <w:rPr>
          <w:rFonts w:ascii="Times New Roman" w:eastAsia="Times New Roman" w:hAnsi="Times New Roman" w:cs="Times New Roman"/>
          <w:sz w:val="24"/>
          <w:szCs w:val="24"/>
          <w:lang w:eastAsia="pl-PL"/>
        </w:rPr>
        <w:t>po 25 latach pracy- 100% wynagrodzenia miesięcznego,</w:t>
      </w:r>
    </w:p>
    <w:p w:rsidR="00B46205" w:rsidRPr="00A35AED" w:rsidRDefault="00B46205" w:rsidP="002C5CA7">
      <w:pPr>
        <w:pStyle w:val="Akapitzlist0"/>
        <w:numPr>
          <w:ilvl w:val="1"/>
          <w:numId w:val="1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AED">
        <w:rPr>
          <w:rFonts w:ascii="Times New Roman" w:eastAsia="Times New Roman" w:hAnsi="Times New Roman" w:cs="Times New Roman"/>
          <w:sz w:val="24"/>
          <w:szCs w:val="24"/>
          <w:lang w:eastAsia="pl-PL"/>
        </w:rPr>
        <w:t>po 30 latach pracy- 150% wynagrodzenia miesięcznego,</w:t>
      </w:r>
    </w:p>
    <w:p w:rsidR="00B46205" w:rsidRPr="00A35AED" w:rsidRDefault="00B46205" w:rsidP="002C5CA7">
      <w:pPr>
        <w:pStyle w:val="Akapitzlist0"/>
        <w:numPr>
          <w:ilvl w:val="1"/>
          <w:numId w:val="1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AED">
        <w:rPr>
          <w:rFonts w:ascii="Times New Roman" w:eastAsia="Times New Roman" w:hAnsi="Times New Roman" w:cs="Times New Roman"/>
          <w:sz w:val="24"/>
          <w:szCs w:val="24"/>
          <w:lang w:eastAsia="pl-PL"/>
        </w:rPr>
        <w:t>po 35 latach pracy- 200% wynagrodzenia miesięcznego,</w:t>
      </w:r>
    </w:p>
    <w:p w:rsidR="00B46205" w:rsidRPr="00A35AED" w:rsidRDefault="00B46205" w:rsidP="002C5CA7">
      <w:pPr>
        <w:pStyle w:val="Akapitzlist0"/>
        <w:numPr>
          <w:ilvl w:val="1"/>
          <w:numId w:val="1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AED">
        <w:rPr>
          <w:rFonts w:ascii="Times New Roman" w:eastAsia="Times New Roman" w:hAnsi="Times New Roman" w:cs="Times New Roman"/>
          <w:sz w:val="24"/>
          <w:szCs w:val="24"/>
          <w:lang w:eastAsia="pl-PL"/>
        </w:rPr>
        <w:t>po 40 latach pracy- 300% wynagrodzenia miesięcznego,</w:t>
      </w:r>
    </w:p>
    <w:p w:rsidR="00A35AED" w:rsidRDefault="00B46205" w:rsidP="002C5CA7">
      <w:pPr>
        <w:pStyle w:val="Akapitzlist0"/>
        <w:numPr>
          <w:ilvl w:val="1"/>
          <w:numId w:val="1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AED">
        <w:rPr>
          <w:rFonts w:ascii="Times New Roman" w:eastAsia="Times New Roman" w:hAnsi="Times New Roman" w:cs="Times New Roman"/>
          <w:sz w:val="24"/>
          <w:szCs w:val="24"/>
          <w:lang w:eastAsia="pl-PL"/>
        </w:rPr>
        <w:t>po 45 latach pracy -400% wynagrodzenia miesięcznego.</w:t>
      </w:r>
    </w:p>
    <w:p w:rsidR="00B46205" w:rsidRDefault="00A35AED" w:rsidP="002C5CA7">
      <w:pPr>
        <w:pStyle w:val="Akapitzlist0"/>
        <w:numPr>
          <w:ilvl w:val="0"/>
          <w:numId w:val="1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okresu pracy uprawniającego do nagrody jubileuszowej wlicza się okres zatrudnienia w Szkole Podstawowej Nr 1 w Piasecznie , jak również wcześniejsze okresy zatrudnienia.</w:t>
      </w:r>
    </w:p>
    <w:p w:rsidR="00A35AED" w:rsidRDefault="00A35AED" w:rsidP="002C5CA7">
      <w:pPr>
        <w:pStyle w:val="Akapitzlist0"/>
        <w:numPr>
          <w:ilvl w:val="0"/>
          <w:numId w:val="1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 nabywa prawo do nagrody w dniu upływu okresu uprawniającego go do nagrody.</w:t>
      </w:r>
    </w:p>
    <w:p w:rsidR="00A35AED" w:rsidRDefault="00A35AED" w:rsidP="002C5CA7">
      <w:pPr>
        <w:pStyle w:val="Akapitzlist0"/>
        <w:numPr>
          <w:ilvl w:val="0"/>
          <w:numId w:val="1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 jest obowiązany udokumentować swoje prawo do nagrody.</w:t>
      </w:r>
    </w:p>
    <w:p w:rsidR="00A35AED" w:rsidRDefault="00A35AED" w:rsidP="002C5CA7">
      <w:pPr>
        <w:pStyle w:val="Akapitzlist0"/>
        <w:numPr>
          <w:ilvl w:val="0"/>
          <w:numId w:val="1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Nagrodę jubileuszową wypłaca się niezwłocznie po nabyciu przez pracownika prawa do tej nagrody</w:t>
      </w:r>
    </w:p>
    <w:p w:rsidR="00A35AED" w:rsidRDefault="00A35AED" w:rsidP="00A35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35AED" w:rsidRDefault="00A35AED" w:rsidP="00A35A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11</w:t>
      </w:r>
    </w:p>
    <w:p w:rsidR="00A35AED" w:rsidRDefault="00A35AED" w:rsidP="00A35A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35AED" w:rsidRDefault="00A35AED" w:rsidP="002C5CA7">
      <w:pPr>
        <w:pStyle w:val="Akapitzlist0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Tworzy się fundusz nagród, z przeznaczeniem na nagrody za szczególne osiągnięcia  w pracy w wysokości 1% planowanego osobowego funduszu płac.</w:t>
      </w:r>
    </w:p>
    <w:p w:rsidR="00A35AED" w:rsidRDefault="00DF4D07" w:rsidP="002C5CA7">
      <w:pPr>
        <w:pStyle w:val="Akapitzlist0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Dysponentem</w:t>
      </w:r>
      <w:r w:rsidR="00A35A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tego funduszu pozostaje Dyrektor a nagroda ma charakter uznaniowy</w:t>
      </w:r>
    </w:p>
    <w:p w:rsidR="00A35AED" w:rsidRDefault="00A35AED" w:rsidP="002C5CA7">
      <w:pPr>
        <w:pStyle w:val="Akapitzlist0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Nagroda przyznawana jest pracownikom za szczególne osiągnięcia w pracy zawodowej, w tym za:</w:t>
      </w:r>
    </w:p>
    <w:p w:rsidR="00A35AED" w:rsidRDefault="00A35AED" w:rsidP="002C5CA7">
      <w:pPr>
        <w:pStyle w:val="Akapitzlist0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wzorowe wypełnianie swoich obowiązków i zaangażowanie</w:t>
      </w:r>
    </w:p>
    <w:p w:rsidR="00A35AED" w:rsidRDefault="00A35AED" w:rsidP="002C5CA7">
      <w:pPr>
        <w:pStyle w:val="Akapitzlist0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przejawianie inicjatywy w pracy doskonalenia sposobu jej wykonywania, podnoszenie jej jakości</w:t>
      </w:r>
    </w:p>
    <w:p w:rsidR="00A35AED" w:rsidRDefault="00A35AED" w:rsidP="002C5CA7">
      <w:pPr>
        <w:pStyle w:val="Akapitzlist0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dodatkowych zadań, wykraczających poza zakres obowiązków</w:t>
      </w:r>
    </w:p>
    <w:p w:rsidR="00A35AED" w:rsidRDefault="00DF4D07" w:rsidP="002C5CA7">
      <w:pPr>
        <w:pStyle w:val="Akapitzlist0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realizację określonego zadania, nie wynikającego z obowiązków służbowych</w:t>
      </w:r>
    </w:p>
    <w:p w:rsidR="00DF4D07" w:rsidRDefault="00DF4D07" w:rsidP="002C5CA7">
      <w:pPr>
        <w:pStyle w:val="Akapitzlist0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zastępowanie innego pracownika przez dłuższy czas przy jednoczesnym wykonywaniu własnych obowiązków</w:t>
      </w:r>
    </w:p>
    <w:p w:rsidR="00DF4D07" w:rsidRDefault="00DF4D07" w:rsidP="002C5CA7">
      <w:pPr>
        <w:pStyle w:val="Akapitzlist0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Nagrody nie może otrzymać pracownik, który w okresie ostatnich 6 miesięcy otrzymał karę porządkową naganę lub upomnienie.</w:t>
      </w:r>
    </w:p>
    <w:p w:rsidR="00DF4D07" w:rsidRDefault="00DF4D07" w:rsidP="00DF4D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F4D07" w:rsidRDefault="00DF4D07" w:rsidP="00DF4D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F4D07" w:rsidRDefault="00DF4D07" w:rsidP="00DF4D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12</w:t>
      </w:r>
    </w:p>
    <w:p w:rsidR="00DF4D07" w:rsidRDefault="00DF4D07" w:rsidP="00DF4D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F4D07" w:rsidRDefault="00DF4D07" w:rsidP="00DF4D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F4D07" w:rsidRDefault="00DF4D07" w:rsidP="002C5CA7">
      <w:pPr>
        <w:pStyle w:val="Akapitzlist0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Zasiłek macierzyński ustalany jest na zasadach i warunkach określonych odrębnymi przepisami przysługuje pracownikom za czas urlopu macierzyńskiego lub ojcowskiego </w:t>
      </w:r>
    </w:p>
    <w:p w:rsidR="00DF4D07" w:rsidRDefault="00DF4D07" w:rsidP="00DF4D07">
      <w:pPr>
        <w:pStyle w:val="Akapitzlist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F4D07" w:rsidRDefault="00DF4D07" w:rsidP="002C5CA7">
      <w:pPr>
        <w:pStyle w:val="Akapitzlist0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Pracownikowi przysługuje prawo do wynagrodzenia za czas niezdolności do pracy, zgodnie z odrębnymi przepisami.</w:t>
      </w:r>
    </w:p>
    <w:p w:rsidR="00DF4D07" w:rsidRPr="00DF4D07" w:rsidRDefault="00DF4D07" w:rsidP="00DF4D07">
      <w:pPr>
        <w:pStyle w:val="Akapitzlist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F4D07" w:rsidRDefault="00DF4D07" w:rsidP="002C5CA7">
      <w:pPr>
        <w:pStyle w:val="Akapitzlist0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przejściem na emeryturę, rentę pracownikowi przysługuje odprawa pieniężna zgodnie z odrębnymi przepisami.</w:t>
      </w:r>
    </w:p>
    <w:p w:rsidR="00DF4D07" w:rsidRPr="00DF4D07" w:rsidRDefault="00DF4D07" w:rsidP="00DF4D07">
      <w:pPr>
        <w:pStyle w:val="Akapitzlist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F4D07" w:rsidRDefault="00DF4D07" w:rsidP="002C5CA7">
      <w:pPr>
        <w:pStyle w:val="Akapitzlist0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Pracowniom odbywającym podróże służbowe przysługuje zwrot kosztów zgodnie               z odrębnymi przepisami.</w:t>
      </w:r>
    </w:p>
    <w:p w:rsidR="00DF4D07" w:rsidRPr="00DF4D07" w:rsidRDefault="00DF4D07" w:rsidP="00DF4D07">
      <w:pPr>
        <w:pStyle w:val="Akapitzlist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F4D07" w:rsidRDefault="00DF4D07" w:rsidP="00DF4D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F4D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13</w:t>
      </w:r>
    </w:p>
    <w:p w:rsidR="00DF4D07" w:rsidRDefault="00DF4D07" w:rsidP="00DF4D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F4D07" w:rsidRPr="00DF4D07" w:rsidRDefault="00DF4D07" w:rsidP="00DF4D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Wypłaty wynagrodzenia dokonuje </w:t>
      </w:r>
      <w:r w:rsidR="00F50B4F">
        <w:rPr>
          <w:rFonts w:ascii="Times New Roman" w:eastAsia="Times New Roman" w:hAnsi="Times New Roman" w:cs="Times New Roman"/>
          <w:sz w:val="24"/>
          <w:szCs w:val="24"/>
          <w:lang w:eastAsia="pl-PL"/>
        </w:rPr>
        <w:t>się na wskazany rachunek bankowy.</w:t>
      </w:r>
    </w:p>
    <w:p w:rsidR="00A35AED" w:rsidRDefault="00A35AED" w:rsidP="00A35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35AED" w:rsidRDefault="00A35AED" w:rsidP="00A35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35AED" w:rsidRDefault="00A35AED" w:rsidP="00A35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35AED" w:rsidRDefault="00A35AED" w:rsidP="00A35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35AED" w:rsidRDefault="00A35AED" w:rsidP="00A35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35AED" w:rsidRDefault="00A35AED" w:rsidP="00A35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35AED" w:rsidRDefault="00A35AED" w:rsidP="00A35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35AED" w:rsidRDefault="00A35AED" w:rsidP="00A35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35AED" w:rsidRDefault="00A35AED" w:rsidP="00A35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35AED" w:rsidRDefault="00A35AED" w:rsidP="00A35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5CA7" w:rsidRDefault="002C5CA7" w:rsidP="00A35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pPr w:leftFromText="141" w:rightFromText="141" w:horzAnchor="page" w:tblpX="2146" w:tblpY="1545"/>
        <w:tblW w:w="6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0"/>
        <w:gridCol w:w="3540"/>
      </w:tblGrid>
      <w:tr w:rsidR="002C5CA7" w:rsidRPr="002C5CA7" w:rsidTr="007F4A58">
        <w:trPr>
          <w:trHeight w:val="996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CA7" w:rsidRPr="002C5CA7" w:rsidRDefault="002C5CA7" w:rsidP="007F4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C5C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lastRenderedPageBreak/>
              <w:t>KATEGORIA ZASZEREGOWANIA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CA7" w:rsidRDefault="002C5CA7" w:rsidP="007F4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C5C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MINIMALNY POZIOM WYNAGRODZENIA ZASADNICZEGO W ZŁOTYCH</w:t>
            </w:r>
          </w:p>
          <w:p w:rsidR="00E00D09" w:rsidRPr="002C5CA7" w:rsidRDefault="00E00D09" w:rsidP="007F4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(Dz.U.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 2025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r.poz.702)</w:t>
            </w:r>
          </w:p>
        </w:tc>
      </w:tr>
      <w:tr w:rsidR="002C5CA7" w:rsidRPr="002C5CA7" w:rsidTr="007F4A58">
        <w:trPr>
          <w:trHeight w:val="288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CA7" w:rsidRPr="002C5CA7" w:rsidRDefault="002C5CA7" w:rsidP="007F4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5C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CA7" w:rsidRPr="002C5CA7" w:rsidRDefault="002C5CA7" w:rsidP="007F4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5C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4666</w:t>
            </w:r>
          </w:p>
        </w:tc>
      </w:tr>
      <w:tr w:rsidR="002C5CA7" w:rsidRPr="002C5CA7" w:rsidTr="007F4A58">
        <w:trPr>
          <w:trHeight w:val="288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CA7" w:rsidRPr="002C5CA7" w:rsidRDefault="002C5CA7" w:rsidP="007F4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5C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II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CA7" w:rsidRPr="002C5CA7" w:rsidRDefault="002C5CA7" w:rsidP="007F4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5C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4680</w:t>
            </w:r>
          </w:p>
        </w:tc>
      </w:tr>
      <w:tr w:rsidR="002C5CA7" w:rsidRPr="002C5CA7" w:rsidTr="007F4A58">
        <w:trPr>
          <w:trHeight w:val="288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CA7" w:rsidRPr="002C5CA7" w:rsidRDefault="002C5CA7" w:rsidP="007F4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5C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III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CA7" w:rsidRPr="002C5CA7" w:rsidRDefault="002C5CA7" w:rsidP="007F4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5C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4700</w:t>
            </w:r>
          </w:p>
        </w:tc>
      </w:tr>
      <w:tr w:rsidR="002C5CA7" w:rsidRPr="002C5CA7" w:rsidTr="007F4A58">
        <w:trPr>
          <w:trHeight w:val="288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CA7" w:rsidRPr="002C5CA7" w:rsidRDefault="002C5CA7" w:rsidP="007F4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5C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IV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CA7" w:rsidRPr="002C5CA7" w:rsidRDefault="002C5CA7" w:rsidP="007F4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5C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4720</w:t>
            </w:r>
          </w:p>
        </w:tc>
      </w:tr>
      <w:tr w:rsidR="002C5CA7" w:rsidRPr="002C5CA7" w:rsidTr="007F4A58">
        <w:trPr>
          <w:trHeight w:val="288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CA7" w:rsidRPr="002C5CA7" w:rsidRDefault="002C5CA7" w:rsidP="007F4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5C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V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CA7" w:rsidRPr="002C5CA7" w:rsidRDefault="002C5CA7" w:rsidP="007F4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5C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4740</w:t>
            </w:r>
          </w:p>
        </w:tc>
      </w:tr>
      <w:tr w:rsidR="002C5CA7" w:rsidRPr="002C5CA7" w:rsidTr="007F4A58">
        <w:trPr>
          <w:trHeight w:val="288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CA7" w:rsidRPr="002C5CA7" w:rsidRDefault="002C5CA7" w:rsidP="007F4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5C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VI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CA7" w:rsidRPr="002C5CA7" w:rsidRDefault="002C5CA7" w:rsidP="007F4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5C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4760</w:t>
            </w:r>
          </w:p>
        </w:tc>
      </w:tr>
      <w:tr w:rsidR="002C5CA7" w:rsidRPr="002C5CA7" w:rsidTr="007F4A58">
        <w:trPr>
          <w:trHeight w:val="288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CA7" w:rsidRPr="002C5CA7" w:rsidRDefault="002C5CA7" w:rsidP="007F4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5C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VII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CA7" w:rsidRPr="002C5CA7" w:rsidRDefault="002C5CA7" w:rsidP="007F4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5C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4780</w:t>
            </w:r>
          </w:p>
        </w:tc>
      </w:tr>
      <w:tr w:rsidR="002C5CA7" w:rsidRPr="002C5CA7" w:rsidTr="007F4A58">
        <w:trPr>
          <w:trHeight w:val="288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CA7" w:rsidRPr="002C5CA7" w:rsidRDefault="002C5CA7" w:rsidP="007F4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5C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VIII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CA7" w:rsidRPr="002C5CA7" w:rsidRDefault="002C5CA7" w:rsidP="007F4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5C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4800</w:t>
            </w:r>
          </w:p>
        </w:tc>
      </w:tr>
      <w:tr w:rsidR="002C5CA7" w:rsidRPr="002C5CA7" w:rsidTr="007F4A58">
        <w:trPr>
          <w:trHeight w:val="288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CA7" w:rsidRPr="002C5CA7" w:rsidRDefault="002C5CA7" w:rsidP="007F4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5C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IX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CA7" w:rsidRPr="002C5CA7" w:rsidRDefault="002C5CA7" w:rsidP="007F4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5C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4820</w:t>
            </w:r>
          </w:p>
        </w:tc>
      </w:tr>
      <w:tr w:rsidR="002C5CA7" w:rsidRPr="002C5CA7" w:rsidTr="007F4A58">
        <w:trPr>
          <w:trHeight w:val="288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CA7" w:rsidRPr="002C5CA7" w:rsidRDefault="002C5CA7" w:rsidP="007F4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5C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CA7" w:rsidRPr="002C5CA7" w:rsidRDefault="002C5CA7" w:rsidP="007F4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5C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4840</w:t>
            </w:r>
          </w:p>
        </w:tc>
      </w:tr>
      <w:tr w:rsidR="002C5CA7" w:rsidRPr="002C5CA7" w:rsidTr="007F4A58">
        <w:trPr>
          <w:trHeight w:val="288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CA7" w:rsidRPr="002C5CA7" w:rsidRDefault="002C5CA7" w:rsidP="007F4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5C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XI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CA7" w:rsidRPr="002C5CA7" w:rsidRDefault="002C5CA7" w:rsidP="007F4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5C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4870</w:t>
            </w:r>
          </w:p>
        </w:tc>
      </w:tr>
      <w:tr w:rsidR="002C5CA7" w:rsidRPr="002C5CA7" w:rsidTr="007F4A58">
        <w:trPr>
          <w:trHeight w:val="288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CA7" w:rsidRPr="002C5CA7" w:rsidRDefault="002C5CA7" w:rsidP="007F4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5C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XII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CA7" w:rsidRPr="002C5CA7" w:rsidRDefault="002C5CA7" w:rsidP="007F4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5C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4940</w:t>
            </w:r>
          </w:p>
        </w:tc>
      </w:tr>
      <w:tr w:rsidR="002C5CA7" w:rsidRPr="002C5CA7" w:rsidTr="007F4A58">
        <w:trPr>
          <w:trHeight w:val="288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CA7" w:rsidRPr="002C5CA7" w:rsidRDefault="002C5CA7" w:rsidP="007F4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5C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XIII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CA7" w:rsidRPr="002C5CA7" w:rsidRDefault="002C5CA7" w:rsidP="007F4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5C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5040</w:t>
            </w:r>
          </w:p>
        </w:tc>
      </w:tr>
      <w:tr w:rsidR="002C5CA7" w:rsidRPr="002C5CA7" w:rsidTr="007F4A58">
        <w:trPr>
          <w:trHeight w:val="288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CA7" w:rsidRPr="002C5CA7" w:rsidRDefault="002C5CA7" w:rsidP="007F4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5C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XIV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CA7" w:rsidRPr="002C5CA7" w:rsidRDefault="002C5CA7" w:rsidP="007F4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5C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5150</w:t>
            </w:r>
          </w:p>
        </w:tc>
      </w:tr>
      <w:tr w:rsidR="002C5CA7" w:rsidRPr="002C5CA7" w:rsidTr="007F4A58">
        <w:trPr>
          <w:trHeight w:val="288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CA7" w:rsidRPr="002C5CA7" w:rsidRDefault="002C5CA7" w:rsidP="007F4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5C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XV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CA7" w:rsidRPr="002C5CA7" w:rsidRDefault="002C5CA7" w:rsidP="007F4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5C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5250</w:t>
            </w:r>
          </w:p>
        </w:tc>
      </w:tr>
      <w:tr w:rsidR="002C5CA7" w:rsidRPr="002C5CA7" w:rsidTr="007F4A58">
        <w:trPr>
          <w:trHeight w:val="288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CA7" w:rsidRPr="002C5CA7" w:rsidRDefault="002C5CA7" w:rsidP="007F4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5C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XVI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CA7" w:rsidRPr="002C5CA7" w:rsidRDefault="002C5CA7" w:rsidP="007F4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5C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5460</w:t>
            </w:r>
          </w:p>
        </w:tc>
      </w:tr>
      <w:tr w:rsidR="002C5CA7" w:rsidRPr="002C5CA7" w:rsidTr="007F4A58">
        <w:trPr>
          <w:trHeight w:val="288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CA7" w:rsidRPr="002C5CA7" w:rsidRDefault="002C5CA7" w:rsidP="007F4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5C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XVII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CA7" w:rsidRPr="002C5CA7" w:rsidRDefault="002C5CA7" w:rsidP="007F4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5C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5670</w:t>
            </w:r>
          </w:p>
        </w:tc>
      </w:tr>
      <w:tr w:rsidR="002C5CA7" w:rsidRPr="002C5CA7" w:rsidTr="007F4A58">
        <w:trPr>
          <w:trHeight w:val="288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CA7" w:rsidRPr="002C5CA7" w:rsidRDefault="002C5CA7" w:rsidP="007F4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5C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XVIII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CA7" w:rsidRPr="002C5CA7" w:rsidRDefault="002C5CA7" w:rsidP="007F4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5C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5880</w:t>
            </w:r>
          </w:p>
        </w:tc>
      </w:tr>
      <w:tr w:rsidR="002C5CA7" w:rsidRPr="002C5CA7" w:rsidTr="007F4A58">
        <w:trPr>
          <w:trHeight w:val="288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CA7" w:rsidRPr="002C5CA7" w:rsidRDefault="002C5CA7" w:rsidP="007F4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5C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XIX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CA7" w:rsidRPr="002C5CA7" w:rsidRDefault="002C5CA7" w:rsidP="007F4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5C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6200</w:t>
            </w:r>
          </w:p>
        </w:tc>
      </w:tr>
      <w:tr w:rsidR="002C5CA7" w:rsidRPr="002C5CA7" w:rsidTr="007F4A58">
        <w:trPr>
          <w:trHeight w:val="288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CA7" w:rsidRPr="002C5CA7" w:rsidRDefault="002C5CA7" w:rsidP="007F4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5C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XX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CA7" w:rsidRPr="002C5CA7" w:rsidRDefault="002C5CA7" w:rsidP="007F4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C5CA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6510</w:t>
            </w:r>
          </w:p>
        </w:tc>
      </w:tr>
    </w:tbl>
    <w:p w:rsidR="002C5CA7" w:rsidRPr="002C5CA7" w:rsidRDefault="002C5CA7" w:rsidP="002C5CA7">
      <w:pPr>
        <w:rPr>
          <w:rFonts w:ascii="Times New Roman" w:hAnsi="Times New Roman" w:cs="Times New Roman"/>
        </w:rPr>
      </w:pPr>
      <w:r w:rsidRPr="002C5CA7">
        <w:rPr>
          <w:rFonts w:ascii="Times New Roman" w:hAnsi="Times New Roman" w:cs="Times New Roman"/>
        </w:rPr>
        <w:tab/>
      </w:r>
      <w:r w:rsidRPr="002C5CA7">
        <w:rPr>
          <w:rFonts w:ascii="Times New Roman" w:hAnsi="Times New Roman" w:cs="Times New Roman"/>
        </w:rPr>
        <w:tab/>
      </w:r>
      <w:r w:rsidRPr="002C5CA7">
        <w:rPr>
          <w:rFonts w:ascii="Times New Roman" w:hAnsi="Times New Roman" w:cs="Times New Roman"/>
        </w:rPr>
        <w:tab/>
      </w:r>
      <w:r w:rsidRPr="002C5CA7">
        <w:rPr>
          <w:rFonts w:ascii="Times New Roman" w:hAnsi="Times New Roman" w:cs="Times New Roman"/>
        </w:rPr>
        <w:tab/>
      </w:r>
      <w:r w:rsidRPr="002C5CA7">
        <w:rPr>
          <w:rFonts w:ascii="Times New Roman" w:hAnsi="Times New Roman" w:cs="Times New Roman"/>
        </w:rPr>
        <w:tab/>
      </w:r>
      <w:r w:rsidRPr="002C5CA7">
        <w:rPr>
          <w:rFonts w:ascii="Times New Roman" w:hAnsi="Times New Roman" w:cs="Times New Roman"/>
        </w:rPr>
        <w:tab/>
      </w:r>
      <w:r w:rsidRPr="002C5CA7">
        <w:rPr>
          <w:rFonts w:ascii="Times New Roman" w:hAnsi="Times New Roman" w:cs="Times New Roman"/>
          <w:sz w:val="24"/>
        </w:rPr>
        <w:t>Załącznik nr 2 do Regulaminu Wynagradzania</w:t>
      </w:r>
    </w:p>
    <w:p w:rsidR="002C5CA7" w:rsidRPr="002C5CA7" w:rsidRDefault="002C5CA7" w:rsidP="002C5CA7">
      <w:pPr>
        <w:rPr>
          <w:rFonts w:ascii="Times New Roman" w:hAnsi="Times New Roman" w:cs="Times New Roman"/>
        </w:rPr>
      </w:pPr>
    </w:p>
    <w:p w:rsidR="002C5CA7" w:rsidRDefault="002C5CA7" w:rsidP="002C5CA7"/>
    <w:p w:rsidR="002C5CA7" w:rsidRDefault="002C5CA7" w:rsidP="002C5CA7"/>
    <w:p w:rsidR="002C5CA7" w:rsidRDefault="002C5CA7" w:rsidP="002C5CA7"/>
    <w:p w:rsidR="002C5CA7" w:rsidRDefault="002C5CA7" w:rsidP="002C5CA7"/>
    <w:p w:rsidR="002C5CA7" w:rsidRDefault="002C5CA7" w:rsidP="002C5CA7"/>
    <w:p w:rsidR="002C5CA7" w:rsidRDefault="002C5CA7" w:rsidP="002C5CA7"/>
    <w:p w:rsidR="002C5CA7" w:rsidRDefault="002C5CA7" w:rsidP="002C5CA7"/>
    <w:p w:rsidR="002C5CA7" w:rsidRDefault="002C5CA7" w:rsidP="002C5CA7"/>
    <w:p w:rsidR="002C5CA7" w:rsidRDefault="002C5CA7" w:rsidP="002C5CA7"/>
    <w:p w:rsidR="002C5CA7" w:rsidRDefault="002C5CA7" w:rsidP="002C5CA7"/>
    <w:p w:rsidR="002C5CA7" w:rsidRDefault="002C5CA7" w:rsidP="002C5CA7"/>
    <w:p w:rsidR="002C5CA7" w:rsidRDefault="002C5CA7" w:rsidP="00A35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2C5CA7" w:rsidRDefault="002C5CA7" w:rsidP="00A35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5CA7" w:rsidRDefault="002C5CA7" w:rsidP="00A35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5CA7" w:rsidRDefault="002C5CA7" w:rsidP="00A35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5CA7" w:rsidRDefault="002C5CA7" w:rsidP="00A35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5CA7" w:rsidRDefault="002C5CA7" w:rsidP="00A35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5CA7" w:rsidRDefault="002C5CA7" w:rsidP="00A35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5CA7" w:rsidRDefault="002C5CA7" w:rsidP="00A35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5CA7" w:rsidRDefault="002C5CA7" w:rsidP="00A35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5CA7" w:rsidRDefault="002C5CA7" w:rsidP="00A35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5CA7" w:rsidRDefault="002C5CA7" w:rsidP="00A35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5CA7" w:rsidRDefault="002C5CA7" w:rsidP="00A35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5CA7" w:rsidRDefault="002C5CA7" w:rsidP="00A35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5CA7" w:rsidRDefault="002C5CA7" w:rsidP="00A35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5CA7" w:rsidRDefault="002C5CA7" w:rsidP="00A35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5CA7" w:rsidRDefault="002C5CA7" w:rsidP="00A35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5CA7" w:rsidRDefault="002C5CA7" w:rsidP="00A35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5CA7" w:rsidRDefault="002C5CA7" w:rsidP="00A35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5CA7" w:rsidRDefault="002C5CA7" w:rsidP="00A35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5CA7" w:rsidRDefault="002C5CA7" w:rsidP="00A35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5CA7" w:rsidRDefault="002C5CA7" w:rsidP="00A35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5CA7" w:rsidRDefault="002C5CA7" w:rsidP="00A35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5CA7" w:rsidRDefault="002C5CA7" w:rsidP="00A35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5CA7" w:rsidRDefault="002C5CA7" w:rsidP="00A35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5CA7" w:rsidRDefault="002C5CA7" w:rsidP="00A35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5CA7" w:rsidRDefault="002C5CA7" w:rsidP="00A35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5CA7" w:rsidRDefault="002C5CA7" w:rsidP="00A35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5CA7" w:rsidRDefault="002C5CA7" w:rsidP="00A35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5CA7" w:rsidRDefault="002C5CA7" w:rsidP="00A35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5CA7" w:rsidRDefault="002C5CA7" w:rsidP="00A35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5CA7" w:rsidRDefault="002C5CA7" w:rsidP="00A35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5CA7" w:rsidRDefault="002C5CA7" w:rsidP="00A35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pPr w:leftFromText="141" w:rightFromText="141" w:horzAnchor="margin" w:tblpXSpec="center" w:tblpY="1995"/>
        <w:tblW w:w="9782" w:type="dxa"/>
        <w:tblBorders>
          <w:top w:val="single" w:sz="6" w:space="0" w:color="8E8E8E"/>
          <w:left w:val="single" w:sz="6" w:space="0" w:color="8E8E8E"/>
          <w:bottom w:val="single" w:sz="6" w:space="0" w:color="8E8E8E"/>
          <w:right w:val="single" w:sz="6" w:space="0" w:color="8E8E8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3403"/>
        <w:gridCol w:w="1984"/>
        <w:gridCol w:w="2835"/>
        <w:gridCol w:w="1276"/>
      </w:tblGrid>
      <w:tr w:rsidR="002C5CA7" w:rsidRPr="00B6362A" w:rsidTr="007F4A58">
        <w:tc>
          <w:tcPr>
            <w:tcW w:w="284" w:type="dxa"/>
            <w:vMerge w:val="restart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hideMark/>
          </w:tcPr>
          <w:p w:rsidR="002C5CA7" w:rsidRPr="002C5CA7" w:rsidRDefault="002C5CA7" w:rsidP="007F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C5C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403" w:type="dxa"/>
            <w:vMerge w:val="restart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hideMark/>
          </w:tcPr>
          <w:p w:rsidR="002C5CA7" w:rsidRPr="002C5CA7" w:rsidRDefault="002C5CA7" w:rsidP="007F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C5C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stanowisko</w:t>
            </w:r>
          </w:p>
        </w:tc>
        <w:tc>
          <w:tcPr>
            <w:tcW w:w="1984" w:type="dxa"/>
            <w:vMerge w:val="restart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hideMark/>
          </w:tcPr>
          <w:p w:rsidR="002C5CA7" w:rsidRPr="002C5CA7" w:rsidRDefault="002C5CA7" w:rsidP="007F4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C5C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Minimalna</w:t>
            </w:r>
          </w:p>
          <w:p w:rsidR="002C5CA7" w:rsidRPr="002C5CA7" w:rsidRDefault="002C5CA7" w:rsidP="007F4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C5C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grupa</w:t>
            </w:r>
          </w:p>
          <w:p w:rsidR="002C5CA7" w:rsidRPr="002C5CA7" w:rsidRDefault="002C5CA7" w:rsidP="007F4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C5C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wynagrodzenia</w:t>
            </w:r>
          </w:p>
          <w:p w:rsidR="002C5CA7" w:rsidRPr="002C5CA7" w:rsidRDefault="002C5CA7" w:rsidP="007F4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C5C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zasadniczego</w:t>
            </w:r>
          </w:p>
        </w:tc>
        <w:tc>
          <w:tcPr>
            <w:tcW w:w="4111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hideMark/>
          </w:tcPr>
          <w:p w:rsidR="002C5CA7" w:rsidRPr="002C5CA7" w:rsidRDefault="002C5CA7" w:rsidP="007F4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C5C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Minimalne wymagania kwalifikacyjne</w:t>
            </w:r>
          </w:p>
        </w:tc>
      </w:tr>
      <w:tr w:rsidR="002C5CA7" w:rsidRPr="00B6362A" w:rsidTr="007F4A58">
        <w:tc>
          <w:tcPr>
            <w:tcW w:w="284" w:type="dxa"/>
            <w:vMerge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vAlign w:val="center"/>
            <w:hideMark/>
          </w:tcPr>
          <w:p w:rsidR="002C5CA7" w:rsidRPr="002C5CA7" w:rsidRDefault="002C5CA7" w:rsidP="007F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03" w:type="dxa"/>
            <w:vMerge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vAlign w:val="center"/>
            <w:hideMark/>
          </w:tcPr>
          <w:p w:rsidR="002C5CA7" w:rsidRPr="002C5CA7" w:rsidRDefault="002C5CA7" w:rsidP="007F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vAlign w:val="center"/>
            <w:hideMark/>
          </w:tcPr>
          <w:p w:rsidR="002C5CA7" w:rsidRPr="002C5CA7" w:rsidRDefault="002C5CA7" w:rsidP="007F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hideMark/>
          </w:tcPr>
          <w:p w:rsidR="002C5CA7" w:rsidRPr="002C5CA7" w:rsidRDefault="002C5CA7" w:rsidP="007F4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C5C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wykształcenie oraz</w:t>
            </w:r>
          </w:p>
          <w:p w:rsidR="002C5CA7" w:rsidRPr="002C5CA7" w:rsidRDefault="002C5CA7" w:rsidP="007F4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C5C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umiejętności zawodowe</w:t>
            </w:r>
          </w:p>
        </w:tc>
        <w:tc>
          <w:tcPr>
            <w:tcW w:w="1276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hideMark/>
          </w:tcPr>
          <w:p w:rsidR="002C5CA7" w:rsidRPr="002C5CA7" w:rsidRDefault="002C5CA7" w:rsidP="007F4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C5C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staż pracy</w:t>
            </w:r>
          </w:p>
          <w:p w:rsidR="002C5CA7" w:rsidRPr="002C5CA7" w:rsidRDefault="002C5CA7" w:rsidP="007F4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C5C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 w latach )</w:t>
            </w:r>
          </w:p>
        </w:tc>
      </w:tr>
      <w:tr w:rsidR="002C5CA7" w:rsidRPr="00B6362A" w:rsidTr="007F4A58">
        <w:tc>
          <w:tcPr>
            <w:tcW w:w="284" w:type="dxa"/>
            <w:vMerge w:val="restart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hideMark/>
          </w:tcPr>
          <w:p w:rsidR="002C5CA7" w:rsidRPr="002C5CA7" w:rsidRDefault="002C5CA7" w:rsidP="007F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C5C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403" w:type="dxa"/>
            <w:vMerge w:val="restart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hideMark/>
          </w:tcPr>
          <w:p w:rsidR="002C5CA7" w:rsidRPr="002C5CA7" w:rsidRDefault="002C5CA7" w:rsidP="007F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C5C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kierownik gospodarczy</w:t>
            </w:r>
          </w:p>
        </w:tc>
        <w:tc>
          <w:tcPr>
            <w:tcW w:w="1984" w:type="dxa"/>
            <w:vMerge w:val="restart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hideMark/>
          </w:tcPr>
          <w:p w:rsidR="002C5CA7" w:rsidRPr="002C5CA7" w:rsidRDefault="002C5CA7" w:rsidP="007F4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C5C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XIII</w:t>
            </w:r>
          </w:p>
        </w:tc>
        <w:tc>
          <w:tcPr>
            <w:tcW w:w="283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hideMark/>
          </w:tcPr>
          <w:p w:rsidR="002C5CA7" w:rsidRPr="002C5CA7" w:rsidRDefault="002C5CA7" w:rsidP="007F4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C5C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wyższe</w:t>
            </w:r>
          </w:p>
        </w:tc>
        <w:tc>
          <w:tcPr>
            <w:tcW w:w="1276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hideMark/>
          </w:tcPr>
          <w:p w:rsidR="002C5CA7" w:rsidRPr="002C5CA7" w:rsidRDefault="002C5CA7" w:rsidP="007F4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C5C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</w:tr>
      <w:tr w:rsidR="002C5CA7" w:rsidRPr="00B6362A" w:rsidTr="007F4A58">
        <w:tc>
          <w:tcPr>
            <w:tcW w:w="284" w:type="dxa"/>
            <w:vMerge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vAlign w:val="center"/>
            <w:hideMark/>
          </w:tcPr>
          <w:p w:rsidR="002C5CA7" w:rsidRPr="002C5CA7" w:rsidRDefault="002C5CA7" w:rsidP="007F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03" w:type="dxa"/>
            <w:vMerge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vAlign w:val="center"/>
            <w:hideMark/>
          </w:tcPr>
          <w:p w:rsidR="002C5CA7" w:rsidRPr="002C5CA7" w:rsidRDefault="002C5CA7" w:rsidP="007F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vAlign w:val="center"/>
            <w:hideMark/>
          </w:tcPr>
          <w:p w:rsidR="002C5CA7" w:rsidRPr="002C5CA7" w:rsidRDefault="002C5CA7" w:rsidP="007F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hideMark/>
          </w:tcPr>
          <w:p w:rsidR="002C5CA7" w:rsidRPr="002C5CA7" w:rsidRDefault="002C5CA7" w:rsidP="007F4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C5C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średnie</w:t>
            </w:r>
          </w:p>
        </w:tc>
        <w:tc>
          <w:tcPr>
            <w:tcW w:w="1276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hideMark/>
          </w:tcPr>
          <w:p w:rsidR="002C5CA7" w:rsidRPr="002C5CA7" w:rsidRDefault="002C5CA7" w:rsidP="007F4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C5C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</w:tr>
      <w:tr w:rsidR="002C5CA7" w:rsidRPr="00B6362A" w:rsidTr="007F4A58">
        <w:trPr>
          <w:trHeight w:val="584"/>
        </w:trPr>
        <w:tc>
          <w:tcPr>
            <w:tcW w:w="28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hideMark/>
          </w:tcPr>
          <w:p w:rsidR="002C5CA7" w:rsidRPr="002C5CA7" w:rsidRDefault="002C5CA7" w:rsidP="007F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C5C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40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hideMark/>
          </w:tcPr>
          <w:p w:rsidR="002C5CA7" w:rsidRPr="002C5CA7" w:rsidRDefault="002C5CA7" w:rsidP="007F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C5C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sekretarz szkoły</w:t>
            </w:r>
          </w:p>
        </w:tc>
        <w:tc>
          <w:tcPr>
            <w:tcW w:w="198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hideMark/>
          </w:tcPr>
          <w:p w:rsidR="002C5CA7" w:rsidRPr="002C5CA7" w:rsidRDefault="002C5CA7" w:rsidP="007F4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C5C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XII</w:t>
            </w:r>
          </w:p>
        </w:tc>
        <w:tc>
          <w:tcPr>
            <w:tcW w:w="2835" w:type="dxa"/>
            <w:tcBorders>
              <w:top w:val="single" w:sz="6" w:space="0" w:color="8E8E8E"/>
              <w:left w:val="single" w:sz="6" w:space="0" w:color="8E8E8E"/>
              <w:right w:val="single" w:sz="6" w:space="0" w:color="8E8E8E"/>
            </w:tcBorders>
            <w:shd w:val="clear" w:color="auto" w:fill="FFFFFF"/>
            <w:hideMark/>
          </w:tcPr>
          <w:p w:rsidR="002C5CA7" w:rsidRPr="002C5CA7" w:rsidRDefault="002C5CA7" w:rsidP="007F4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C5C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średnie</w:t>
            </w:r>
          </w:p>
        </w:tc>
        <w:tc>
          <w:tcPr>
            <w:tcW w:w="1276" w:type="dxa"/>
            <w:tcBorders>
              <w:top w:val="single" w:sz="6" w:space="0" w:color="8E8E8E"/>
              <w:left w:val="single" w:sz="6" w:space="0" w:color="8E8E8E"/>
              <w:right w:val="single" w:sz="6" w:space="0" w:color="8E8E8E"/>
            </w:tcBorders>
            <w:shd w:val="clear" w:color="auto" w:fill="FFFFFF"/>
            <w:hideMark/>
          </w:tcPr>
          <w:p w:rsidR="002C5CA7" w:rsidRPr="002C5CA7" w:rsidRDefault="002C5CA7" w:rsidP="007F4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C5C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</w:tr>
      <w:tr w:rsidR="002C5CA7" w:rsidRPr="00B6362A" w:rsidTr="007F4A58">
        <w:tc>
          <w:tcPr>
            <w:tcW w:w="284" w:type="dxa"/>
            <w:vMerge w:val="restart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hideMark/>
          </w:tcPr>
          <w:p w:rsidR="002C5CA7" w:rsidRPr="002C5CA7" w:rsidRDefault="002C5CA7" w:rsidP="007F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C5C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403" w:type="dxa"/>
            <w:vMerge w:val="restart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hideMark/>
          </w:tcPr>
          <w:p w:rsidR="002C5CA7" w:rsidRPr="002C5CA7" w:rsidRDefault="002C5CA7" w:rsidP="007F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C5C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intendent</w:t>
            </w:r>
          </w:p>
        </w:tc>
        <w:tc>
          <w:tcPr>
            <w:tcW w:w="1984" w:type="dxa"/>
            <w:vMerge w:val="restart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hideMark/>
          </w:tcPr>
          <w:p w:rsidR="002C5CA7" w:rsidRPr="002C5CA7" w:rsidRDefault="002C5CA7" w:rsidP="007F4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C5C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VII</w:t>
            </w:r>
          </w:p>
        </w:tc>
        <w:tc>
          <w:tcPr>
            <w:tcW w:w="283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hideMark/>
          </w:tcPr>
          <w:p w:rsidR="002C5CA7" w:rsidRPr="002C5CA7" w:rsidRDefault="002C5CA7" w:rsidP="007F4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C5C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średnie</w:t>
            </w:r>
          </w:p>
        </w:tc>
        <w:tc>
          <w:tcPr>
            <w:tcW w:w="1276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hideMark/>
          </w:tcPr>
          <w:p w:rsidR="002C5CA7" w:rsidRPr="002C5CA7" w:rsidRDefault="002C5CA7" w:rsidP="007F4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C5CA7" w:rsidRPr="00B6362A" w:rsidTr="007F4A58">
        <w:tc>
          <w:tcPr>
            <w:tcW w:w="284" w:type="dxa"/>
            <w:vMerge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vAlign w:val="center"/>
            <w:hideMark/>
          </w:tcPr>
          <w:p w:rsidR="002C5CA7" w:rsidRPr="002C5CA7" w:rsidRDefault="002C5CA7" w:rsidP="007F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03" w:type="dxa"/>
            <w:vMerge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vAlign w:val="center"/>
            <w:hideMark/>
          </w:tcPr>
          <w:p w:rsidR="002C5CA7" w:rsidRPr="002C5CA7" w:rsidRDefault="002C5CA7" w:rsidP="007F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vAlign w:val="center"/>
            <w:hideMark/>
          </w:tcPr>
          <w:p w:rsidR="002C5CA7" w:rsidRPr="002C5CA7" w:rsidRDefault="002C5CA7" w:rsidP="007F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hideMark/>
          </w:tcPr>
          <w:p w:rsidR="002C5CA7" w:rsidRPr="002C5CA7" w:rsidRDefault="002C5CA7" w:rsidP="007F4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C5C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zasadnicze </w:t>
            </w:r>
          </w:p>
        </w:tc>
        <w:tc>
          <w:tcPr>
            <w:tcW w:w="1276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hideMark/>
          </w:tcPr>
          <w:p w:rsidR="002C5CA7" w:rsidRPr="002C5CA7" w:rsidRDefault="002C5CA7" w:rsidP="007F4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C5C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</w:tr>
      <w:tr w:rsidR="002C5CA7" w:rsidRPr="00B6362A" w:rsidTr="007F4A58">
        <w:trPr>
          <w:trHeight w:val="584"/>
        </w:trPr>
        <w:tc>
          <w:tcPr>
            <w:tcW w:w="28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hideMark/>
          </w:tcPr>
          <w:p w:rsidR="002C5CA7" w:rsidRPr="002C5CA7" w:rsidRDefault="002C5CA7" w:rsidP="007F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C5C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40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hideMark/>
          </w:tcPr>
          <w:p w:rsidR="002C5CA7" w:rsidRPr="002C5CA7" w:rsidRDefault="002C5CA7" w:rsidP="007F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C5C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kucharka</w:t>
            </w:r>
          </w:p>
        </w:tc>
        <w:tc>
          <w:tcPr>
            <w:tcW w:w="198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hideMark/>
          </w:tcPr>
          <w:p w:rsidR="002C5CA7" w:rsidRPr="002C5CA7" w:rsidRDefault="002C5CA7" w:rsidP="007F4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C5C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2835" w:type="dxa"/>
            <w:tcBorders>
              <w:top w:val="single" w:sz="6" w:space="0" w:color="8E8E8E"/>
              <w:left w:val="single" w:sz="6" w:space="0" w:color="8E8E8E"/>
              <w:right w:val="single" w:sz="6" w:space="0" w:color="8E8E8E"/>
            </w:tcBorders>
            <w:shd w:val="clear" w:color="auto" w:fill="FFFFFF"/>
            <w:hideMark/>
          </w:tcPr>
          <w:p w:rsidR="002C5CA7" w:rsidRPr="002C5CA7" w:rsidRDefault="002C5CA7" w:rsidP="007F4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C5C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zasadnicze </w:t>
            </w:r>
          </w:p>
        </w:tc>
        <w:tc>
          <w:tcPr>
            <w:tcW w:w="1276" w:type="dxa"/>
            <w:tcBorders>
              <w:top w:val="single" w:sz="6" w:space="0" w:color="8E8E8E"/>
              <w:left w:val="single" w:sz="6" w:space="0" w:color="8E8E8E"/>
              <w:right w:val="single" w:sz="6" w:space="0" w:color="8E8E8E"/>
            </w:tcBorders>
            <w:shd w:val="clear" w:color="auto" w:fill="FFFFFF"/>
            <w:hideMark/>
          </w:tcPr>
          <w:p w:rsidR="002C5CA7" w:rsidRPr="002C5CA7" w:rsidRDefault="002C5CA7" w:rsidP="007F4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C5C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</w:tr>
      <w:tr w:rsidR="002C5CA7" w:rsidRPr="00B6362A" w:rsidTr="007F4A58">
        <w:trPr>
          <w:trHeight w:val="601"/>
        </w:trPr>
        <w:tc>
          <w:tcPr>
            <w:tcW w:w="28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hideMark/>
          </w:tcPr>
          <w:p w:rsidR="002C5CA7" w:rsidRPr="002C5CA7" w:rsidRDefault="002C5CA7" w:rsidP="007F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C5C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40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hideMark/>
          </w:tcPr>
          <w:p w:rsidR="002C5CA7" w:rsidRPr="002C5CA7" w:rsidRDefault="002C5CA7" w:rsidP="007F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C5C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pomoc</w:t>
            </w:r>
          </w:p>
          <w:p w:rsidR="002C5CA7" w:rsidRPr="002C5CA7" w:rsidRDefault="002C5CA7" w:rsidP="007F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C5C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kuchenna</w:t>
            </w:r>
          </w:p>
        </w:tc>
        <w:tc>
          <w:tcPr>
            <w:tcW w:w="198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hideMark/>
          </w:tcPr>
          <w:p w:rsidR="002C5CA7" w:rsidRPr="002C5CA7" w:rsidRDefault="002C5CA7" w:rsidP="007F4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C5C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2835" w:type="dxa"/>
            <w:tcBorders>
              <w:top w:val="single" w:sz="6" w:space="0" w:color="8E8E8E"/>
              <w:left w:val="single" w:sz="6" w:space="0" w:color="8E8E8E"/>
              <w:right w:val="single" w:sz="6" w:space="0" w:color="8E8E8E"/>
            </w:tcBorders>
            <w:shd w:val="clear" w:color="auto" w:fill="FFFFFF"/>
            <w:hideMark/>
          </w:tcPr>
          <w:p w:rsidR="002C5CA7" w:rsidRPr="002C5CA7" w:rsidRDefault="002C5CA7" w:rsidP="007F4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C5C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podstawowe</w:t>
            </w:r>
          </w:p>
        </w:tc>
        <w:tc>
          <w:tcPr>
            <w:tcW w:w="1276" w:type="dxa"/>
            <w:tcBorders>
              <w:top w:val="single" w:sz="6" w:space="0" w:color="8E8E8E"/>
              <w:left w:val="single" w:sz="6" w:space="0" w:color="8E8E8E"/>
              <w:right w:val="single" w:sz="6" w:space="0" w:color="8E8E8E"/>
            </w:tcBorders>
            <w:shd w:val="clear" w:color="auto" w:fill="FFFFFF"/>
            <w:hideMark/>
          </w:tcPr>
          <w:p w:rsidR="002C5CA7" w:rsidRPr="002C5CA7" w:rsidRDefault="002C5CA7" w:rsidP="007F4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C5C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2C5CA7" w:rsidRPr="002C5CA7" w:rsidRDefault="002C5CA7" w:rsidP="007F4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C5C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2C5CA7" w:rsidRPr="00B6362A" w:rsidTr="007F4A58">
        <w:trPr>
          <w:trHeight w:val="601"/>
        </w:trPr>
        <w:tc>
          <w:tcPr>
            <w:tcW w:w="28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hideMark/>
          </w:tcPr>
          <w:p w:rsidR="002C5CA7" w:rsidRPr="002C5CA7" w:rsidRDefault="002C5CA7" w:rsidP="007F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C5C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40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hideMark/>
          </w:tcPr>
          <w:p w:rsidR="002C5CA7" w:rsidRPr="002C5CA7" w:rsidRDefault="002C5CA7" w:rsidP="007F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C5C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konserwator</w:t>
            </w:r>
          </w:p>
        </w:tc>
        <w:tc>
          <w:tcPr>
            <w:tcW w:w="198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hideMark/>
          </w:tcPr>
          <w:p w:rsidR="002C5CA7" w:rsidRPr="002C5CA7" w:rsidRDefault="002C5CA7" w:rsidP="007F4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C5C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2835" w:type="dxa"/>
            <w:tcBorders>
              <w:top w:val="single" w:sz="6" w:space="0" w:color="8E8E8E"/>
              <w:left w:val="single" w:sz="6" w:space="0" w:color="8E8E8E"/>
              <w:right w:val="single" w:sz="6" w:space="0" w:color="8E8E8E"/>
            </w:tcBorders>
            <w:shd w:val="clear" w:color="auto" w:fill="FFFFFF"/>
            <w:hideMark/>
          </w:tcPr>
          <w:p w:rsidR="002C5CA7" w:rsidRPr="002C5CA7" w:rsidRDefault="002C5CA7" w:rsidP="007F4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C5C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zasadnicze </w:t>
            </w:r>
          </w:p>
        </w:tc>
        <w:tc>
          <w:tcPr>
            <w:tcW w:w="1276" w:type="dxa"/>
            <w:tcBorders>
              <w:top w:val="single" w:sz="6" w:space="0" w:color="8E8E8E"/>
              <w:left w:val="single" w:sz="6" w:space="0" w:color="8E8E8E"/>
              <w:right w:val="single" w:sz="6" w:space="0" w:color="8E8E8E"/>
            </w:tcBorders>
            <w:shd w:val="clear" w:color="auto" w:fill="FFFFFF"/>
            <w:hideMark/>
          </w:tcPr>
          <w:p w:rsidR="002C5CA7" w:rsidRPr="002C5CA7" w:rsidRDefault="002C5CA7" w:rsidP="007F4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C5C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2C5CA7" w:rsidRPr="002C5CA7" w:rsidRDefault="002C5CA7" w:rsidP="007F4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C5C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2C5CA7" w:rsidRPr="00B6362A" w:rsidTr="007F4A58">
        <w:tc>
          <w:tcPr>
            <w:tcW w:w="28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hideMark/>
          </w:tcPr>
          <w:p w:rsidR="002C5CA7" w:rsidRPr="002C5CA7" w:rsidRDefault="002C5CA7" w:rsidP="007F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C5C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340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hideMark/>
          </w:tcPr>
          <w:p w:rsidR="002C5CA7" w:rsidRPr="002C5CA7" w:rsidRDefault="002C5CA7" w:rsidP="007F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C5C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woźna</w:t>
            </w:r>
          </w:p>
        </w:tc>
        <w:tc>
          <w:tcPr>
            <w:tcW w:w="198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hideMark/>
          </w:tcPr>
          <w:p w:rsidR="002C5CA7" w:rsidRPr="002C5CA7" w:rsidRDefault="002C5CA7" w:rsidP="007F4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C5C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283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hideMark/>
          </w:tcPr>
          <w:p w:rsidR="002C5CA7" w:rsidRPr="002C5CA7" w:rsidRDefault="002C5CA7" w:rsidP="007F4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C5C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podstawowe</w:t>
            </w:r>
          </w:p>
        </w:tc>
        <w:tc>
          <w:tcPr>
            <w:tcW w:w="1276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hideMark/>
          </w:tcPr>
          <w:p w:rsidR="002C5CA7" w:rsidRPr="002C5CA7" w:rsidRDefault="002C5CA7" w:rsidP="007F4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C5C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2C5CA7" w:rsidRPr="00B6362A" w:rsidTr="007F4A58">
        <w:tc>
          <w:tcPr>
            <w:tcW w:w="28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hideMark/>
          </w:tcPr>
          <w:p w:rsidR="002C5CA7" w:rsidRPr="002C5CA7" w:rsidRDefault="002C5CA7" w:rsidP="007F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C5C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340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hideMark/>
          </w:tcPr>
          <w:p w:rsidR="002C5CA7" w:rsidRPr="002C5CA7" w:rsidRDefault="002C5CA7" w:rsidP="007F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C5C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dozorca</w:t>
            </w:r>
          </w:p>
        </w:tc>
        <w:tc>
          <w:tcPr>
            <w:tcW w:w="198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hideMark/>
          </w:tcPr>
          <w:p w:rsidR="002C5CA7" w:rsidRPr="002C5CA7" w:rsidRDefault="002C5CA7" w:rsidP="007F4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C5C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283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hideMark/>
          </w:tcPr>
          <w:p w:rsidR="002C5CA7" w:rsidRPr="002C5CA7" w:rsidRDefault="002C5CA7" w:rsidP="007F4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C5C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podstawowe</w:t>
            </w:r>
          </w:p>
        </w:tc>
        <w:tc>
          <w:tcPr>
            <w:tcW w:w="1276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hideMark/>
          </w:tcPr>
          <w:p w:rsidR="002C5CA7" w:rsidRPr="002C5CA7" w:rsidRDefault="002C5CA7" w:rsidP="007F4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C5C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</w:tbl>
    <w:p w:rsidR="002C5CA7" w:rsidRPr="001451B1" w:rsidRDefault="002C5CA7" w:rsidP="002C5CA7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451B1">
        <w:rPr>
          <w:rFonts w:ascii="Times New Roman" w:hAnsi="Times New Roman" w:cs="Times New Roman"/>
          <w:sz w:val="24"/>
          <w:szCs w:val="24"/>
        </w:rPr>
        <w:t>Załącznik nr 1 do Regulaminu wynagradzania</w:t>
      </w:r>
    </w:p>
    <w:p w:rsidR="002C5CA7" w:rsidRDefault="002C5CA7" w:rsidP="002C5CA7">
      <w:pPr>
        <w:rPr>
          <w:rFonts w:ascii="Times New Roman" w:hAnsi="Times New Roman" w:cs="Times New Roman"/>
          <w:b/>
          <w:sz w:val="32"/>
        </w:rPr>
      </w:pPr>
    </w:p>
    <w:p w:rsidR="002C5CA7" w:rsidRPr="001451B1" w:rsidRDefault="002C5CA7" w:rsidP="002C5CA7">
      <w:pPr>
        <w:rPr>
          <w:rFonts w:ascii="Times New Roman" w:hAnsi="Times New Roman" w:cs="Times New Roman"/>
          <w:b/>
          <w:sz w:val="32"/>
        </w:rPr>
      </w:pPr>
      <w:r w:rsidRPr="001451B1">
        <w:rPr>
          <w:rFonts w:ascii="Times New Roman" w:hAnsi="Times New Roman" w:cs="Times New Roman"/>
          <w:b/>
          <w:sz w:val="32"/>
        </w:rPr>
        <w:t>Wymagane kwalifikacje pracowników</w:t>
      </w:r>
    </w:p>
    <w:p w:rsidR="002C5CA7" w:rsidRDefault="002C5CA7" w:rsidP="00A35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2C5CA7" w:rsidSect="000E350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22FA4"/>
    <w:multiLevelType w:val="hybridMultilevel"/>
    <w:tmpl w:val="8D9C0044"/>
    <w:lvl w:ilvl="0" w:tplc="E5DEF3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900E2"/>
    <w:multiLevelType w:val="hybridMultilevel"/>
    <w:tmpl w:val="A16C4FFA"/>
    <w:lvl w:ilvl="0" w:tplc="0EE0E37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702EBA"/>
    <w:multiLevelType w:val="hybridMultilevel"/>
    <w:tmpl w:val="D0E4403E"/>
    <w:lvl w:ilvl="0" w:tplc="274264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FA12D1"/>
    <w:multiLevelType w:val="hybridMultilevel"/>
    <w:tmpl w:val="BBBA7868"/>
    <w:lvl w:ilvl="0" w:tplc="3D1CB5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874579"/>
    <w:multiLevelType w:val="hybridMultilevel"/>
    <w:tmpl w:val="82B2877A"/>
    <w:lvl w:ilvl="0" w:tplc="E9C23D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62A22"/>
    <w:multiLevelType w:val="hybridMultilevel"/>
    <w:tmpl w:val="42FAE64A"/>
    <w:lvl w:ilvl="0" w:tplc="3CDE87A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9733B73"/>
    <w:multiLevelType w:val="hybridMultilevel"/>
    <w:tmpl w:val="325419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0F74D7"/>
    <w:multiLevelType w:val="hybridMultilevel"/>
    <w:tmpl w:val="3556AF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1E2330"/>
    <w:multiLevelType w:val="hybridMultilevel"/>
    <w:tmpl w:val="E824630E"/>
    <w:lvl w:ilvl="0" w:tplc="81A0706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E345447"/>
    <w:multiLevelType w:val="hybridMultilevel"/>
    <w:tmpl w:val="7846B8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1F69BA"/>
    <w:multiLevelType w:val="hybridMultilevel"/>
    <w:tmpl w:val="54ACB412"/>
    <w:lvl w:ilvl="0" w:tplc="AC50F1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B65760"/>
    <w:multiLevelType w:val="hybridMultilevel"/>
    <w:tmpl w:val="E7265272"/>
    <w:lvl w:ilvl="0" w:tplc="94E0DC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4A2CE3"/>
    <w:multiLevelType w:val="hybridMultilevel"/>
    <w:tmpl w:val="7C428C80"/>
    <w:lvl w:ilvl="0" w:tplc="A9C80F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291909"/>
    <w:multiLevelType w:val="hybridMultilevel"/>
    <w:tmpl w:val="E6B66A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F381E42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5"/>
  </w:num>
  <w:num w:numId="5">
    <w:abstractNumId w:val="4"/>
  </w:num>
  <w:num w:numId="6">
    <w:abstractNumId w:val="10"/>
  </w:num>
  <w:num w:numId="7">
    <w:abstractNumId w:val="3"/>
  </w:num>
  <w:num w:numId="8">
    <w:abstractNumId w:val="1"/>
  </w:num>
  <w:num w:numId="9">
    <w:abstractNumId w:val="8"/>
  </w:num>
  <w:num w:numId="10">
    <w:abstractNumId w:val="13"/>
  </w:num>
  <w:num w:numId="11">
    <w:abstractNumId w:val="0"/>
  </w:num>
  <w:num w:numId="12">
    <w:abstractNumId w:val="12"/>
  </w:num>
  <w:num w:numId="13">
    <w:abstractNumId w:val="2"/>
  </w:num>
  <w:num w:numId="14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205"/>
    <w:rsid w:val="00072805"/>
    <w:rsid w:val="000E350A"/>
    <w:rsid w:val="001C7FD1"/>
    <w:rsid w:val="0022597E"/>
    <w:rsid w:val="002C5CA7"/>
    <w:rsid w:val="005F65B0"/>
    <w:rsid w:val="00797B65"/>
    <w:rsid w:val="00995583"/>
    <w:rsid w:val="00A35AED"/>
    <w:rsid w:val="00B46205"/>
    <w:rsid w:val="00C553C8"/>
    <w:rsid w:val="00C64C66"/>
    <w:rsid w:val="00D03BC2"/>
    <w:rsid w:val="00D41BF8"/>
    <w:rsid w:val="00DD0960"/>
    <w:rsid w:val="00DF4D07"/>
    <w:rsid w:val="00E00D09"/>
    <w:rsid w:val="00F5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BB2A0"/>
  <w15:chartTrackingRefBased/>
  <w15:docId w15:val="{4F3AC53B-BA60-4F27-BD2D-27E64FAF3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B462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B4620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msonormal0">
    <w:name w:val="msonormal"/>
    <w:basedOn w:val="Normalny"/>
    <w:rsid w:val="00B46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46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46205"/>
    <w:rPr>
      <w:b/>
      <w:bCs/>
    </w:rPr>
  </w:style>
  <w:style w:type="paragraph" w:customStyle="1" w:styleId="akapitzlistcxsppierwsze">
    <w:name w:val="akapitzlistcxsppierwsze"/>
    <w:basedOn w:val="Normalny"/>
    <w:rsid w:val="00B46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cxspdrugie">
    <w:name w:val="akapitzlistcxspdrugie"/>
    <w:basedOn w:val="Normalny"/>
    <w:rsid w:val="00B46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cxspnazwisko">
    <w:name w:val="akapitzlistcxspnazwisko"/>
    <w:basedOn w:val="Normalny"/>
    <w:rsid w:val="00B46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">
    <w:name w:val="akapitzlist"/>
    <w:basedOn w:val="Normalny"/>
    <w:rsid w:val="00B46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0">
    <w:name w:val="List Paragraph"/>
    <w:basedOn w:val="Normalny"/>
    <w:uiPriority w:val="34"/>
    <w:qFormat/>
    <w:rsid w:val="00D41BF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C5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5C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8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1178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 Swiatkiewicz</dc:creator>
  <cp:keywords/>
  <dc:description/>
  <cp:lastModifiedBy>Lidia Bieleninik</cp:lastModifiedBy>
  <cp:revision>3</cp:revision>
  <cp:lastPrinted>2025-06-26T07:09:00Z</cp:lastPrinted>
  <dcterms:created xsi:type="dcterms:W3CDTF">2025-06-25T13:33:00Z</dcterms:created>
  <dcterms:modified xsi:type="dcterms:W3CDTF">2025-06-26T07:09:00Z</dcterms:modified>
</cp:coreProperties>
</file>