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5F71" w14:textId="75FAFECC" w:rsidR="00A621A3" w:rsidRPr="00A73B47" w:rsidRDefault="00A621A3" w:rsidP="00A621A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73B47">
        <w:rPr>
          <w:rFonts w:ascii="Arial" w:hAnsi="Arial" w:cs="Arial"/>
          <w:b/>
          <w:bCs/>
          <w:sz w:val="18"/>
          <w:szCs w:val="18"/>
        </w:rPr>
        <w:t>Przedmiotowe Zasady Oceniania z chemii</w:t>
      </w:r>
    </w:p>
    <w:p w14:paraId="549C6B95" w14:textId="3D7D0B6C" w:rsidR="00A621A3" w:rsidRPr="00A73B47" w:rsidRDefault="00A621A3" w:rsidP="00A621A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73B47">
        <w:rPr>
          <w:rFonts w:ascii="Arial" w:hAnsi="Arial" w:cs="Arial"/>
          <w:b/>
          <w:bCs/>
          <w:sz w:val="18"/>
          <w:szCs w:val="18"/>
        </w:rPr>
        <w:t>w Publicznej Szkole Podstawowej w Borzechowie</w:t>
      </w:r>
    </w:p>
    <w:p w14:paraId="72086EA3" w14:textId="494E9051" w:rsidR="00A621A3" w:rsidRPr="00A73B47" w:rsidRDefault="00A621A3" w:rsidP="00A621A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8895CD3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1. Każdy uczeń jest oceniany jawnie, zgodnie z zasadami sprawiedliwości. </w:t>
      </w:r>
    </w:p>
    <w:p w14:paraId="13BD1462" w14:textId="0C7A8BD2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2. Ocenianiu podlegają następujące formy aktywności ucznia:  </w:t>
      </w:r>
    </w:p>
    <w:p w14:paraId="57C39CBC" w14:textId="5D038174" w:rsidR="00A621A3" w:rsidRPr="00A73B47" w:rsidRDefault="00AC10B5" w:rsidP="00A621A3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A621A3" w:rsidRPr="00A73B47">
        <w:rPr>
          <w:rFonts w:ascii="Arial" w:hAnsi="Arial" w:cs="Arial"/>
          <w:sz w:val="18"/>
          <w:szCs w:val="18"/>
        </w:rPr>
        <w:t>prawdziany, prac</w:t>
      </w:r>
      <w:r w:rsidR="00A217DA">
        <w:rPr>
          <w:rFonts w:ascii="Arial" w:hAnsi="Arial" w:cs="Arial"/>
          <w:sz w:val="18"/>
          <w:szCs w:val="18"/>
        </w:rPr>
        <w:t>e</w:t>
      </w:r>
      <w:r w:rsidR="00A621A3" w:rsidRPr="00A73B47">
        <w:rPr>
          <w:rFonts w:ascii="Arial" w:hAnsi="Arial" w:cs="Arial"/>
          <w:sz w:val="18"/>
          <w:szCs w:val="18"/>
        </w:rPr>
        <w:t xml:space="preserve"> klasowe </w:t>
      </w:r>
    </w:p>
    <w:p w14:paraId="0660CDCA" w14:textId="3755DFD7" w:rsidR="00A621A3" w:rsidRPr="00A73B47" w:rsidRDefault="00A621A3" w:rsidP="00A621A3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kartkówki </w:t>
      </w:r>
    </w:p>
    <w:p w14:paraId="4AC36AAA" w14:textId="59B63130" w:rsidR="00A621A3" w:rsidRPr="00A73B47" w:rsidRDefault="00A621A3" w:rsidP="00A621A3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odpowiedzi ustne </w:t>
      </w:r>
    </w:p>
    <w:p w14:paraId="45DFE302" w14:textId="1B604B9E" w:rsidR="00A621A3" w:rsidRPr="00A73B47" w:rsidRDefault="00A621A3" w:rsidP="00A621A3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doświadczenia chemiczne </w:t>
      </w:r>
    </w:p>
    <w:p w14:paraId="3914A91B" w14:textId="767322B1" w:rsidR="00A621A3" w:rsidRPr="00A73B47" w:rsidRDefault="00A621A3" w:rsidP="00A621A3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>aktywność, praca na lekcji indywidualna lub w grupie</w:t>
      </w:r>
    </w:p>
    <w:p w14:paraId="68A8416E" w14:textId="20553C08" w:rsidR="00A621A3" w:rsidRPr="00A73B47" w:rsidRDefault="00A621A3" w:rsidP="00A621A3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konkursy, projekty edukacyjne. </w:t>
      </w:r>
    </w:p>
    <w:p w14:paraId="19E303E3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3. Sprawdzian musi być zapowiedziany tydzień przed jego planowanym terminem. Trwa całą godzinę </w:t>
      </w:r>
    </w:p>
    <w:p w14:paraId="3518D6A9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lekcyjną. Zawiera pytania i zadania na wszystkie oceny. Jest przeprowadzany po zakończeniu każdego </w:t>
      </w:r>
    </w:p>
    <w:p w14:paraId="14EFD7E8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działu i niektórych poddziałów. </w:t>
      </w:r>
    </w:p>
    <w:p w14:paraId="503A8FD6" w14:textId="324FB23C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!Jeżeli uczeń nie pisał sprawdzianu z przyczyn usprawiedliwionych, to pisze go w terminie </w:t>
      </w:r>
    </w:p>
    <w:p w14:paraId="71ACD330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poprawkowym bądź w terminie wyznaczonym przez nauczyciela. </w:t>
      </w:r>
    </w:p>
    <w:p w14:paraId="0E2EDF76" w14:textId="68096905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! Uczeń </w:t>
      </w:r>
      <w:r w:rsidR="00AC10B5">
        <w:rPr>
          <w:rFonts w:ascii="Arial" w:hAnsi="Arial" w:cs="Arial"/>
          <w:sz w:val="18"/>
          <w:szCs w:val="18"/>
        </w:rPr>
        <w:t>może</w:t>
      </w:r>
      <w:r w:rsidRPr="00A73B47">
        <w:rPr>
          <w:rFonts w:ascii="Arial" w:hAnsi="Arial" w:cs="Arial"/>
          <w:sz w:val="18"/>
          <w:szCs w:val="18"/>
        </w:rPr>
        <w:t xml:space="preserve"> poprawić ocenę niedostateczną ze sprawdzianu i kartkówki licząc od </w:t>
      </w:r>
    </w:p>
    <w:p w14:paraId="373F71A2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dnia oddania sprawdzonych prac zgodnie z wyznaczonym dniem na poprawę tego </w:t>
      </w:r>
    </w:p>
    <w:p w14:paraId="17F71D6F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sprawdzianu. </w:t>
      </w:r>
    </w:p>
    <w:p w14:paraId="36025793" w14:textId="35113709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! Poprawa innych ocen niż niedostateczny jest dobrowolna, uczeń poprawia ocenę jeden raz. </w:t>
      </w:r>
    </w:p>
    <w:p w14:paraId="12E66C0F" w14:textId="7A9A9706" w:rsidR="00A621A3" w:rsidRPr="00A73B47" w:rsidRDefault="00A73B47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! </w:t>
      </w:r>
      <w:r w:rsidR="00A621A3" w:rsidRPr="00A73B47">
        <w:rPr>
          <w:rFonts w:ascii="Arial" w:hAnsi="Arial" w:cs="Arial"/>
          <w:sz w:val="18"/>
          <w:szCs w:val="18"/>
        </w:rPr>
        <w:t xml:space="preserve">Prace pisemne są punktowane wg skali przyjętej przez nauczyciela. Liczba uzyskanych </w:t>
      </w:r>
    </w:p>
    <w:p w14:paraId="2CCC4422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punktów jest przeliczana na % w stosunku do maksymalnej ilości punktów i zamieniana na </w:t>
      </w:r>
    </w:p>
    <w:p w14:paraId="2986F79D" w14:textId="6F1BECBA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ocenę wg skali: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2268"/>
        <w:gridCol w:w="2704"/>
      </w:tblGrid>
      <w:tr w:rsidR="00A621A3" w:rsidRPr="00A73B47" w14:paraId="71801374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2E461C" w14:textId="77777777" w:rsidR="00A621A3" w:rsidRPr="00A73B47" w:rsidRDefault="00A621A3" w:rsidP="00A82B1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Oznaczenie</w:t>
            </w:r>
          </w:p>
          <w:p w14:paraId="37445153" w14:textId="77777777" w:rsidR="00A621A3" w:rsidRPr="00A73B47" w:rsidRDefault="00A621A3" w:rsidP="00A82B1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 xml:space="preserve">oceny cyfrą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F0BCFC" w14:textId="77777777" w:rsidR="00A621A3" w:rsidRPr="00A73B47" w:rsidRDefault="00A621A3" w:rsidP="00A82B1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Przedział procentowy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8EF599" w14:textId="77777777" w:rsidR="00A621A3" w:rsidRPr="00A73B47" w:rsidRDefault="00A621A3" w:rsidP="00A82B1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 xml:space="preserve">Wartość oceny przy </w:t>
            </w:r>
          </w:p>
          <w:p w14:paraId="1F70D78F" w14:textId="77777777" w:rsidR="00A621A3" w:rsidRPr="00A73B47" w:rsidRDefault="00A621A3" w:rsidP="00A82B1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wyliczaniu</w:t>
            </w:r>
          </w:p>
          <w:p w14:paraId="470A4EDB" w14:textId="77777777" w:rsidR="00A621A3" w:rsidRPr="00A73B47" w:rsidRDefault="00A621A3" w:rsidP="00A82B1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średniej ważonej</w:t>
            </w:r>
          </w:p>
        </w:tc>
      </w:tr>
      <w:tr w:rsidR="00A621A3" w:rsidRPr="00A73B47" w14:paraId="65D6A6CA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977388F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C1A3AF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100-98%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B15355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A621A3" w:rsidRPr="00A73B47" w14:paraId="11BBAAE1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C97516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6-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99DC7CD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97-96%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6D239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</w:tr>
      <w:tr w:rsidR="00A621A3" w:rsidRPr="00A73B47" w14:paraId="107EE9EB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79728DE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07B028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95-94%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FDAA67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5,50</w:t>
            </w:r>
          </w:p>
        </w:tc>
      </w:tr>
      <w:tr w:rsidR="00A621A3" w:rsidRPr="00A73B47" w14:paraId="693DAE60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FE08E32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BC0C5A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93-90%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3299A9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</w:tr>
      <w:tr w:rsidR="00A621A3" w:rsidRPr="00A73B47" w14:paraId="0DE714FA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578BBD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F98BCF4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89-85%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95E10B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</w:tr>
      <w:tr w:rsidR="00A621A3" w:rsidRPr="00A73B47" w14:paraId="531A62F9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1C7436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A34110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84-80%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03EFFC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A621A3" w:rsidRPr="00A73B47" w14:paraId="7F8B4D78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53CEC9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30D72D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79-70%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BBB13E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621A3" w:rsidRPr="00A73B47" w14:paraId="753BB6EA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27EC68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A51656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69-65%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56E929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A621A3" w:rsidRPr="00A73B47" w14:paraId="47C9D16D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E513DD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537CBA6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64-60%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C41EC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</w:tr>
      <w:tr w:rsidR="00A621A3" w:rsidRPr="00A73B47" w14:paraId="7E1EAA35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4742282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65C9BE3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59-50%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D511F4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</w:tr>
      <w:tr w:rsidR="00A621A3" w:rsidRPr="00A73B47" w14:paraId="05C86355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74BB19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3A9410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49-45%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4EE587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</w:tr>
      <w:tr w:rsidR="00A621A3" w:rsidRPr="00A73B47" w14:paraId="7723A9F6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976DF2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61D45A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44-40%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C48DA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</w:tr>
      <w:tr w:rsidR="00A621A3" w:rsidRPr="00A73B47" w14:paraId="1B371DCF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3C293F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07187F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39-30%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3AC56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A621A3" w:rsidRPr="00A73B47" w14:paraId="48CF2187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7F5B60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2-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CE14F2A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29-25%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A6B734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A621A3" w:rsidRPr="00A73B47" w14:paraId="6325A438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461780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1+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007314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24-20%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4B771E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</w:tr>
      <w:tr w:rsidR="00A621A3" w:rsidRPr="00A73B47" w14:paraId="70CC0C2D" w14:textId="77777777" w:rsidTr="00A82B1F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619EEE2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BEE1537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19-0%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B0B2E7" w14:textId="77777777" w:rsidR="00A621A3" w:rsidRPr="00A73B47" w:rsidRDefault="00A621A3" w:rsidP="00A82B1F">
            <w:pPr>
              <w:spacing w:after="0" w:line="360" w:lineRule="auto"/>
              <w:ind w:right="-1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</w:tr>
    </w:tbl>
    <w:p w14:paraId="5861D099" w14:textId="4C0F43F0" w:rsidR="00A621A3" w:rsidRDefault="00A621A3" w:rsidP="00A621A3">
      <w:pPr>
        <w:rPr>
          <w:rFonts w:ascii="Arial" w:hAnsi="Arial" w:cs="Arial"/>
          <w:sz w:val="18"/>
          <w:szCs w:val="18"/>
        </w:rPr>
      </w:pPr>
    </w:p>
    <w:p w14:paraId="7D38165A" w14:textId="77777777" w:rsidR="00A73B47" w:rsidRPr="00A73B47" w:rsidRDefault="00A73B47" w:rsidP="00A621A3">
      <w:pPr>
        <w:rPr>
          <w:rFonts w:ascii="Arial" w:hAnsi="Arial" w:cs="Arial"/>
          <w:sz w:val="18"/>
          <w:szCs w:val="18"/>
        </w:rPr>
      </w:pPr>
    </w:p>
    <w:p w14:paraId="09D38BF1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4. Kartkówka jest formą sprawdzania bieżących wiadomości i nie musi być zapowiedziana wcześniej. </w:t>
      </w:r>
    </w:p>
    <w:p w14:paraId="13AC3FC5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lastRenderedPageBreak/>
        <w:t xml:space="preserve">Czas trwania 10 - 15 minut. Kartkówki obejmują materiał z ostatnich 3 lekcji i mogą podlegać </w:t>
      </w:r>
    </w:p>
    <w:p w14:paraId="52172A47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poprawie. Uczniowie nieobecni na kartkówce piszą ją w wyznaczonym przez nauczyciela terminie. </w:t>
      </w:r>
    </w:p>
    <w:p w14:paraId="5DBDCB18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5. Wypowiedzi ustne – stosowane w miarę możliwości, sprawdzane pod względem rzeczowości, </w:t>
      </w:r>
    </w:p>
    <w:p w14:paraId="552547BC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stosowania języka chemicznego, umiejętności formułowania dłuższej wypowiedzi. Przy odpowiedzi </w:t>
      </w:r>
    </w:p>
    <w:p w14:paraId="123DE658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ustnej obowiązuje znajomość materiału z trzech ostatnich lekcji. Ocena z odpowiedzi ustnej nie </w:t>
      </w:r>
    </w:p>
    <w:p w14:paraId="6BBA78C9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podlega poprawie. </w:t>
      </w:r>
    </w:p>
    <w:p w14:paraId="6BB8A769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6. Aktywność ucznia na lekcji nagradzana jest „+”. Plusem nagradza się poprawne odpowiedzi i inne </w:t>
      </w:r>
    </w:p>
    <w:p w14:paraId="372EBA44" w14:textId="0B158798" w:rsidR="00A621A3" w:rsidRPr="00A73B47" w:rsidRDefault="00A621A3" w:rsidP="009712A6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działania ucznia wynikające z toku lekcji.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12A6" w:rsidRPr="00A73B47" w14:paraId="1D2CDFB6" w14:textId="77777777" w:rsidTr="009712A6">
        <w:tc>
          <w:tcPr>
            <w:tcW w:w="4531" w:type="dxa"/>
          </w:tcPr>
          <w:p w14:paraId="5FA0B72C" w14:textId="2649F4B2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Ilość plusów</w:t>
            </w:r>
          </w:p>
        </w:tc>
        <w:tc>
          <w:tcPr>
            <w:tcW w:w="4531" w:type="dxa"/>
          </w:tcPr>
          <w:p w14:paraId="33A006AD" w14:textId="6F7BDA2D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Ocena</w:t>
            </w:r>
          </w:p>
        </w:tc>
      </w:tr>
      <w:tr w:rsidR="009712A6" w:rsidRPr="00A73B47" w14:paraId="58CFCA43" w14:textId="77777777" w:rsidTr="009712A6">
        <w:tc>
          <w:tcPr>
            <w:tcW w:w="4531" w:type="dxa"/>
          </w:tcPr>
          <w:p w14:paraId="5D8EF9D2" w14:textId="2C4CF1C2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31" w:type="dxa"/>
          </w:tcPr>
          <w:p w14:paraId="5112C9AD" w14:textId="4CBD0C5A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celujący</w:t>
            </w:r>
          </w:p>
        </w:tc>
      </w:tr>
      <w:tr w:rsidR="009712A6" w:rsidRPr="00A73B47" w14:paraId="4CC3C22F" w14:textId="77777777" w:rsidTr="009712A6">
        <w:tc>
          <w:tcPr>
            <w:tcW w:w="4531" w:type="dxa"/>
          </w:tcPr>
          <w:p w14:paraId="368F5311" w14:textId="0B8FC8B7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31" w:type="dxa"/>
          </w:tcPr>
          <w:p w14:paraId="33728E24" w14:textId="5DFA16D4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Bardzo dobry</w:t>
            </w:r>
          </w:p>
        </w:tc>
      </w:tr>
      <w:tr w:rsidR="009712A6" w:rsidRPr="00A73B47" w14:paraId="1D82A980" w14:textId="77777777" w:rsidTr="009712A6">
        <w:tc>
          <w:tcPr>
            <w:tcW w:w="4531" w:type="dxa"/>
          </w:tcPr>
          <w:p w14:paraId="0CFD6D61" w14:textId="7D6DD798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31" w:type="dxa"/>
          </w:tcPr>
          <w:p w14:paraId="7159CFB8" w14:textId="57709486" w:rsidR="009712A6" w:rsidRPr="00A73B47" w:rsidRDefault="009712A6" w:rsidP="009712A6">
            <w:pPr>
              <w:rPr>
                <w:rFonts w:ascii="Arial" w:hAnsi="Arial" w:cs="Arial"/>
                <w:sz w:val="18"/>
                <w:szCs w:val="18"/>
              </w:rPr>
            </w:pPr>
            <w:r w:rsidRPr="00A73B47">
              <w:rPr>
                <w:rFonts w:ascii="Arial" w:hAnsi="Arial" w:cs="Arial"/>
                <w:sz w:val="18"/>
                <w:szCs w:val="18"/>
              </w:rPr>
              <w:t>dobry</w:t>
            </w:r>
          </w:p>
        </w:tc>
      </w:tr>
    </w:tbl>
    <w:p w14:paraId="0C6E12B4" w14:textId="77777777" w:rsidR="009712A6" w:rsidRPr="00A73B47" w:rsidRDefault="009712A6" w:rsidP="009712A6">
      <w:pPr>
        <w:rPr>
          <w:rFonts w:ascii="Arial" w:hAnsi="Arial" w:cs="Arial"/>
          <w:sz w:val="18"/>
          <w:szCs w:val="18"/>
        </w:rPr>
      </w:pPr>
    </w:p>
    <w:p w14:paraId="5727A125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7. Nauczyciel systematycznie dokonuje obserwacji zachowania uczniów, w tym aktywności na </w:t>
      </w:r>
    </w:p>
    <w:p w14:paraId="265DFEC1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lekcjach, umiejętności samodzielnego rozwiązywania problemów, współpracy w zespole, udziału </w:t>
      </w:r>
    </w:p>
    <w:p w14:paraId="7F0304AE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w dyskusjach prowadzących do wyciągania wniosków. </w:t>
      </w:r>
    </w:p>
    <w:p w14:paraId="31D78DDC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8. Obowiązkiem każdego ucznia jest noszenie zeszytu przedmiotowego i podręcznika. Jeżeli uczeń nie </w:t>
      </w:r>
    </w:p>
    <w:p w14:paraId="3569F422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posiada ich na lekcji, powinien zgłosić to nauczycielowi, a wszelką pracę lekcyjną zapisywać </w:t>
      </w:r>
    </w:p>
    <w:p w14:paraId="3CC79392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w brudnopisie i uzupełnić dany temat w zeszycie przedmiotowym. </w:t>
      </w:r>
    </w:p>
    <w:p w14:paraId="5F9F2651" w14:textId="5ADE31E5" w:rsidR="00A621A3" w:rsidRPr="00A73B47" w:rsidRDefault="00A621A3" w:rsidP="00A217DA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10.Wystawienie oceny klasyfikacyjnej dokonuje się na podstawie WZO.  </w:t>
      </w:r>
    </w:p>
    <w:p w14:paraId="778DCDF6" w14:textId="77777777" w:rsidR="00A621A3" w:rsidRPr="00A73B47" w:rsidRDefault="00A621A3" w:rsidP="00A621A3">
      <w:pPr>
        <w:rPr>
          <w:rFonts w:ascii="Arial" w:hAnsi="Arial" w:cs="Arial"/>
          <w:b/>
          <w:bCs/>
          <w:sz w:val="18"/>
          <w:szCs w:val="18"/>
        </w:rPr>
      </w:pPr>
      <w:r w:rsidRPr="00A73B47">
        <w:rPr>
          <w:rFonts w:ascii="Arial" w:hAnsi="Arial" w:cs="Arial"/>
          <w:b/>
          <w:bCs/>
          <w:sz w:val="18"/>
          <w:szCs w:val="18"/>
        </w:rPr>
        <w:t xml:space="preserve">Zasady udostępniania do wglądu prac pisemnych: </w:t>
      </w:r>
    </w:p>
    <w:p w14:paraId="16233CB9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1. Uczeń ma prawo zanalizować ocenę otrzymaną z pracy pisemnej w dniu oddania tych prac do </w:t>
      </w:r>
    </w:p>
    <w:p w14:paraId="60DD3D7A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wglądu uczniom. </w:t>
      </w:r>
    </w:p>
    <w:p w14:paraId="228C5AF9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2. Nauczyciel ma obowiązek na prośbę ucznia uzasadnić wystawioną ocenę. </w:t>
      </w:r>
    </w:p>
    <w:p w14:paraId="7D8ABA46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3. Nauczyciel ma obowiązek przechowywania prac pisemnych do końca roku szkolnego. </w:t>
      </w:r>
    </w:p>
    <w:p w14:paraId="4E191BFF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4. Rodzic ma prawo w obecności nauczyciela przedmiotu wglądu do prac pisemnych ucznia. </w:t>
      </w:r>
    </w:p>
    <w:p w14:paraId="3453D630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Informacja o grożącej ocenie niedostatecznej klasyfikacyjnej jest przekazywana zgodnie z procedurą </w:t>
      </w:r>
    </w:p>
    <w:p w14:paraId="0F4CAD08" w14:textId="77777777" w:rsidR="00A621A3" w:rsidRPr="00A73B47" w:rsidRDefault="00A621A3" w:rsidP="00A621A3">
      <w:p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WZO. </w:t>
      </w:r>
    </w:p>
    <w:p w14:paraId="21EBE829" w14:textId="77777777" w:rsidR="00A621A3" w:rsidRPr="00A73B47" w:rsidRDefault="00A621A3" w:rsidP="00A621A3">
      <w:pPr>
        <w:rPr>
          <w:rFonts w:ascii="Arial" w:hAnsi="Arial" w:cs="Arial"/>
          <w:b/>
          <w:bCs/>
          <w:sz w:val="18"/>
          <w:szCs w:val="18"/>
        </w:rPr>
      </w:pPr>
      <w:r w:rsidRPr="00A73B47">
        <w:rPr>
          <w:rFonts w:ascii="Arial" w:hAnsi="Arial" w:cs="Arial"/>
          <w:b/>
          <w:bCs/>
          <w:sz w:val="18"/>
          <w:szCs w:val="18"/>
        </w:rPr>
        <w:t xml:space="preserve">Ogólne kryteria oceniania z chemii </w:t>
      </w:r>
    </w:p>
    <w:p w14:paraId="723625B0" w14:textId="77777777" w:rsidR="00A621A3" w:rsidRPr="00A73B47" w:rsidRDefault="00A621A3" w:rsidP="00A621A3">
      <w:pPr>
        <w:rPr>
          <w:rFonts w:ascii="Arial" w:hAnsi="Arial" w:cs="Arial"/>
          <w:sz w:val="18"/>
          <w:szCs w:val="18"/>
          <w:u w:val="single"/>
        </w:rPr>
      </w:pPr>
      <w:r w:rsidRPr="00A73B47">
        <w:rPr>
          <w:rFonts w:ascii="Arial" w:hAnsi="Arial" w:cs="Arial"/>
          <w:sz w:val="18"/>
          <w:szCs w:val="18"/>
          <w:u w:val="single"/>
        </w:rPr>
        <w:t xml:space="preserve">Ocenę celującą otrzymuje uczeń, który: </w:t>
      </w:r>
    </w:p>
    <w:p w14:paraId="2250C501" w14:textId="63D066A6" w:rsidR="00A621A3" w:rsidRPr="00A73B47" w:rsidRDefault="00A621A3" w:rsidP="009712A6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spełnia wymagania programowe na ocenę celującą </w:t>
      </w:r>
    </w:p>
    <w:p w14:paraId="0FA278C7" w14:textId="303B8218" w:rsidR="00A621A3" w:rsidRPr="00A73B47" w:rsidRDefault="00A621A3" w:rsidP="009712A6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stosuje wiadomości w sytuacjach nietypowych (problemowych) </w:t>
      </w:r>
    </w:p>
    <w:p w14:paraId="670033B8" w14:textId="2BE60531" w:rsidR="00A621A3" w:rsidRPr="00A73B47" w:rsidRDefault="00A621A3" w:rsidP="009712A6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formułuje problemy oraz dokonuje analizy i syntezy nowych zjawisk </w:t>
      </w:r>
    </w:p>
    <w:p w14:paraId="0DCD1A59" w14:textId="74B02363" w:rsidR="00A621A3" w:rsidRPr="00A73B47" w:rsidRDefault="00A621A3" w:rsidP="009712A6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proponuje rozwiązania nietypowe </w:t>
      </w:r>
    </w:p>
    <w:p w14:paraId="7C2683DB" w14:textId="57C96263" w:rsidR="00A621A3" w:rsidRPr="00A73B47" w:rsidRDefault="00A621A3" w:rsidP="009712A6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potrafi udowodnić swoje zdanie, używając odpowiedniej argumentacji, będącej skutkiem zdobytej samodzielnie wiedzy. </w:t>
      </w:r>
    </w:p>
    <w:p w14:paraId="6C9D5EA5" w14:textId="77777777" w:rsidR="00A621A3" w:rsidRPr="00A73B47" w:rsidRDefault="00A621A3" w:rsidP="00A621A3">
      <w:pPr>
        <w:rPr>
          <w:rFonts w:ascii="Arial" w:hAnsi="Arial" w:cs="Arial"/>
          <w:sz w:val="18"/>
          <w:szCs w:val="18"/>
          <w:u w:val="single"/>
        </w:rPr>
      </w:pPr>
      <w:r w:rsidRPr="00A73B47">
        <w:rPr>
          <w:rFonts w:ascii="Arial" w:hAnsi="Arial" w:cs="Arial"/>
          <w:sz w:val="18"/>
          <w:szCs w:val="18"/>
          <w:u w:val="single"/>
        </w:rPr>
        <w:t xml:space="preserve">Ocenę bardzo dobrą otrzymuje uczeń, który: </w:t>
      </w:r>
    </w:p>
    <w:p w14:paraId="251EEDD1" w14:textId="19B1A98F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opanował w pełnym zakresie wiadomości i umiejętności określone w programie (spełnia wymagania programowe) </w:t>
      </w:r>
    </w:p>
    <w:p w14:paraId="2E9633FB" w14:textId="742A7B16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stosuje zdobytą wiedzę do rozwiązywania problemów i zadań w nowych sytuacjach </w:t>
      </w:r>
    </w:p>
    <w:p w14:paraId="535501D8" w14:textId="316BEA9B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wykazuje dużą samodzielność i potrafi bez pomocy nauczyciela korzystać z różnych źródeł wiedzy </w:t>
      </w:r>
    </w:p>
    <w:p w14:paraId="7F349741" w14:textId="6046B120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projektuje i bezpiecznie wykonuje doświadczenia chemiczne </w:t>
      </w:r>
    </w:p>
    <w:p w14:paraId="1F9B8603" w14:textId="661F71CE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biegle zapisuje i bilansuje równania reakcji chemicznych oraz samodzielnie rozwiązuje zadania </w:t>
      </w:r>
    </w:p>
    <w:p w14:paraId="2C70DC0F" w14:textId="77777777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obliczeniowe o dużym stopniu trudności </w:t>
      </w:r>
    </w:p>
    <w:p w14:paraId="00B7036B" w14:textId="2FB6BE82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potrafi poprawnie rozumować o kategoriach przyczynowo-skutkowych wykorzystując wiedzę </w:t>
      </w:r>
    </w:p>
    <w:p w14:paraId="080ADCCB" w14:textId="77777777" w:rsidR="00A621A3" w:rsidRPr="00A73B47" w:rsidRDefault="00A621A3" w:rsidP="009712A6">
      <w:pPr>
        <w:pStyle w:val="Akapitzlist"/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przewidzianą programem również pokrewnych przedmiotów </w:t>
      </w:r>
    </w:p>
    <w:p w14:paraId="576C5C7A" w14:textId="4EEC40AA" w:rsidR="00A621A3" w:rsidRPr="00A73B47" w:rsidRDefault="00A621A3" w:rsidP="009712A6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wykazuje się aktywnością podczas lekcji. </w:t>
      </w:r>
    </w:p>
    <w:p w14:paraId="73249A08" w14:textId="10B73F45" w:rsidR="00A621A3" w:rsidRPr="00A73B47" w:rsidRDefault="00A621A3" w:rsidP="00A621A3">
      <w:pPr>
        <w:rPr>
          <w:rFonts w:ascii="Arial" w:hAnsi="Arial" w:cs="Arial"/>
          <w:sz w:val="18"/>
          <w:szCs w:val="18"/>
          <w:u w:val="single"/>
        </w:rPr>
      </w:pPr>
      <w:r w:rsidRPr="00A73B47">
        <w:rPr>
          <w:rFonts w:ascii="Arial" w:hAnsi="Arial" w:cs="Arial"/>
          <w:sz w:val="18"/>
          <w:szCs w:val="18"/>
          <w:u w:val="single"/>
        </w:rPr>
        <w:t xml:space="preserve">Ocenę dobrą otrzymuje uczeń, który: </w:t>
      </w:r>
    </w:p>
    <w:p w14:paraId="5E362807" w14:textId="78E74F6A" w:rsidR="00A621A3" w:rsidRPr="00A73B47" w:rsidRDefault="00A621A3" w:rsidP="009712A6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spełnia wymagania programowe na ocenę dobrą </w:t>
      </w:r>
    </w:p>
    <w:p w14:paraId="5EAA8FF3" w14:textId="5F1FDB86" w:rsidR="00A621A3" w:rsidRPr="00A73B47" w:rsidRDefault="00A621A3" w:rsidP="009712A6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lastRenderedPageBreak/>
        <w:t xml:space="preserve">opanował w dużym zakresie wiadomości i umiejętności określone w programie </w:t>
      </w:r>
    </w:p>
    <w:p w14:paraId="3D7AE0D6" w14:textId="72E0CBB4" w:rsidR="00A621A3" w:rsidRPr="00A73B47" w:rsidRDefault="00A621A3" w:rsidP="00A621A3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poprawnie stosuje  wiadomości i umiejętności do  samodzielnego rozwiązywania typowych zadań i problemów </w:t>
      </w:r>
    </w:p>
    <w:p w14:paraId="429AC004" w14:textId="0BCEBFBC" w:rsidR="00A621A3" w:rsidRPr="00A73B47" w:rsidRDefault="00A621A3" w:rsidP="00A621A3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korzysta z układu okresowego pierwiastków chemicznych, wykresów, tablic chemicznych i innych źródeł wiedzy chemicznej </w:t>
      </w:r>
    </w:p>
    <w:p w14:paraId="45C533D1" w14:textId="44C64934" w:rsidR="00A621A3" w:rsidRPr="00A73B47" w:rsidRDefault="00A621A3" w:rsidP="009712A6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bezpiecznie wykonuje doświadczenia chemiczne </w:t>
      </w:r>
    </w:p>
    <w:p w14:paraId="3961B503" w14:textId="491A2620" w:rsidR="00A621A3" w:rsidRPr="00A73B47" w:rsidRDefault="00A621A3" w:rsidP="009712A6">
      <w:pPr>
        <w:pStyle w:val="Akapitzlist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zapisuje i bilansuje równania reakcji chemicznych </w:t>
      </w:r>
    </w:p>
    <w:p w14:paraId="746A16FE" w14:textId="788A44D9" w:rsidR="00A621A3" w:rsidRPr="00A73B47" w:rsidRDefault="00A621A3" w:rsidP="009712A6">
      <w:pPr>
        <w:pStyle w:val="Akapitzlist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samodzielnie rozwiązuje zadania obliczeniowe o średnim stopniu trudności </w:t>
      </w:r>
    </w:p>
    <w:p w14:paraId="2501057C" w14:textId="4CE2F607" w:rsidR="00A621A3" w:rsidRPr="00A73B47" w:rsidRDefault="00A621A3" w:rsidP="009712A6">
      <w:pPr>
        <w:pStyle w:val="Akapitzlist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jest aktywny podczas lekcji. </w:t>
      </w:r>
    </w:p>
    <w:p w14:paraId="333C3F96" w14:textId="77777777" w:rsidR="00A621A3" w:rsidRPr="00A73B47" w:rsidRDefault="00A621A3" w:rsidP="00A621A3">
      <w:pPr>
        <w:rPr>
          <w:rFonts w:ascii="Arial" w:hAnsi="Arial" w:cs="Arial"/>
          <w:sz w:val="18"/>
          <w:szCs w:val="18"/>
          <w:u w:val="single"/>
        </w:rPr>
      </w:pPr>
      <w:r w:rsidRPr="00A73B47">
        <w:rPr>
          <w:rFonts w:ascii="Arial" w:hAnsi="Arial" w:cs="Arial"/>
          <w:sz w:val="18"/>
          <w:szCs w:val="18"/>
          <w:u w:val="single"/>
        </w:rPr>
        <w:t xml:space="preserve">Ocenę dostateczną otrzymuje uczeń, który: </w:t>
      </w:r>
    </w:p>
    <w:p w14:paraId="296039A8" w14:textId="3A87E60F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spełnia wymagania programowe na ocenę dostateczną </w:t>
      </w:r>
    </w:p>
    <w:p w14:paraId="272B9239" w14:textId="5CB3BB5B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opanował w zakresie  podstawowym te wiadomości i umiejętności określone w programie, które są konieczne do dalszego kształcenia </w:t>
      </w:r>
    </w:p>
    <w:p w14:paraId="78BEC287" w14:textId="2354C2E0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z pomocą nauczyciela poprawnie stosuje wiadomości i umiejętności do rozwiązywania typowych zadań i problemów </w:t>
      </w:r>
    </w:p>
    <w:p w14:paraId="4939B4CC" w14:textId="05C4DBA1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z pomocą nauczyciela korzysta z innych źródeł wiedzy </w:t>
      </w:r>
    </w:p>
    <w:p w14:paraId="45D9C469" w14:textId="2E7A2E0E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z pomocą nauczyciela bezpiecznie wykonuje doświadczenia chemiczne </w:t>
      </w:r>
    </w:p>
    <w:p w14:paraId="0B508682" w14:textId="21526DB3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z pomocą nauczyciela zapisuje i bilansuje równania reakcji chemicznych oraz rozwiązuje zadania obliczeniowe o niewielkim stopniu trudności </w:t>
      </w:r>
    </w:p>
    <w:p w14:paraId="2B44E41F" w14:textId="30310B46" w:rsidR="00A621A3" w:rsidRPr="00A73B47" w:rsidRDefault="00A621A3" w:rsidP="00A73B47">
      <w:pPr>
        <w:pStyle w:val="Akapitzlist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w czasie lekcji wykazuje się aktywnością w sposób zadowalający. </w:t>
      </w:r>
    </w:p>
    <w:p w14:paraId="0CF04A43" w14:textId="77777777" w:rsidR="00A621A3" w:rsidRPr="00A73B47" w:rsidRDefault="00A621A3" w:rsidP="00A621A3">
      <w:pPr>
        <w:rPr>
          <w:rFonts w:ascii="Arial" w:hAnsi="Arial" w:cs="Arial"/>
          <w:sz w:val="18"/>
          <w:szCs w:val="18"/>
          <w:u w:val="single"/>
        </w:rPr>
      </w:pPr>
      <w:r w:rsidRPr="00A73B47">
        <w:rPr>
          <w:rFonts w:ascii="Arial" w:hAnsi="Arial" w:cs="Arial"/>
          <w:sz w:val="18"/>
          <w:szCs w:val="18"/>
          <w:u w:val="single"/>
        </w:rPr>
        <w:t xml:space="preserve">Ocenę dopuszczającą otrzymuje uczeń, który: </w:t>
      </w:r>
    </w:p>
    <w:p w14:paraId="795DAD60" w14:textId="06837A68" w:rsidR="00A621A3" w:rsidRPr="00A73B47" w:rsidRDefault="00A621A3" w:rsidP="00A73B4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spełnia wymagania programowe na ocenę dopuszczającą </w:t>
      </w:r>
    </w:p>
    <w:p w14:paraId="090C3343" w14:textId="067CE978" w:rsidR="00A621A3" w:rsidRPr="00A73B47" w:rsidRDefault="00A621A3" w:rsidP="00A73B4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ma pewne braki w wiadomościach i umiejętnościach określonych w programie, ale nie przekreślają one możliwości dalszego kształcenia </w:t>
      </w:r>
    </w:p>
    <w:p w14:paraId="79AF8F01" w14:textId="2BE166DA" w:rsidR="00A621A3" w:rsidRPr="00A73B47" w:rsidRDefault="00A621A3" w:rsidP="00A73B4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z pomocą nauczyciela rozwiązuje typowe zadania teoretyczne i praktyczne o niewielkim stopniu trudności </w:t>
      </w:r>
    </w:p>
    <w:p w14:paraId="37B326FB" w14:textId="617F7FD2" w:rsidR="00A621A3" w:rsidRPr="00A73B47" w:rsidRDefault="00A621A3" w:rsidP="00A73B4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z pomocą nauczyciela bezpiecznie wykonuje proste doświadczenia chemiczne, zapisuje proste wzory i równania reakcji chemicznych  </w:t>
      </w:r>
    </w:p>
    <w:p w14:paraId="6EEB4E89" w14:textId="735772F4" w:rsidR="00A621A3" w:rsidRPr="00A73B47" w:rsidRDefault="00A621A3" w:rsidP="00A73B47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przejawia pewne niesystematyczne zaangażowanie w proces uczenia się. </w:t>
      </w:r>
    </w:p>
    <w:p w14:paraId="5430D86D" w14:textId="77777777" w:rsidR="00A621A3" w:rsidRPr="00A73B47" w:rsidRDefault="00A621A3" w:rsidP="00A621A3">
      <w:pPr>
        <w:rPr>
          <w:rFonts w:ascii="Arial" w:hAnsi="Arial" w:cs="Arial"/>
          <w:sz w:val="18"/>
          <w:szCs w:val="18"/>
          <w:u w:val="single"/>
        </w:rPr>
      </w:pPr>
      <w:r w:rsidRPr="00A73B47">
        <w:rPr>
          <w:rFonts w:ascii="Arial" w:hAnsi="Arial" w:cs="Arial"/>
          <w:sz w:val="18"/>
          <w:szCs w:val="18"/>
          <w:u w:val="single"/>
        </w:rPr>
        <w:t xml:space="preserve">Ocenę niedostateczną otrzymuje uczeń, który: </w:t>
      </w:r>
    </w:p>
    <w:p w14:paraId="70EBB4C5" w14:textId="2469BE81" w:rsidR="00A621A3" w:rsidRPr="00A73B47" w:rsidRDefault="00A621A3" w:rsidP="00A73B47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nie opanował tych wiadomości i umiejętności określonych programem, które są konieczne do </w:t>
      </w:r>
    </w:p>
    <w:p w14:paraId="1D82EE57" w14:textId="77777777" w:rsidR="00A621A3" w:rsidRPr="00A73B47" w:rsidRDefault="00A621A3" w:rsidP="00A73B47">
      <w:pPr>
        <w:pStyle w:val="Akapitzlist"/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dalszego kształcenia się </w:t>
      </w:r>
    </w:p>
    <w:p w14:paraId="31F6C4E2" w14:textId="16C12FD8" w:rsidR="00A621A3" w:rsidRPr="00A73B47" w:rsidRDefault="00A621A3" w:rsidP="00A73B47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nie potrafi rozwiązać zadań teoretycznych lub praktycznych o elementarnym stopniu trudności nawet przy pomocy nauczyciela </w:t>
      </w:r>
    </w:p>
    <w:p w14:paraId="62EBD0D1" w14:textId="0C552FAA" w:rsidR="00A621A3" w:rsidRPr="00A73B47" w:rsidRDefault="00A621A3" w:rsidP="00A73B47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nie zna symboliki chemicznej </w:t>
      </w:r>
    </w:p>
    <w:p w14:paraId="0BB6BD0B" w14:textId="44D85F3F" w:rsidR="00A621A3" w:rsidRPr="00A73B47" w:rsidRDefault="00A621A3" w:rsidP="00A73B47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nie potrafi napisać prostych wzorów chemicznych i najprostszych równań chemicznych nawet </w:t>
      </w:r>
    </w:p>
    <w:p w14:paraId="7C7EFDAC" w14:textId="77777777" w:rsidR="00A621A3" w:rsidRPr="00A73B47" w:rsidRDefault="00A621A3" w:rsidP="00A73B47">
      <w:pPr>
        <w:pStyle w:val="Akapitzlist"/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z pomocą nauczyciela </w:t>
      </w:r>
    </w:p>
    <w:p w14:paraId="2ED6B5E8" w14:textId="3BCAD153" w:rsidR="00A621A3" w:rsidRPr="00A73B47" w:rsidRDefault="00A621A3" w:rsidP="00A73B47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nie potrafi bezpiecznie posługiwać się prostym sprzętem laboratoryjnym i odczynnikami </w:t>
      </w:r>
    </w:p>
    <w:p w14:paraId="7E0D5A06" w14:textId="77777777" w:rsidR="00A621A3" w:rsidRPr="00A73B47" w:rsidRDefault="00A621A3" w:rsidP="00A73B47">
      <w:pPr>
        <w:pStyle w:val="Akapitzlist"/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chemicznymi </w:t>
      </w:r>
    </w:p>
    <w:p w14:paraId="2F8B9D5C" w14:textId="6ECD2408" w:rsidR="00A621A3" w:rsidRPr="00A73B47" w:rsidRDefault="00A621A3" w:rsidP="00A73B47">
      <w:pPr>
        <w:pStyle w:val="Akapitzlist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A73B47">
        <w:rPr>
          <w:rFonts w:ascii="Arial" w:hAnsi="Arial" w:cs="Arial"/>
          <w:sz w:val="18"/>
          <w:szCs w:val="18"/>
        </w:rPr>
        <w:t xml:space="preserve"> nie wykazuje zadowalającej aktywności poznawczej i chęci do pracy.</w:t>
      </w:r>
    </w:p>
    <w:sectPr w:rsidR="00A621A3" w:rsidRPr="00A73B47" w:rsidSect="00A73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5500"/>
    <w:multiLevelType w:val="hybridMultilevel"/>
    <w:tmpl w:val="2C484A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8C1"/>
    <w:multiLevelType w:val="hybridMultilevel"/>
    <w:tmpl w:val="C71616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4764"/>
    <w:multiLevelType w:val="hybridMultilevel"/>
    <w:tmpl w:val="086C99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5BEC"/>
    <w:multiLevelType w:val="hybridMultilevel"/>
    <w:tmpl w:val="BBD0A2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796C"/>
    <w:multiLevelType w:val="hybridMultilevel"/>
    <w:tmpl w:val="D94232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589"/>
    <w:multiLevelType w:val="hybridMultilevel"/>
    <w:tmpl w:val="A56C8E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60DB"/>
    <w:multiLevelType w:val="hybridMultilevel"/>
    <w:tmpl w:val="E7D447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A114D"/>
    <w:multiLevelType w:val="hybridMultilevel"/>
    <w:tmpl w:val="DA8CD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E70CD"/>
    <w:multiLevelType w:val="hybridMultilevel"/>
    <w:tmpl w:val="55D890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D5AAA"/>
    <w:multiLevelType w:val="hybridMultilevel"/>
    <w:tmpl w:val="D0FCF3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13306"/>
    <w:multiLevelType w:val="hybridMultilevel"/>
    <w:tmpl w:val="5CE060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116A5"/>
    <w:multiLevelType w:val="hybridMultilevel"/>
    <w:tmpl w:val="EE9A0BF2"/>
    <w:lvl w:ilvl="0" w:tplc="15CEEB5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F5C43"/>
    <w:multiLevelType w:val="hybridMultilevel"/>
    <w:tmpl w:val="5BF43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72192">
    <w:abstractNumId w:val="0"/>
  </w:num>
  <w:num w:numId="2" w16cid:durableId="1873150648">
    <w:abstractNumId w:val="11"/>
  </w:num>
  <w:num w:numId="3" w16cid:durableId="931162089">
    <w:abstractNumId w:val="5"/>
  </w:num>
  <w:num w:numId="4" w16cid:durableId="431164643">
    <w:abstractNumId w:val="4"/>
  </w:num>
  <w:num w:numId="5" w16cid:durableId="713576474">
    <w:abstractNumId w:val="7"/>
  </w:num>
  <w:num w:numId="6" w16cid:durableId="1797485335">
    <w:abstractNumId w:val="1"/>
  </w:num>
  <w:num w:numId="7" w16cid:durableId="1987928590">
    <w:abstractNumId w:val="10"/>
  </w:num>
  <w:num w:numId="8" w16cid:durableId="1534001346">
    <w:abstractNumId w:val="8"/>
  </w:num>
  <w:num w:numId="9" w16cid:durableId="2077051647">
    <w:abstractNumId w:val="9"/>
  </w:num>
  <w:num w:numId="10" w16cid:durableId="2111973285">
    <w:abstractNumId w:val="2"/>
  </w:num>
  <w:num w:numId="11" w16cid:durableId="1438329632">
    <w:abstractNumId w:val="3"/>
  </w:num>
  <w:num w:numId="12" w16cid:durableId="1464930274">
    <w:abstractNumId w:val="12"/>
  </w:num>
  <w:num w:numId="13" w16cid:durableId="1122462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A3"/>
    <w:rsid w:val="000A5273"/>
    <w:rsid w:val="000C24B3"/>
    <w:rsid w:val="00651552"/>
    <w:rsid w:val="006B7475"/>
    <w:rsid w:val="00746E1B"/>
    <w:rsid w:val="009712A6"/>
    <w:rsid w:val="00A217DA"/>
    <w:rsid w:val="00A621A3"/>
    <w:rsid w:val="00A73B47"/>
    <w:rsid w:val="00A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61A5"/>
  <w15:chartTrackingRefBased/>
  <w15:docId w15:val="{68E9657A-E2F5-42CD-9C08-C696BE6C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1A3"/>
    <w:pPr>
      <w:ind w:left="720"/>
      <w:contextualSpacing/>
    </w:pPr>
  </w:style>
  <w:style w:type="table" w:styleId="Tabela-Siatka">
    <w:name w:val="Table Grid"/>
    <w:basedOn w:val="Standardowy"/>
    <w:uiPriority w:val="39"/>
    <w:rsid w:val="0097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Guz</dc:creator>
  <cp:keywords/>
  <dc:description/>
  <cp:lastModifiedBy>Monika Tomana</cp:lastModifiedBy>
  <cp:revision>2</cp:revision>
  <dcterms:created xsi:type="dcterms:W3CDTF">2025-09-26T12:52:00Z</dcterms:created>
  <dcterms:modified xsi:type="dcterms:W3CDTF">2025-09-26T12:52:00Z</dcterms:modified>
</cp:coreProperties>
</file>