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0F" w:rsidRDefault="00522B0F" w:rsidP="0047621E">
      <w:pPr>
        <w:pStyle w:val="TableParagraph"/>
      </w:pPr>
    </w:p>
    <w:p w:rsidR="00522B0F" w:rsidRPr="000D61FF" w:rsidRDefault="00D10260">
      <w:pPr>
        <w:spacing w:before="89"/>
        <w:ind w:left="279"/>
        <w:jc w:val="center"/>
        <w:rPr>
          <w:b/>
          <w:sz w:val="28"/>
        </w:rPr>
      </w:pPr>
      <w:r w:rsidRPr="000D61FF">
        <w:rPr>
          <w:b/>
          <w:sz w:val="28"/>
        </w:rPr>
        <w:t>SPECYFIKACJA WARUNKÓW ZAMÓWIENIA</w:t>
      </w:r>
    </w:p>
    <w:p w:rsidR="00522B0F" w:rsidRPr="000D61FF" w:rsidRDefault="00522B0F">
      <w:pPr>
        <w:pStyle w:val="Tekstpodstawowy"/>
        <w:jc w:val="left"/>
        <w:rPr>
          <w:b/>
          <w:sz w:val="30"/>
        </w:rPr>
      </w:pPr>
    </w:p>
    <w:p w:rsidR="00522B0F" w:rsidRPr="000D61FF" w:rsidRDefault="00522B0F">
      <w:pPr>
        <w:pStyle w:val="Tekstpodstawowy"/>
        <w:jc w:val="left"/>
        <w:rPr>
          <w:b/>
          <w:sz w:val="26"/>
        </w:rPr>
      </w:pPr>
    </w:p>
    <w:p w:rsidR="00522B0F" w:rsidRPr="000D61FF" w:rsidRDefault="00D10260">
      <w:pPr>
        <w:ind w:left="275"/>
        <w:jc w:val="center"/>
        <w:rPr>
          <w:b/>
          <w:sz w:val="24"/>
        </w:rPr>
      </w:pPr>
      <w:r w:rsidRPr="000D61FF">
        <w:rPr>
          <w:b/>
          <w:sz w:val="24"/>
        </w:rPr>
        <w:t>ZAMAWIAJĄCY:</w:t>
      </w:r>
    </w:p>
    <w:p w:rsidR="00522B0F" w:rsidRPr="000D61FF" w:rsidRDefault="00522B0F">
      <w:pPr>
        <w:pStyle w:val="Tekstpodstawowy"/>
        <w:spacing w:before="4"/>
        <w:jc w:val="left"/>
        <w:rPr>
          <w:b/>
          <w:sz w:val="32"/>
        </w:rPr>
      </w:pPr>
    </w:p>
    <w:p w:rsidR="00522B0F" w:rsidRPr="000D61FF" w:rsidRDefault="0047621E">
      <w:pPr>
        <w:pStyle w:val="Heading2"/>
        <w:spacing w:before="0"/>
      </w:pPr>
      <w:r w:rsidRPr="000D61FF">
        <w:t>ZESPOŁ SZKÓŁ CENTRUM KSZTAŁCENIA ROLNICZEGO W POWIERCIU.</w:t>
      </w:r>
    </w:p>
    <w:p w:rsidR="00522B0F" w:rsidRPr="000D61FF" w:rsidRDefault="00522B0F">
      <w:pPr>
        <w:pStyle w:val="Tekstpodstawowy"/>
        <w:spacing w:before="10"/>
        <w:jc w:val="left"/>
        <w:rPr>
          <w:sz w:val="32"/>
        </w:rPr>
      </w:pPr>
    </w:p>
    <w:p w:rsidR="0047621E" w:rsidRPr="000D61FF" w:rsidRDefault="00D10260" w:rsidP="00AD15EF">
      <w:pPr>
        <w:pStyle w:val="Tekstpodstawowy"/>
        <w:spacing w:line="360" w:lineRule="auto"/>
        <w:ind w:left="627" w:right="347" w:hanging="9"/>
        <w:jc w:val="center"/>
        <w:rPr>
          <w:sz w:val="24"/>
          <w:szCs w:val="24"/>
        </w:rPr>
      </w:pPr>
      <w:r w:rsidRPr="000D61FF">
        <w:t xml:space="preserve">Zaprasza do złożenia oferty w postępowaniu o udzielenie zamówienia publicznego prowadzonego w trybie podstawowym bez negocjacji o wartości zamówienia nie przekraczającej progów unijnych o jakich stanowi </w:t>
      </w:r>
      <w:r w:rsidRPr="000D61FF">
        <w:rPr>
          <w:w w:val="99"/>
        </w:rPr>
        <w:t>art.</w:t>
      </w:r>
      <w:r w:rsidRPr="000D61FF">
        <w:t xml:space="preserve"> </w:t>
      </w:r>
      <w:r w:rsidRPr="000D61FF">
        <w:rPr>
          <w:w w:val="99"/>
        </w:rPr>
        <w:t>3</w:t>
      </w:r>
      <w:r w:rsidRPr="000D61FF">
        <w:t xml:space="preserve"> </w:t>
      </w:r>
      <w:r w:rsidRPr="000D61FF">
        <w:rPr>
          <w:w w:val="99"/>
        </w:rPr>
        <w:t>Ustawy</w:t>
      </w:r>
      <w:r w:rsidRPr="000D61FF">
        <w:t xml:space="preserve"> </w:t>
      </w:r>
      <w:r w:rsidRPr="000D61FF">
        <w:rPr>
          <w:w w:val="99"/>
        </w:rPr>
        <w:t>z</w:t>
      </w:r>
      <w:r w:rsidRPr="000D61FF">
        <w:t xml:space="preserve"> </w:t>
      </w:r>
      <w:r w:rsidRPr="000D61FF">
        <w:rPr>
          <w:w w:val="99"/>
        </w:rPr>
        <w:t>11</w:t>
      </w:r>
      <w:r w:rsidRPr="000D61FF">
        <w:t xml:space="preserve"> </w:t>
      </w:r>
      <w:r w:rsidRPr="000D61FF">
        <w:rPr>
          <w:w w:val="99"/>
        </w:rPr>
        <w:t>września</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w:t>
      </w:r>
      <w:r w:rsidRPr="000D61FF">
        <w:t xml:space="preserve"> </w:t>
      </w:r>
      <w:r w:rsidRPr="000D61FF">
        <w:rPr>
          <w:w w:val="99"/>
        </w:rPr>
        <w:t>Prawo</w:t>
      </w:r>
      <w:r w:rsidRPr="000D61FF">
        <w:t xml:space="preserve"> </w:t>
      </w:r>
      <w:r w:rsidRPr="000D61FF">
        <w:rPr>
          <w:w w:val="99"/>
        </w:rPr>
        <w:t>zamówień</w:t>
      </w:r>
      <w:r w:rsidRPr="000D61FF">
        <w:t xml:space="preserve"> </w:t>
      </w:r>
      <w:r w:rsidRPr="000D61FF">
        <w:rPr>
          <w:w w:val="99"/>
        </w:rPr>
        <w:t>publicznych</w:t>
      </w:r>
      <w:r w:rsidRPr="000D61FF">
        <w:t xml:space="preserve"> </w:t>
      </w:r>
      <w:r w:rsidRPr="000D61FF">
        <w:rPr>
          <w:w w:val="99"/>
        </w:rPr>
        <w:t>(Dz.</w:t>
      </w:r>
      <w:r w:rsidRPr="000D61FF">
        <w:t xml:space="preserve"> </w:t>
      </w:r>
      <w:r w:rsidRPr="000D61FF">
        <w:rPr>
          <w:w w:val="99"/>
        </w:rPr>
        <w:t>U.</w:t>
      </w:r>
      <w:r w:rsidRPr="000D61FF">
        <w:t xml:space="preserve"> </w:t>
      </w:r>
      <w:r w:rsidRPr="000D61FF">
        <w:rPr>
          <w:w w:val="99"/>
        </w:rPr>
        <w:t>z</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poz.</w:t>
      </w:r>
      <w:r w:rsidRPr="000D61FF">
        <w:t xml:space="preserve"> </w:t>
      </w:r>
      <w:r w:rsidRPr="000D61FF">
        <w:rPr>
          <w:w w:val="99"/>
        </w:rPr>
        <w:t>2019)</w:t>
      </w:r>
      <w:r w:rsidRPr="000D61FF">
        <w:rPr>
          <w:w w:val="25"/>
        </w:rPr>
        <w:t> </w:t>
      </w:r>
      <w:r w:rsidRPr="000D61FF">
        <w:rPr>
          <w:w w:val="99"/>
        </w:rPr>
        <w:t>–</w:t>
      </w:r>
      <w:r w:rsidRPr="000D61FF">
        <w:t xml:space="preserve"> </w:t>
      </w:r>
      <w:r w:rsidRPr="000D61FF">
        <w:rPr>
          <w:w w:val="99"/>
        </w:rPr>
        <w:t>dalej</w:t>
      </w:r>
      <w:r w:rsidRPr="000D61FF">
        <w:t xml:space="preserve"> </w:t>
      </w:r>
      <w:r w:rsidRPr="000D61FF">
        <w:rPr>
          <w:w w:val="99"/>
        </w:rPr>
        <w:t xml:space="preserve">Pzp </w:t>
      </w:r>
      <w:r w:rsidRPr="000D61FF">
        <w:t xml:space="preserve">na </w:t>
      </w:r>
      <w:r w:rsidR="000F2C76">
        <w:t xml:space="preserve"> </w:t>
      </w:r>
      <w:r w:rsidRPr="000D61FF">
        <w:rPr>
          <w:sz w:val="24"/>
        </w:rPr>
        <w:t xml:space="preserve">ROBOTY BUDOWLANE </w:t>
      </w:r>
      <w:r w:rsidR="00AD15EF" w:rsidRPr="000D61FF">
        <w:rPr>
          <w:sz w:val="24"/>
        </w:rPr>
        <w:t xml:space="preserve">                                                                                                        </w:t>
      </w:r>
      <w:r w:rsidR="00AD15EF" w:rsidRPr="000D61FF">
        <w:t>PN</w:t>
      </w:r>
      <w:r w:rsidRPr="000D61FF">
        <w:t>.</w:t>
      </w:r>
      <w:r w:rsidR="00AD15EF" w:rsidRPr="000D61FF">
        <w:t xml:space="preserve"> </w:t>
      </w:r>
      <w:r w:rsidR="0047621E" w:rsidRPr="000D61FF">
        <w:rPr>
          <w:rFonts w:eastAsia="Arial"/>
        </w:rPr>
        <w:t>,,BUDO</w:t>
      </w:r>
      <w:r w:rsidR="0037749E">
        <w:rPr>
          <w:rFonts w:eastAsia="Arial"/>
        </w:rPr>
        <w:t>WA OGRODZENIA</w:t>
      </w:r>
      <w:r w:rsidR="00636CEF">
        <w:rPr>
          <w:rFonts w:eastAsia="Arial"/>
        </w:rPr>
        <w:t xml:space="preserve"> SZKOŁY</w:t>
      </w:r>
      <w:r w:rsidR="0047621E" w:rsidRPr="000D61FF">
        <w:rPr>
          <w:rFonts w:eastAsia="Arial"/>
        </w:rPr>
        <w:t>’’.</w:t>
      </w:r>
    </w:p>
    <w:p w:rsidR="0047621E" w:rsidRPr="000D61FF" w:rsidRDefault="0047621E">
      <w:pPr>
        <w:pStyle w:val="Tekstpodstawowy"/>
        <w:spacing w:line="360" w:lineRule="auto"/>
        <w:ind w:left="627" w:right="347" w:hanging="9"/>
        <w:jc w:val="center"/>
      </w:pPr>
    </w:p>
    <w:p w:rsidR="00522B0F" w:rsidRDefault="00522B0F" w:rsidP="0047621E">
      <w:pPr>
        <w:spacing w:before="185" w:line="360" w:lineRule="auto"/>
        <w:ind w:right="1195"/>
        <w:rPr>
          <w:b/>
          <w:sz w:val="41"/>
        </w:rPr>
      </w:pPr>
    </w:p>
    <w:p w:rsidR="00522B0F" w:rsidRPr="00BC3E8C" w:rsidRDefault="00D10260">
      <w:pPr>
        <w:pStyle w:val="Heading1"/>
        <w:spacing w:before="1" w:line="360" w:lineRule="auto"/>
        <w:ind w:left="778" w:right="502" w:firstLine="3"/>
      </w:pPr>
      <w:r w:rsidRPr="00BC3E8C">
        <w:t>Przedmiotowe postępowanie prowadzone jest przy użyciu środków komunikacji elektronicznej. Składanie ofert następuje za pośrednictwem platformy zakupowej dostępnej pod adresem internetowym: https://miniportal.uzp.gov.pl/</w:t>
      </w:r>
    </w:p>
    <w:p w:rsidR="00522B0F" w:rsidRPr="00BC3E8C" w:rsidRDefault="00522B0F">
      <w:pPr>
        <w:pStyle w:val="Tekstpodstawowy"/>
        <w:jc w:val="left"/>
        <w:rPr>
          <w:b/>
          <w:sz w:val="26"/>
        </w:rPr>
      </w:pPr>
    </w:p>
    <w:p w:rsidR="00522B0F" w:rsidRPr="00BC3E8C" w:rsidRDefault="00522B0F">
      <w:pPr>
        <w:pStyle w:val="Tekstpodstawowy"/>
        <w:spacing w:before="7"/>
        <w:jc w:val="left"/>
        <w:rPr>
          <w:b/>
          <w:sz w:val="25"/>
        </w:rPr>
      </w:pPr>
    </w:p>
    <w:p w:rsidR="00522B0F" w:rsidRPr="00C24ED9" w:rsidRDefault="00771ECA">
      <w:pPr>
        <w:pStyle w:val="Heading2"/>
        <w:spacing w:before="1"/>
        <w:ind w:left="277"/>
      </w:pPr>
      <w:r w:rsidRPr="00C24ED9">
        <w:t xml:space="preserve">Nr postępowania: </w:t>
      </w:r>
      <w:r w:rsidRPr="00C24ED9">
        <w:rPr>
          <w:b/>
        </w:rPr>
        <w:t>ZSCKR-ZP</w:t>
      </w:r>
      <w:r w:rsidR="00360A82">
        <w:rPr>
          <w:b/>
        </w:rPr>
        <w:t>-6</w:t>
      </w:r>
      <w:r w:rsidR="00D10260" w:rsidRPr="00C24ED9">
        <w:rPr>
          <w:b/>
        </w:rPr>
        <w:t>/202</w:t>
      </w:r>
      <w:r w:rsidR="002F1946" w:rsidRPr="00C24ED9">
        <w:rPr>
          <w:b/>
        </w:rPr>
        <w:t>2</w:t>
      </w:r>
    </w:p>
    <w:p w:rsidR="00522B0F" w:rsidRDefault="00522B0F">
      <w:pPr>
        <w:pStyle w:val="Tekstpodstawowy"/>
        <w:jc w:val="left"/>
        <w:rPr>
          <w:sz w:val="26"/>
        </w:rPr>
      </w:pPr>
    </w:p>
    <w:p w:rsidR="00522B0F" w:rsidRDefault="00522B0F">
      <w:pPr>
        <w:pStyle w:val="Tekstpodstawowy"/>
        <w:spacing w:before="8"/>
        <w:jc w:val="left"/>
        <w:rPr>
          <w:sz w:val="38"/>
        </w:rPr>
      </w:pPr>
    </w:p>
    <w:p w:rsidR="006E00B7" w:rsidRDefault="006E00B7">
      <w:pPr>
        <w:ind w:left="277"/>
        <w:jc w:val="center"/>
        <w:rPr>
          <w:b/>
          <w:sz w:val="24"/>
        </w:rPr>
      </w:pPr>
    </w:p>
    <w:p w:rsidR="00522B0F" w:rsidRDefault="0047621E">
      <w:pPr>
        <w:ind w:left="277"/>
        <w:jc w:val="center"/>
        <w:rPr>
          <w:b/>
          <w:sz w:val="24"/>
        </w:rPr>
      </w:pPr>
      <w:r>
        <w:rPr>
          <w:b/>
          <w:sz w:val="24"/>
        </w:rPr>
        <w:t>POWIERCIE</w:t>
      </w:r>
      <w:r w:rsidR="00AD15EF">
        <w:rPr>
          <w:b/>
          <w:sz w:val="24"/>
        </w:rPr>
        <w:t xml:space="preserve"> 2022 r.</w:t>
      </w:r>
    </w:p>
    <w:p w:rsidR="00522B0F" w:rsidRDefault="00522B0F">
      <w:pPr>
        <w:jc w:val="center"/>
        <w:rPr>
          <w:sz w:val="24"/>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jc w:val="left"/>
        <w:rPr>
          <w:b/>
        </w:rPr>
      </w:pPr>
    </w:p>
    <w:p w:rsidR="00522B0F" w:rsidRDefault="00522B0F">
      <w:pPr>
        <w:pStyle w:val="Tekstpodstawowy"/>
        <w:spacing w:before="8" w:after="1"/>
        <w:jc w:val="left"/>
        <w:rPr>
          <w:b/>
          <w:sz w:val="19"/>
        </w:rPr>
      </w:pPr>
    </w:p>
    <w:p w:rsidR="00522B0F" w:rsidRDefault="003427F9">
      <w:pPr>
        <w:pStyle w:val="Tekstpodstawowy"/>
        <w:ind w:left="390"/>
        <w:jc w:val="left"/>
      </w:pPr>
      <w:r>
        <w:pict>
          <v:group id="_x0000_s1134" style="width:456.45pt;height:19.8pt;mso-position-horizontal-relative:char;mso-position-vertical-relative:line" coordsize="9129,396">
            <v:rect id="_x0000_s1137" style="position:absolute;width:9129;height:368" fillcolor="#daedf3" stroked="f"/>
            <v:shape id="_x0000_s1136" style="position:absolute;top:367;width:9129;height:29" coordorigin=",367" coordsize="9129,29" o:spt="100" adj="0,,0" path="m9129,386l,386r,10l9129,396r,-10xm9129,367l,367r,10l9129,377r,-10xe" fillcolor="black" stroked="f">
              <v:stroke joinstyle="round"/>
              <v:formulas/>
              <v:path arrowok="t" o:connecttype="segments"/>
            </v:shape>
            <v:shapetype id="_x0000_t202" coordsize="21600,21600" o:spt="202" path="m,l,21600r21600,l21600,xe">
              <v:stroke joinstyle="miter"/>
              <v:path gradientshapeok="t" o:connecttype="rect"/>
            </v:shapetype>
            <v:shape id="_x0000_s1135" type="#_x0000_t202" style="position:absolute;width:9129;height:377" filled="f" stroked="f">
              <v:textbox inset="0,0,0,0">
                <w:txbxContent>
                  <w:p w:rsidR="00522B0F" w:rsidRDefault="00D10260">
                    <w:pPr>
                      <w:ind w:left="28"/>
                      <w:rPr>
                        <w:b/>
                        <w:sz w:val="20"/>
                      </w:rPr>
                    </w:pPr>
                    <w:r>
                      <w:rPr>
                        <w:b/>
                        <w:sz w:val="20"/>
                      </w:rPr>
                      <w:t>I. NAZWA ORAZ ADRES ZAMAWIAJĄCEGO</w:t>
                    </w:r>
                  </w:p>
                </w:txbxContent>
              </v:textbox>
            </v:shape>
            <w10:wrap type="none"/>
            <w10:anchorlock/>
          </v:group>
        </w:pict>
      </w:r>
    </w:p>
    <w:p w:rsidR="00522B0F" w:rsidRDefault="00522B0F">
      <w:pPr>
        <w:pStyle w:val="Tekstpodstawowy"/>
        <w:spacing w:before="1"/>
        <w:jc w:val="left"/>
        <w:rPr>
          <w:b/>
          <w:sz w:val="22"/>
        </w:rPr>
      </w:pPr>
    </w:p>
    <w:p w:rsidR="00522B0F" w:rsidRPr="00EA04D8" w:rsidRDefault="00897C92" w:rsidP="00897C92">
      <w:pPr>
        <w:spacing w:before="90"/>
        <w:ind w:left="702"/>
        <w:rPr>
          <w:sz w:val="20"/>
          <w:szCs w:val="20"/>
        </w:rPr>
      </w:pPr>
      <w:r w:rsidRPr="00EA04D8">
        <w:rPr>
          <w:sz w:val="20"/>
          <w:szCs w:val="20"/>
        </w:rPr>
        <w:t>Zespół Szkół Centrum Kształcenia Rolniczego w Powierciu, Powiercie 31, 62-600 Koło</w:t>
      </w:r>
    </w:p>
    <w:p w:rsidR="00522B0F" w:rsidRPr="00EA04D8" w:rsidRDefault="00D10260">
      <w:pPr>
        <w:spacing w:before="137"/>
        <w:ind w:left="702"/>
        <w:rPr>
          <w:sz w:val="20"/>
          <w:szCs w:val="20"/>
        </w:rPr>
      </w:pPr>
      <w:r w:rsidRPr="00EA04D8">
        <w:rPr>
          <w:sz w:val="20"/>
          <w:szCs w:val="20"/>
        </w:rPr>
        <w:t xml:space="preserve">Tel.: </w:t>
      </w:r>
      <w:r w:rsidR="00897C92" w:rsidRPr="00EA04D8">
        <w:rPr>
          <w:sz w:val="20"/>
          <w:szCs w:val="20"/>
        </w:rPr>
        <w:t>63 2615197,  63 2615198</w:t>
      </w:r>
    </w:p>
    <w:p w:rsidR="00522B0F" w:rsidRDefault="00522B0F">
      <w:pPr>
        <w:pStyle w:val="Tekstpodstawowy"/>
        <w:jc w:val="left"/>
        <w:rPr>
          <w:sz w:val="33"/>
        </w:rPr>
      </w:pPr>
    </w:p>
    <w:p w:rsidR="00522B0F" w:rsidRDefault="00D10260">
      <w:pPr>
        <w:ind w:left="702"/>
        <w:rPr>
          <w:color w:val="FF0000"/>
          <w:sz w:val="24"/>
          <w:u w:val="single" w:color="FF0000"/>
        </w:rPr>
      </w:pPr>
      <w:r>
        <w:rPr>
          <w:sz w:val="20"/>
        </w:rPr>
        <w:t>Adres e-mail:</w:t>
      </w:r>
      <w:r w:rsidRPr="00EA04D8">
        <w:rPr>
          <w:sz w:val="20"/>
          <w:szCs w:val="20"/>
        </w:rPr>
        <w:t xml:space="preserve"> </w:t>
      </w:r>
      <w:hyperlink r:id="rId8" w:history="1">
        <w:r w:rsidR="00EA04D8" w:rsidRPr="00EA04D8">
          <w:rPr>
            <w:rStyle w:val="Hipercze"/>
            <w:sz w:val="20"/>
            <w:szCs w:val="20"/>
            <w:u w:color="FF0000"/>
          </w:rPr>
          <w:t>zsoks@wp.pl</w:t>
        </w:r>
      </w:hyperlink>
    </w:p>
    <w:p w:rsidR="00EA04D8" w:rsidRDefault="00EA04D8">
      <w:pPr>
        <w:ind w:left="702"/>
        <w:rPr>
          <w:color w:val="FF0000"/>
          <w:sz w:val="24"/>
          <w:u w:val="single" w:color="FF0000"/>
        </w:rPr>
      </w:pPr>
    </w:p>
    <w:p w:rsidR="00EA04D8" w:rsidRDefault="00EA04D8" w:rsidP="00EA04D8">
      <w:pPr>
        <w:tabs>
          <w:tab w:val="left" w:pos="1039"/>
        </w:tabs>
      </w:pPr>
      <w:r>
        <w:rPr>
          <w:rFonts w:eastAsia="Arial"/>
          <w:bCs/>
          <w:szCs w:val="20"/>
        </w:rPr>
        <w:t xml:space="preserve">            </w:t>
      </w: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522B0F" w:rsidRDefault="00522B0F">
      <w:pPr>
        <w:pStyle w:val="Tekstpodstawowy"/>
        <w:spacing w:before="5"/>
        <w:jc w:val="left"/>
        <w:rPr>
          <w:sz w:val="25"/>
        </w:rPr>
      </w:pPr>
    </w:p>
    <w:p w:rsidR="00522B0F" w:rsidRDefault="00D10260">
      <w:pPr>
        <w:pStyle w:val="Heading3"/>
        <w:spacing w:line="360" w:lineRule="auto"/>
        <w:ind w:left="702" w:right="145"/>
      </w:pPr>
      <w:r>
        <w:t>Adresy strony internetowej, na której jest prowadzone postępowanie i na której będą dostępne wszelkie dokumenty związane z prowadzoną</w:t>
      </w:r>
      <w:r>
        <w:rPr>
          <w:spacing w:val="-1"/>
        </w:rPr>
        <w:t xml:space="preserve"> </w:t>
      </w:r>
      <w:r>
        <w:t>procedurą:</w:t>
      </w:r>
    </w:p>
    <w:p w:rsidR="00AD15EF" w:rsidRPr="00AD15EF" w:rsidRDefault="00AD15EF" w:rsidP="00AD15EF">
      <w:pPr>
        <w:pStyle w:val="Heading1"/>
        <w:spacing w:before="1" w:line="360" w:lineRule="auto"/>
        <w:ind w:right="502"/>
        <w:jc w:val="left"/>
        <w:rPr>
          <w:sz w:val="20"/>
          <w:szCs w:val="20"/>
        </w:rPr>
      </w:pPr>
      <w:r>
        <w:rPr>
          <w:sz w:val="20"/>
          <w:szCs w:val="20"/>
        </w:rPr>
        <w:t xml:space="preserve">         </w:t>
      </w:r>
      <w:r w:rsidRPr="00AD15EF">
        <w:rPr>
          <w:sz w:val="20"/>
          <w:szCs w:val="20"/>
        </w:rPr>
        <w:t>https://miniportal.uzp.gov.pl/</w:t>
      </w:r>
    </w:p>
    <w:p w:rsidR="00522B0F" w:rsidRPr="00A4533C" w:rsidRDefault="00522B0F" w:rsidP="00897C92">
      <w:pPr>
        <w:tabs>
          <w:tab w:val="left" w:pos="3335"/>
        </w:tabs>
        <w:ind w:left="702"/>
        <w:rPr>
          <w:b/>
          <w:color w:val="FF0000"/>
        </w:rPr>
      </w:pPr>
    </w:p>
    <w:p w:rsidR="00522B0F" w:rsidRDefault="00D10260">
      <w:pPr>
        <w:spacing w:before="130"/>
        <w:ind w:left="702"/>
        <w:rPr>
          <w:sz w:val="20"/>
        </w:rPr>
      </w:pPr>
      <w:r>
        <w:rPr>
          <w:sz w:val="20"/>
        </w:rPr>
        <w:t xml:space="preserve">Godziny pracy: </w:t>
      </w:r>
      <w:r>
        <w:rPr>
          <w:sz w:val="24"/>
        </w:rPr>
        <w:t>7</w:t>
      </w:r>
      <w:r>
        <w:rPr>
          <w:sz w:val="24"/>
          <w:vertAlign w:val="superscript"/>
        </w:rPr>
        <w:t>00</w:t>
      </w:r>
      <w:r>
        <w:rPr>
          <w:sz w:val="24"/>
        </w:rPr>
        <w:t xml:space="preserve"> – 15</w:t>
      </w:r>
      <w:r>
        <w:rPr>
          <w:sz w:val="24"/>
          <w:vertAlign w:val="superscript"/>
        </w:rPr>
        <w:t>00</w:t>
      </w:r>
      <w:r>
        <w:rPr>
          <w:sz w:val="24"/>
        </w:rPr>
        <w:t xml:space="preserve"> </w:t>
      </w:r>
      <w:r>
        <w:rPr>
          <w:sz w:val="20"/>
        </w:rPr>
        <w:t>od poniedziałku do piątku.</w:t>
      </w:r>
    </w:p>
    <w:p w:rsidR="00522B0F" w:rsidRDefault="00522B0F">
      <w:pPr>
        <w:pStyle w:val="Tekstpodstawowy"/>
        <w:jc w:val="left"/>
      </w:pPr>
    </w:p>
    <w:p w:rsidR="00522B0F" w:rsidRDefault="003427F9">
      <w:pPr>
        <w:pStyle w:val="Tekstpodstawowy"/>
        <w:spacing w:before="3"/>
        <w:jc w:val="left"/>
      </w:pPr>
      <w:r>
        <w:pict>
          <v:group id="_x0000_s1130" style="position:absolute;margin-left:69.5pt;margin-top:13.6pt;width:456.45pt;height:19.7pt;z-index:-15726592;mso-wrap-distance-left:0;mso-wrap-distance-right:0;mso-position-horizontal-relative:page" coordorigin="1390,272" coordsize="9129,394">
            <v:rect id="_x0000_s1133" style="position:absolute;left:1390;top:272;width:9129;height:365" fillcolor="#daedf3" stroked="f"/>
            <v:shape id="_x0000_s1132" style="position:absolute;left:1390;top:637;width:9129;height:29" coordorigin="1390,637" coordsize="9129,29" o:spt="100" adj="0,,0" path="m10519,656r-9129,l1390,666r9129,l10519,656xm10519,637r-9129,l1390,647r9129,l10519,637xe" fillcolor="black" stroked="f">
              <v:stroke joinstyle="round"/>
              <v:formulas/>
              <v:path arrowok="t" o:connecttype="segments"/>
            </v:shape>
            <v:shape id="_x0000_s1131" type="#_x0000_t202" style="position:absolute;left:1390;top:272;width:9129;height:375" filled="f" stroked="f">
              <v:textbox inset="0,0,0,0">
                <w:txbxContent>
                  <w:p w:rsidR="00522B0F" w:rsidRDefault="00D10260">
                    <w:pPr>
                      <w:ind w:left="28"/>
                      <w:rPr>
                        <w:b/>
                        <w:sz w:val="20"/>
                      </w:rPr>
                    </w:pPr>
                    <w:r>
                      <w:rPr>
                        <w:b/>
                        <w:sz w:val="20"/>
                      </w:rPr>
                      <w:t>II. OCHRONA DANYCH OSOBOWYCH</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4"/>
        </w:numPr>
        <w:tabs>
          <w:tab w:val="left" w:pos="703"/>
        </w:tabs>
        <w:spacing w:before="91" w:line="360" w:lineRule="auto"/>
        <w:ind w:right="138"/>
        <w:rPr>
          <w:sz w:val="20"/>
        </w:rPr>
      </w:pPr>
      <w:r>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Pr>
          <w:spacing w:val="-1"/>
          <w:sz w:val="20"/>
        </w:rPr>
        <w:t xml:space="preserve"> </w:t>
      </w:r>
      <w:r>
        <w:rPr>
          <w:sz w:val="20"/>
        </w:rPr>
        <w:t>że:</w:t>
      </w:r>
    </w:p>
    <w:p w:rsidR="00522B0F" w:rsidRPr="00637682" w:rsidRDefault="00D10260">
      <w:pPr>
        <w:pStyle w:val="Akapitzlist"/>
        <w:numPr>
          <w:ilvl w:val="1"/>
          <w:numId w:val="24"/>
        </w:numPr>
        <w:tabs>
          <w:tab w:val="left" w:pos="1014"/>
        </w:tabs>
        <w:spacing w:line="360" w:lineRule="auto"/>
        <w:ind w:right="134" w:hanging="401"/>
        <w:rPr>
          <w:sz w:val="20"/>
          <w:szCs w:val="20"/>
        </w:rPr>
      </w:pPr>
      <w:r>
        <w:rPr>
          <w:sz w:val="20"/>
        </w:rPr>
        <w:t xml:space="preserve">administratorem Pani/Pana danych osobowych  </w:t>
      </w:r>
      <w:r w:rsidRPr="00637682">
        <w:t xml:space="preserve">jest  </w:t>
      </w:r>
      <w:r w:rsidRPr="00637682">
        <w:rPr>
          <w:sz w:val="20"/>
          <w:szCs w:val="20"/>
        </w:rPr>
        <w:t xml:space="preserve">Dyrektor </w:t>
      </w:r>
      <w:r w:rsidR="00A4533C" w:rsidRPr="00637682">
        <w:rPr>
          <w:sz w:val="20"/>
          <w:szCs w:val="20"/>
        </w:rPr>
        <w:t>Zespołu Szkół Centrum Kształcenia Rolniczego w Powierciu</w:t>
      </w:r>
      <w:r w:rsidRPr="00637682">
        <w:rPr>
          <w:sz w:val="20"/>
          <w:szCs w:val="20"/>
        </w:rPr>
        <w:t>;</w:t>
      </w:r>
    </w:p>
    <w:p w:rsidR="00522B0F" w:rsidRDefault="00D10260">
      <w:pPr>
        <w:pStyle w:val="Akapitzlist"/>
        <w:numPr>
          <w:ilvl w:val="1"/>
          <w:numId w:val="24"/>
        </w:numPr>
        <w:tabs>
          <w:tab w:val="left" w:pos="1014"/>
        </w:tabs>
        <w:spacing w:line="360" w:lineRule="auto"/>
        <w:ind w:right="141" w:hanging="401"/>
        <w:rPr>
          <w:sz w:val="20"/>
        </w:rPr>
      </w:pPr>
      <w:r>
        <w:rPr>
          <w:sz w:val="20"/>
        </w:rPr>
        <w:t xml:space="preserve">administrator wyznaczył Inspektora Danych Osobowych, z którym można się kontaktować pod adresem </w:t>
      </w:r>
      <w:r w:rsidRPr="0018487B">
        <w:rPr>
          <w:sz w:val="20"/>
        </w:rPr>
        <w:t>e-mail:</w:t>
      </w:r>
      <w:r w:rsidRPr="0018487B">
        <w:rPr>
          <w:spacing w:val="1"/>
          <w:sz w:val="20"/>
        </w:rPr>
        <w:t xml:space="preserve"> </w:t>
      </w:r>
      <w:r w:rsidR="00A4533C" w:rsidRPr="0018487B">
        <w:rPr>
          <w:sz w:val="20"/>
          <w:u w:val="single"/>
        </w:rPr>
        <w:t>zsckrpowiercie.iod@interia.pl</w:t>
      </w:r>
    </w:p>
    <w:p w:rsidR="00522B0F" w:rsidRDefault="00D10260">
      <w:pPr>
        <w:pStyle w:val="Akapitzlist"/>
        <w:numPr>
          <w:ilvl w:val="1"/>
          <w:numId w:val="24"/>
        </w:numPr>
        <w:tabs>
          <w:tab w:val="left" w:pos="1014"/>
        </w:tabs>
        <w:spacing w:line="360" w:lineRule="auto"/>
        <w:ind w:right="138" w:hanging="401"/>
        <w:rPr>
          <w:sz w:val="20"/>
        </w:rPr>
      </w:pPr>
      <w:r>
        <w:rPr>
          <w:sz w:val="20"/>
        </w:rPr>
        <w:t>Pani/Pana dane osobowe przetwarzane  będą na podstawie art. 6 ust. 1  lit. c RODO  w celu związanym   z przedmiotowym postępowaniem o udzielenie zamówienia publicznego, prowadzonym w trybie podstawowym bez</w:t>
      </w:r>
      <w:r>
        <w:rPr>
          <w:spacing w:val="-3"/>
          <w:sz w:val="20"/>
        </w:rPr>
        <w:t xml:space="preserve"> </w:t>
      </w:r>
      <w:r>
        <w:rPr>
          <w:sz w:val="20"/>
        </w:rPr>
        <w:t>negocjacji.</w:t>
      </w:r>
    </w:p>
    <w:p w:rsidR="00522B0F" w:rsidRDefault="00D10260">
      <w:pPr>
        <w:pStyle w:val="Akapitzlist"/>
        <w:numPr>
          <w:ilvl w:val="1"/>
          <w:numId w:val="24"/>
        </w:numPr>
        <w:tabs>
          <w:tab w:val="left" w:pos="1014"/>
        </w:tabs>
        <w:spacing w:before="1" w:line="360" w:lineRule="auto"/>
        <w:ind w:right="137" w:hanging="401"/>
        <w:rPr>
          <w:sz w:val="20"/>
        </w:rPr>
      </w:pPr>
      <w:r>
        <w:rPr>
          <w:sz w:val="20"/>
        </w:rPr>
        <w:t>odbiorcami Pani/Pana danych osobowych będą osoby lub podmioty, którym udostępniona zostanie dokumentacja postępowania w oparciu o art. 74 ustawy</w:t>
      </w:r>
      <w:r>
        <w:rPr>
          <w:spacing w:val="-1"/>
          <w:sz w:val="20"/>
        </w:rPr>
        <w:t xml:space="preserve"> </w:t>
      </w:r>
      <w:r>
        <w:rPr>
          <w:sz w:val="20"/>
        </w:rPr>
        <w:t>Pzp.</w:t>
      </w:r>
    </w:p>
    <w:p w:rsidR="00522B0F" w:rsidRDefault="00D10260">
      <w:pPr>
        <w:pStyle w:val="Akapitzlist"/>
        <w:numPr>
          <w:ilvl w:val="1"/>
          <w:numId w:val="24"/>
        </w:numPr>
        <w:tabs>
          <w:tab w:val="left" w:pos="1014"/>
        </w:tabs>
        <w:spacing w:before="1" w:line="360" w:lineRule="auto"/>
        <w:ind w:right="133" w:hanging="401"/>
        <w:rPr>
          <w:sz w:val="20"/>
        </w:rPr>
      </w:pPr>
      <w:r>
        <w:rPr>
          <w:sz w:val="20"/>
        </w:rPr>
        <w:t>Pani/Pana dane osobowe będą przechowywane, zgodnie z art. 78 ust. 1 Pzp przez okres 4 lat od dnia zakończenia postępowania o udzielenie zamówienia, a jeżeli czas trwania umowy przekracza 4 lata, okres przechowywania obejmuje cały czas trwania</w:t>
      </w:r>
      <w:r>
        <w:rPr>
          <w:spacing w:val="-6"/>
          <w:sz w:val="20"/>
        </w:rPr>
        <w:t xml:space="preserve"> </w:t>
      </w:r>
      <w:r>
        <w:rPr>
          <w:sz w:val="20"/>
        </w:rPr>
        <w:t>umowy.</w:t>
      </w:r>
    </w:p>
    <w:p w:rsidR="00522B0F" w:rsidRDefault="00D10260">
      <w:pPr>
        <w:pStyle w:val="Akapitzlist"/>
        <w:numPr>
          <w:ilvl w:val="1"/>
          <w:numId w:val="24"/>
        </w:numPr>
        <w:tabs>
          <w:tab w:val="left" w:pos="1014"/>
        </w:tabs>
        <w:spacing w:line="360" w:lineRule="auto"/>
        <w:ind w:right="135" w:hanging="401"/>
        <w:rPr>
          <w:sz w:val="20"/>
        </w:rPr>
      </w:pPr>
      <w:r>
        <w:rPr>
          <w:sz w:val="20"/>
        </w:rPr>
        <w:t>obowiązek podania przez Panią/Pana danych osobowych bezpośrednio Pani/Pana dotyczących jest wymogiem   ustawowym   określonym   w   przepisanych    ustawy    Pzp    związanym    z    udziałem w postępowaniu o udzielenie zamówienia</w:t>
      </w:r>
      <w:r>
        <w:rPr>
          <w:spacing w:val="-1"/>
          <w:sz w:val="20"/>
        </w:rPr>
        <w:t xml:space="preserve"> </w:t>
      </w:r>
      <w:r>
        <w:rPr>
          <w:sz w:val="20"/>
        </w:rPr>
        <w:t>publicznego.</w:t>
      </w:r>
    </w:p>
    <w:p w:rsidR="00522B0F" w:rsidRDefault="00522B0F">
      <w:pPr>
        <w:spacing w:line="360" w:lineRule="auto"/>
        <w:jc w:val="both"/>
        <w:rPr>
          <w:sz w:val="20"/>
        </w:rPr>
        <w:sectPr w:rsidR="00522B0F">
          <w:headerReference w:type="default" r:id="rId9"/>
          <w:footerReference w:type="default" r:id="rId10"/>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pgNumType w:start="2"/>
          <w:cols w:space="708"/>
        </w:sectPr>
      </w:pPr>
    </w:p>
    <w:p w:rsidR="00522B0F" w:rsidRDefault="00D10260">
      <w:pPr>
        <w:pStyle w:val="Akapitzlist"/>
        <w:numPr>
          <w:ilvl w:val="1"/>
          <w:numId w:val="24"/>
        </w:numPr>
        <w:tabs>
          <w:tab w:val="left" w:pos="1127"/>
        </w:tabs>
        <w:spacing w:before="90" w:line="360" w:lineRule="auto"/>
        <w:ind w:right="145" w:hanging="401"/>
        <w:rPr>
          <w:sz w:val="20"/>
        </w:rPr>
      </w:pPr>
      <w:r>
        <w:rPr>
          <w:sz w:val="20"/>
        </w:rPr>
        <w:lastRenderedPageBreak/>
        <w:t>w odniesieniu do Pani/Pana danych osobowych decyzje nie będą podejmowane w sposób zautomatyzowany, stosownie do art. 22</w:t>
      </w:r>
      <w:r>
        <w:rPr>
          <w:spacing w:val="1"/>
          <w:sz w:val="20"/>
        </w:rPr>
        <w:t xml:space="preserve"> </w:t>
      </w:r>
      <w:r>
        <w:rPr>
          <w:sz w:val="20"/>
        </w:rPr>
        <w:t>RODO.</w:t>
      </w:r>
    </w:p>
    <w:p w:rsidR="00522B0F" w:rsidRDefault="00D10260">
      <w:pPr>
        <w:pStyle w:val="Akapitzlist"/>
        <w:numPr>
          <w:ilvl w:val="1"/>
          <w:numId w:val="24"/>
        </w:numPr>
        <w:tabs>
          <w:tab w:val="left" w:pos="1014"/>
        </w:tabs>
        <w:spacing w:before="2"/>
        <w:ind w:left="1014"/>
        <w:rPr>
          <w:sz w:val="20"/>
        </w:rPr>
      </w:pPr>
      <w:r>
        <w:rPr>
          <w:sz w:val="20"/>
        </w:rPr>
        <w:t>posiada</w:t>
      </w:r>
      <w:r>
        <w:rPr>
          <w:spacing w:val="-1"/>
          <w:sz w:val="20"/>
        </w:rPr>
        <w:t xml:space="preserve"> </w:t>
      </w:r>
      <w:r>
        <w:rPr>
          <w:sz w:val="20"/>
        </w:rPr>
        <w:t>Pani/Pan:</w:t>
      </w:r>
    </w:p>
    <w:p w:rsidR="00522B0F" w:rsidRDefault="00D10260">
      <w:pPr>
        <w:pStyle w:val="Akapitzlist"/>
        <w:numPr>
          <w:ilvl w:val="2"/>
          <w:numId w:val="24"/>
        </w:numPr>
        <w:tabs>
          <w:tab w:val="left" w:pos="1502"/>
        </w:tabs>
        <w:spacing w:before="115" w:line="360" w:lineRule="auto"/>
        <w:ind w:right="133" w:hanging="461"/>
        <w:rPr>
          <w:sz w:val="20"/>
        </w:rPr>
      </w:pPr>
      <w:r>
        <w:rPr>
          <w:sz w:val="20"/>
        </w:rPr>
        <w:t>na  podstawie  art.  15  RODO  prawo  dostępu  do  danych  osobowych  Pani/Pana  dotyczących</w:t>
      </w:r>
      <w:r w:rsidR="00AD15EF">
        <w:rPr>
          <w:sz w:val="20"/>
        </w:rPr>
        <w:t xml:space="preserve"> </w:t>
      </w:r>
      <w:r>
        <w:rPr>
          <w:sz w:val="20"/>
        </w:rPr>
        <w:t xml:space="preserve">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Pr>
          <w:spacing w:val="-3"/>
          <w:sz w:val="20"/>
        </w:rPr>
        <w:t xml:space="preserve"> </w:t>
      </w:r>
      <w:r>
        <w:rPr>
          <w:sz w:val="20"/>
        </w:rPr>
        <w:t>zamówienia);</w:t>
      </w:r>
    </w:p>
    <w:p w:rsidR="00522B0F" w:rsidRDefault="00D10260">
      <w:pPr>
        <w:pStyle w:val="Akapitzlist"/>
        <w:numPr>
          <w:ilvl w:val="2"/>
          <w:numId w:val="24"/>
        </w:numPr>
        <w:tabs>
          <w:tab w:val="left" w:pos="1502"/>
        </w:tabs>
        <w:spacing w:line="360" w:lineRule="auto"/>
        <w:ind w:right="134" w:hanging="461"/>
        <w:rPr>
          <w:sz w:val="20"/>
        </w:rPr>
      </w:pPr>
      <w:r>
        <w:rPr>
          <w:sz w:val="20"/>
        </w:rPr>
        <w:t>na podstawie art. 16 RODO prawo do sprostowania Pani/Pana danych osobowych  (</w:t>
      </w:r>
      <w:r>
        <w:rPr>
          <w:i/>
          <w:sz w:val="20"/>
        </w:rPr>
        <w:t xml:space="preserve">skorzystanie   </w:t>
      </w:r>
      <w:r w:rsidR="00AD15EF">
        <w:rPr>
          <w:i/>
          <w:sz w:val="20"/>
        </w:rPr>
        <w:t xml:space="preserve"> </w:t>
      </w:r>
      <w:r>
        <w:rPr>
          <w:i/>
          <w:sz w:val="20"/>
        </w:rPr>
        <w:t xml:space="preserve"> z prawa do sprostowania nie może skutkować zmianą wyniku postępowania o udzielenie zamówienia publicznego ani zmianą postanowień umowy w zakresie niezgodnym z ustawą PZP oraz nie może naruszać integralności protokołu oraz jego</w:t>
      </w:r>
      <w:r>
        <w:rPr>
          <w:i/>
          <w:spacing w:val="-5"/>
          <w:sz w:val="20"/>
        </w:rPr>
        <w:t xml:space="preserve"> </w:t>
      </w:r>
      <w:r>
        <w:rPr>
          <w:i/>
          <w:sz w:val="20"/>
        </w:rPr>
        <w:t>załączników</w:t>
      </w:r>
      <w:r>
        <w:rPr>
          <w:sz w:val="20"/>
        </w:rPr>
        <w:t>);</w:t>
      </w:r>
    </w:p>
    <w:p w:rsidR="00522B0F" w:rsidRDefault="00D10260">
      <w:pPr>
        <w:pStyle w:val="Akapitzlist"/>
        <w:numPr>
          <w:ilvl w:val="2"/>
          <w:numId w:val="24"/>
        </w:numPr>
        <w:tabs>
          <w:tab w:val="left" w:pos="1502"/>
        </w:tabs>
        <w:spacing w:line="360" w:lineRule="auto"/>
        <w:ind w:right="135" w:hanging="461"/>
        <w:rPr>
          <w:sz w:val="20"/>
        </w:rPr>
      </w:pPr>
      <w:r>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w:t>
      </w:r>
    </w:p>
    <w:p w:rsidR="00522B0F" w:rsidRDefault="00D10260">
      <w:pPr>
        <w:pStyle w:val="Akapitzlist"/>
        <w:numPr>
          <w:ilvl w:val="2"/>
          <w:numId w:val="24"/>
        </w:numPr>
        <w:tabs>
          <w:tab w:val="left" w:pos="1502"/>
        </w:tabs>
        <w:spacing w:line="360" w:lineRule="auto"/>
        <w:ind w:right="147" w:hanging="461"/>
        <w:rPr>
          <w:sz w:val="20"/>
        </w:rPr>
      </w:pPr>
      <w:r>
        <w:rPr>
          <w:sz w:val="20"/>
        </w:rPr>
        <w:t>prawo do wniesienia skargi do Prezesa Urzędu Ochrony Danych Osobowych, gdy uzna Pani/Pan, że przetwarzanie danych osobowych Pani/Pana dotyczących narusza przepisy</w:t>
      </w:r>
      <w:r>
        <w:rPr>
          <w:spacing w:val="-9"/>
          <w:sz w:val="20"/>
        </w:rPr>
        <w:t xml:space="preserve"> </w:t>
      </w:r>
      <w:r>
        <w:rPr>
          <w:sz w:val="20"/>
        </w:rPr>
        <w:t>RODO;</w:t>
      </w:r>
    </w:p>
    <w:p w:rsidR="00522B0F" w:rsidRDefault="00D10260">
      <w:pPr>
        <w:pStyle w:val="Akapitzlist"/>
        <w:numPr>
          <w:ilvl w:val="1"/>
          <w:numId w:val="24"/>
        </w:numPr>
        <w:tabs>
          <w:tab w:val="left" w:pos="1014"/>
        </w:tabs>
        <w:spacing w:before="1"/>
        <w:ind w:left="1014"/>
        <w:rPr>
          <w:sz w:val="20"/>
        </w:rPr>
      </w:pPr>
      <w:r>
        <w:rPr>
          <w:sz w:val="20"/>
        </w:rPr>
        <w:t>nie przysługuje</w:t>
      </w:r>
      <w:r>
        <w:rPr>
          <w:spacing w:val="-1"/>
          <w:sz w:val="20"/>
        </w:rPr>
        <w:t xml:space="preserve"> </w:t>
      </w:r>
      <w:r>
        <w:rPr>
          <w:sz w:val="20"/>
        </w:rPr>
        <w:t>Pani/Panu:</w:t>
      </w:r>
    </w:p>
    <w:p w:rsidR="00522B0F" w:rsidRDefault="00D10260">
      <w:pPr>
        <w:pStyle w:val="Akapitzlist"/>
        <w:numPr>
          <w:ilvl w:val="2"/>
          <w:numId w:val="24"/>
        </w:numPr>
        <w:tabs>
          <w:tab w:val="left" w:pos="1446"/>
        </w:tabs>
        <w:spacing w:before="113"/>
        <w:ind w:left="1446" w:hanging="411"/>
        <w:rPr>
          <w:sz w:val="20"/>
        </w:rPr>
      </w:pPr>
      <w:r>
        <w:rPr>
          <w:sz w:val="20"/>
        </w:rPr>
        <w:t>w związku z art. 17 ust. 3 lit. b, d lub e RODO prawo do usunięcia danych</w:t>
      </w:r>
      <w:r>
        <w:rPr>
          <w:spacing w:val="-8"/>
          <w:sz w:val="20"/>
        </w:rPr>
        <w:t xml:space="preserve"> </w:t>
      </w:r>
      <w:r>
        <w:rPr>
          <w:sz w:val="20"/>
        </w:rPr>
        <w:t>osobowych;</w:t>
      </w:r>
    </w:p>
    <w:p w:rsidR="00522B0F" w:rsidRDefault="00D10260">
      <w:pPr>
        <w:pStyle w:val="Akapitzlist"/>
        <w:numPr>
          <w:ilvl w:val="2"/>
          <w:numId w:val="24"/>
        </w:numPr>
        <w:tabs>
          <w:tab w:val="left" w:pos="1446"/>
        </w:tabs>
        <w:spacing w:before="116"/>
        <w:ind w:left="1446" w:hanging="411"/>
        <w:rPr>
          <w:sz w:val="20"/>
        </w:rPr>
      </w:pPr>
      <w:r>
        <w:rPr>
          <w:sz w:val="20"/>
        </w:rPr>
        <w:t>prawo do przenoszenia danych osobowych, o którym mowa w art. 20</w:t>
      </w:r>
      <w:r>
        <w:rPr>
          <w:spacing w:val="-4"/>
          <w:sz w:val="20"/>
        </w:rPr>
        <w:t xml:space="preserve"> </w:t>
      </w:r>
      <w:r>
        <w:rPr>
          <w:sz w:val="20"/>
        </w:rPr>
        <w:t>RODO;</w:t>
      </w:r>
    </w:p>
    <w:p w:rsidR="00522B0F" w:rsidRDefault="00D10260">
      <w:pPr>
        <w:pStyle w:val="Akapitzlist"/>
        <w:numPr>
          <w:ilvl w:val="2"/>
          <w:numId w:val="24"/>
        </w:numPr>
        <w:tabs>
          <w:tab w:val="left" w:pos="1446"/>
        </w:tabs>
        <w:spacing w:before="116" w:line="360" w:lineRule="auto"/>
        <w:ind w:left="1426" w:right="144" w:hanging="392"/>
        <w:rPr>
          <w:sz w:val="20"/>
        </w:rPr>
      </w:pPr>
      <w:r>
        <w:rPr>
          <w:sz w:val="20"/>
        </w:rPr>
        <w:t>na podstawie art. 21 RODO prawo sprzeciwu, wobec przetwarzania danych osobowych, gdyż podstawą prawną przetwarzania Pani/Pana danych osobowych jest art. 6 ust. 1 lit. c</w:t>
      </w:r>
      <w:r>
        <w:rPr>
          <w:spacing w:val="-10"/>
          <w:sz w:val="20"/>
        </w:rPr>
        <w:t xml:space="preserve"> </w:t>
      </w:r>
      <w:r>
        <w:rPr>
          <w:sz w:val="20"/>
        </w:rPr>
        <w:t>RODO;</w:t>
      </w:r>
    </w:p>
    <w:p w:rsidR="00522B0F" w:rsidRDefault="00D10260">
      <w:pPr>
        <w:pStyle w:val="Akapitzlist"/>
        <w:numPr>
          <w:ilvl w:val="1"/>
          <w:numId w:val="24"/>
        </w:numPr>
        <w:tabs>
          <w:tab w:val="left" w:pos="1014"/>
        </w:tabs>
        <w:spacing w:line="360" w:lineRule="auto"/>
        <w:ind w:right="136" w:hanging="401"/>
        <w:rPr>
          <w:sz w:val="20"/>
        </w:rPr>
      </w:pPr>
      <w:r>
        <w:rPr>
          <w:sz w:val="20"/>
        </w:rPr>
        <w:t>przysługuje Pani/Panu prawo wniesienia skargi do organu nadzorczego na niezgodne z RODO przetwarzanie Pani/Pana danych osobowych przez administratora. Organem właściwym dla przedmiotowej skargi jest Urząd Ochrony Danych Osobowych, ul. Stawki 2, 00-193</w:t>
      </w:r>
      <w:r>
        <w:rPr>
          <w:spacing w:val="-17"/>
          <w:sz w:val="20"/>
        </w:rPr>
        <w:t xml:space="preserve"> </w:t>
      </w:r>
      <w:r>
        <w:rPr>
          <w:sz w:val="20"/>
        </w:rPr>
        <w:t>Warszawa.</w:t>
      </w:r>
    </w:p>
    <w:p w:rsidR="00522B0F" w:rsidRDefault="003427F9">
      <w:pPr>
        <w:pStyle w:val="Tekstpodstawowy"/>
        <w:spacing w:before="7"/>
        <w:jc w:val="left"/>
        <w:rPr>
          <w:sz w:val="28"/>
        </w:rPr>
      </w:pPr>
      <w:r w:rsidRPr="003427F9">
        <w:pict>
          <v:group id="_x0000_s1125" style="position:absolute;margin-left:69.5pt;margin-top:18.4pt;width:456.45pt;height:19.7pt;z-index:-15725056;mso-wrap-distance-left:0;mso-wrap-distance-right:0;mso-position-horizontal-relative:page" coordorigin="1390,368" coordsize="9129,394">
            <v:rect id="_x0000_s1128" style="position:absolute;left:1390;top:368;width:9129;height:365" fillcolor="#daedf3" stroked="f"/>
            <v:shape id="_x0000_s1127" style="position:absolute;left:1390;top:732;width:9129;height:29" coordorigin="1390,733" coordsize="9129,29" o:spt="100" adj="0,,0" path="m10519,752r-9129,l1390,762r9129,l10519,752xm10519,733r-9129,l1390,742r9129,l10519,733xe" fillcolor="black" stroked="f">
              <v:stroke joinstyle="round"/>
              <v:formulas/>
              <v:path arrowok="t" o:connecttype="segments"/>
            </v:shape>
            <v:shape id="_x0000_s1126" type="#_x0000_t202" style="position:absolute;left:1390;top:368;width:9129;height:375" filled="f" stroked="f">
              <v:textbox inset="0,0,0,0">
                <w:txbxContent>
                  <w:p w:rsidR="00522B0F" w:rsidRDefault="00D10260">
                    <w:pPr>
                      <w:ind w:left="28"/>
                      <w:rPr>
                        <w:b/>
                        <w:sz w:val="20"/>
                      </w:rPr>
                    </w:pPr>
                    <w:r>
                      <w:rPr>
                        <w:b/>
                        <w:sz w:val="20"/>
                      </w:rPr>
                      <w:t>III. TRYB UDZIELENIA ZAMÓWIENIA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3"/>
        </w:numPr>
        <w:tabs>
          <w:tab w:val="left" w:pos="874"/>
          <w:tab w:val="left" w:pos="875"/>
        </w:tabs>
        <w:spacing w:before="91" w:line="357" w:lineRule="auto"/>
        <w:ind w:right="133" w:hanging="428"/>
        <w:rPr>
          <w:sz w:val="20"/>
        </w:rPr>
      </w:pPr>
      <w:r>
        <w:rPr>
          <w:sz w:val="20"/>
        </w:rPr>
        <w:t>Niniejsze postępowanie prowadzone jest w trybie podstawowym, o jakim stanowi art. 275 pkt 1 Pzp oraz niniejszej Specyfikacji Warunków Zamówienia, zwaną dalej</w:t>
      </w:r>
      <w:r>
        <w:rPr>
          <w:spacing w:val="-3"/>
          <w:sz w:val="20"/>
        </w:rPr>
        <w:t xml:space="preserve"> </w:t>
      </w:r>
      <w:r>
        <w:rPr>
          <w:sz w:val="20"/>
        </w:rPr>
        <w:t>„SWZ”.</w:t>
      </w:r>
    </w:p>
    <w:p w:rsidR="00522B0F" w:rsidRDefault="00D10260">
      <w:pPr>
        <w:pStyle w:val="Akapitzlist"/>
        <w:numPr>
          <w:ilvl w:val="0"/>
          <w:numId w:val="23"/>
        </w:numPr>
        <w:tabs>
          <w:tab w:val="left" w:pos="874"/>
          <w:tab w:val="left" w:pos="875"/>
        </w:tabs>
        <w:spacing w:before="4"/>
        <w:ind w:left="874" w:hanging="457"/>
        <w:rPr>
          <w:sz w:val="20"/>
        </w:rPr>
      </w:pPr>
      <w:r>
        <w:rPr>
          <w:sz w:val="20"/>
        </w:rPr>
        <w:t>Zamawiający nie przewiduje wyboru najkorzystniejszej oferty z możliwością prowadzenia</w:t>
      </w:r>
      <w:r>
        <w:rPr>
          <w:spacing w:val="-17"/>
          <w:sz w:val="20"/>
        </w:rPr>
        <w:t xml:space="preserve"> </w:t>
      </w:r>
      <w:r>
        <w:rPr>
          <w:sz w:val="20"/>
        </w:rPr>
        <w:t>negocjacji.</w:t>
      </w:r>
    </w:p>
    <w:p w:rsidR="00522B0F" w:rsidRDefault="00D10260">
      <w:pPr>
        <w:pStyle w:val="Akapitzlist"/>
        <w:numPr>
          <w:ilvl w:val="0"/>
          <w:numId w:val="23"/>
        </w:numPr>
        <w:tabs>
          <w:tab w:val="left" w:pos="874"/>
          <w:tab w:val="left" w:pos="875"/>
        </w:tabs>
        <w:spacing w:before="113" w:line="360" w:lineRule="auto"/>
        <w:ind w:right="141" w:hanging="428"/>
        <w:rPr>
          <w:sz w:val="20"/>
        </w:rPr>
      </w:pPr>
      <w:r>
        <w:rPr>
          <w:sz w:val="20"/>
        </w:rPr>
        <w:t>Szacunkowa wartość przedmiotowego zamówienia nie przekracza progów unijnych o jakich mowa w art. 3 ustawy</w:t>
      </w:r>
      <w:r>
        <w:rPr>
          <w:spacing w:val="-2"/>
          <w:sz w:val="20"/>
        </w:rPr>
        <w:t xml:space="preserve"> </w:t>
      </w:r>
      <w:r>
        <w:rPr>
          <w:sz w:val="20"/>
        </w:rPr>
        <w:t>Pzp.</w:t>
      </w:r>
    </w:p>
    <w:p w:rsidR="00522B0F" w:rsidRDefault="00522B0F">
      <w:pPr>
        <w:spacing w:line="360" w:lineRule="auto"/>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23"/>
        </w:numPr>
        <w:tabs>
          <w:tab w:val="left" w:pos="875"/>
        </w:tabs>
        <w:spacing w:before="90" w:line="362" w:lineRule="auto"/>
        <w:ind w:right="138" w:hanging="428"/>
        <w:rPr>
          <w:sz w:val="24"/>
        </w:rPr>
      </w:pPr>
      <w:r>
        <w:rPr>
          <w:sz w:val="20"/>
        </w:rPr>
        <w:lastRenderedPageBreak/>
        <w:t>Zgodnie z art. 310 pkt 1 Pzp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r>
        <w:rPr>
          <w:sz w:val="24"/>
        </w:rPr>
        <w:t>.</w:t>
      </w:r>
    </w:p>
    <w:p w:rsidR="00522B0F" w:rsidRDefault="00D10260">
      <w:pPr>
        <w:pStyle w:val="Akapitzlist"/>
        <w:numPr>
          <w:ilvl w:val="0"/>
          <w:numId w:val="23"/>
        </w:numPr>
        <w:tabs>
          <w:tab w:val="left" w:pos="875"/>
        </w:tabs>
        <w:spacing w:line="223" w:lineRule="exact"/>
        <w:ind w:left="874" w:hanging="457"/>
        <w:rPr>
          <w:sz w:val="20"/>
        </w:rPr>
      </w:pPr>
      <w:r>
        <w:rPr>
          <w:sz w:val="20"/>
        </w:rPr>
        <w:t>Zamawiający nie przewiduje aukcji</w:t>
      </w:r>
      <w:r>
        <w:rPr>
          <w:spacing w:val="-6"/>
          <w:sz w:val="20"/>
        </w:rPr>
        <w:t xml:space="preserve"> </w:t>
      </w:r>
      <w:r>
        <w:rPr>
          <w:sz w:val="20"/>
        </w:rPr>
        <w:t>elektronicznej.</w:t>
      </w:r>
    </w:p>
    <w:p w:rsidR="00522B0F" w:rsidRDefault="00D10260">
      <w:pPr>
        <w:pStyle w:val="Akapitzlist"/>
        <w:numPr>
          <w:ilvl w:val="0"/>
          <w:numId w:val="23"/>
        </w:numPr>
        <w:tabs>
          <w:tab w:val="left" w:pos="875"/>
        </w:tabs>
        <w:spacing w:before="116"/>
        <w:ind w:left="874" w:hanging="457"/>
        <w:rPr>
          <w:sz w:val="20"/>
        </w:rPr>
      </w:pPr>
      <w:r>
        <w:rPr>
          <w:sz w:val="20"/>
        </w:rPr>
        <w:t>Zamawiający nie przewiduje złożenia oferty w postaci katalogów</w:t>
      </w:r>
      <w:r>
        <w:rPr>
          <w:spacing w:val="-13"/>
          <w:sz w:val="20"/>
        </w:rPr>
        <w:t xml:space="preserve"> </w:t>
      </w:r>
      <w:r>
        <w:rPr>
          <w:sz w:val="20"/>
        </w:rPr>
        <w:t>elektronicznych.</w:t>
      </w:r>
    </w:p>
    <w:p w:rsidR="00522B0F" w:rsidRDefault="00D10260">
      <w:pPr>
        <w:pStyle w:val="Akapitzlist"/>
        <w:numPr>
          <w:ilvl w:val="0"/>
          <w:numId w:val="23"/>
        </w:numPr>
        <w:tabs>
          <w:tab w:val="left" w:pos="875"/>
        </w:tabs>
        <w:spacing w:before="115"/>
        <w:ind w:left="874" w:hanging="457"/>
        <w:rPr>
          <w:sz w:val="20"/>
        </w:rPr>
      </w:pPr>
      <w:r>
        <w:rPr>
          <w:sz w:val="20"/>
        </w:rPr>
        <w:t>Zamawiający nie prowadzi postępowania w celu zawarcia umowy</w:t>
      </w:r>
      <w:r>
        <w:rPr>
          <w:spacing w:val="-10"/>
          <w:sz w:val="20"/>
        </w:rPr>
        <w:t xml:space="preserve"> </w:t>
      </w:r>
      <w:r>
        <w:rPr>
          <w:sz w:val="20"/>
        </w:rPr>
        <w:t>ramowej.</w:t>
      </w:r>
    </w:p>
    <w:p w:rsidR="00522B0F" w:rsidRDefault="00D10260">
      <w:pPr>
        <w:pStyle w:val="Akapitzlist"/>
        <w:numPr>
          <w:ilvl w:val="0"/>
          <w:numId w:val="23"/>
        </w:numPr>
        <w:tabs>
          <w:tab w:val="left" w:pos="875"/>
        </w:tabs>
        <w:spacing w:before="116" w:line="357" w:lineRule="auto"/>
        <w:ind w:right="137" w:hanging="428"/>
        <w:rPr>
          <w:sz w:val="20"/>
        </w:rPr>
      </w:pPr>
      <w:r>
        <w:rPr>
          <w:sz w:val="20"/>
        </w:rPr>
        <w:t>Zamawiający nie zastrzega możliwości ubiegania się o udzielenie zamówienia wyłącznie przez Wykonawców, o których mowa w art. 94</w:t>
      </w:r>
      <w:r>
        <w:rPr>
          <w:spacing w:val="5"/>
          <w:sz w:val="20"/>
        </w:rPr>
        <w:t xml:space="preserve"> </w:t>
      </w:r>
      <w:r>
        <w:rPr>
          <w:sz w:val="20"/>
        </w:rPr>
        <w:t>Pzp.</w:t>
      </w:r>
    </w:p>
    <w:p w:rsidR="00522B0F" w:rsidRDefault="00D10260">
      <w:pPr>
        <w:pStyle w:val="Akapitzlist"/>
        <w:numPr>
          <w:ilvl w:val="0"/>
          <w:numId w:val="23"/>
        </w:numPr>
        <w:tabs>
          <w:tab w:val="left" w:pos="875"/>
        </w:tabs>
        <w:spacing w:before="3" w:line="360" w:lineRule="auto"/>
        <w:ind w:right="136" w:hanging="428"/>
        <w:rPr>
          <w:sz w:val="20"/>
        </w:rPr>
      </w:pPr>
      <w:r>
        <w:rPr>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2020r. poz. 1320).</w:t>
      </w:r>
    </w:p>
    <w:p w:rsidR="00522B0F" w:rsidRPr="00566E34" w:rsidRDefault="00D10260">
      <w:pPr>
        <w:pStyle w:val="Akapitzlist"/>
        <w:numPr>
          <w:ilvl w:val="0"/>
          <w:numId w:val="23"/>
        </w:numPr>
        <w:tabs>
          <w:tab w:val="left" w:pos="875"/>
        </w:tabs>
        <w:spacing w:before="2" w:line="360" w:lineRule="auto"/>
        <w:ind w:right="143" w:hanging="428"/>
        <w:rPr>
          <w:sz w:val="20"/>
        </w:rPr>
      </w:pPr>
      <w:r w:rsidRPr="00566E34">
        <w:rPr>
          <w:sz w:val="20"/>
        </w:rPr>
        <w:t>Szczegółowe wymagania dotyczące realizacji oraz egzekwowania wymogu zatrudnienia na podstawie stosunku pracy zostały określone we wzorze umowy</w:t>
      </w:r>
      <w:r w:rsidR="008D45D4" w:rsidRPr="00566E34">
        <w:rPr>
          <w:sz w:val="20"/>
        </w:rPr>
        <w:t>, stanowiącej</w:t>
      </w:r>
      <w:r w:rsidRPr="00566E34">
        <w:rPr>
          <w:sz w:val="20"/>
        </w:rPr>
        <w:t xml:space="preserve"> Załącznik Nr 6 </w:t>
      </w:r>
    </w:p>
    <w:p w:rsidR="00522B0F" w:rsidRDefault="00D10260">
      <w:pPr>
        <w:pStyle w:val="Akapitzlist"/>
        <w:numPr>
          <w:ilvl w:val="0"/>
          <w:numId w:val="23"/>
        </w:numPr>
        <w:tabs>
          <w:tab w:val="left" w:pos="875"/>
        </w:tabs>
        <w:spacing w:line="360" w:lineRule="auto"/>
        <w:ind w:right="136" w:hanging="428"/>
        <w:rPr>
          <w:sz w:val="20"/>
        </w:rPr>
      </w:pPr>
      <w:r>
        <w:rPr>
          <w:sz w:val="20"/>
        </w:rPr>
        <w:t>Zamawiający nie określa dodatkowych wymagań związanych z zatrudnianiem osób, o których mowa        w art. 96 ust. 2 pkt 2</w:t>
      </w:r>
      <w:r>
        <w:rPr>
          <w:spacing w:val="2"/>
          <w:sz w:val="20"/>
        </w:rPr>
        <w:t xml:space="preserve"> </w:t>
      </w:r>
      <w:r>
        <w:rPr>
          <w:sz w:val="20"/>
        </w:rPr>
        <w:t>Pzp.</w:t>
      </w:r>
    </w:p>
    <w:p w:rsidR="00522B0F" w:rsidRDefault="003427F9">
      <w:pPr>
        <w:pStyle w:val="Tekstpodstawowy"/>
        <w:spacing w:before="4"/>
        <w:jc w:val="left"/>
        <w:rPr>
          <w:sz w:val="28"/>
        </w:rPr>
      </w:pPr>
      <w:r w:rsidRPr="003427F9">
        <w:pict>
          <v:group id="_x0000_s1120" style="position:absolute;margin-left:69.5pt;margin-top:18.25pt;width:456.45pt;height:19.8pt;z-index:-15723520;mso-wrap-distance-left:0;mso-wrap-distance-right:0;mso-position-horizontal-relative:page" coordorigin="1390,365" coordsize="9129,396">
            <v:rect id="_x0000_s1123" style="position:absolute;left:1390;top:364;width:9129;height:368" fillcolor="#daedf3" stroked="f"/>
            <v:shape id="_x0000_s1122" style="position:absolute;left:1390;top:732;width:9129;height:29" coordorigin="1390,732" coordsize="9129,29" o:spt="100" adj="0,,0" path="m10519,751r-9129,l1390,761r9129,l10519,751xm10519,732r-9129,l1390,742r9129,l10519,732xe" fillcolor="black" stroked="f">
              <v:stroke joinstyle="round"/>
              <v:formulas/>
              <v:path arrowok="t" o:connecttype="segments"/>
            </v:shape>
            <v:shape id="_x0000_s1121" type="#_x0000_t202" style="position:absolute;left:1390;top:364;width:9129;height:377" filled="f" stroked="f">
              <v:textbox inset="0,0,0,0">
                <w:txbxContent>
                  <w:p w:rsidR="00522B0F" w:rsidRDefault="00D10260">
                    <w:pPr>
                      <w:ind w:left="28"/>
                      <w:rPr>
                        <w:b/>
                        <w:sz w:val="20"/>
                      </w:rPr>
                    </w:pPr>
                    <w:r>
                      <w:rPr>
                        <w:b/>
                        <w:sz w:val="20"/>
                      </w:rPr>
                      <w:t>IV.OPIS PRZEDMIOTU ZAMÓWIENIA</w:t>
                    </w:r>
                  </w:p>
                </w:txbxContent>
              </v:textbox>
            </v:shape>
            <w10:wrap type="topAndBottom" anchorx="page"/>
          </v:group>
        </w:pict>
      </w:r>
    </w:p>
    <w:p w:rsidR="00FB2F33" w:rsidRPr="0000353C" w:rsidRDefault="00136769" w:rsidP="00360A82">
      <w:pPr>
        <w:widowControl/>
        <w:adjustRightInd w:val="0"/>
        <w:jc w:val="both"/>
        <w:rPr>
          <w:rFonts w:eastAsiaTheme="minorHAnsi"/>
          <w:sz w:val="20"/>
          <w:szCs w:val="20"/>
        </w:rPr>
      </w:pPr>
      <w:r w:rsidRPr="00136769">
        <w:t xml:space="preserve">                      </w:t>
      </w:r>
      <w:r w:rsidR="00D10260" w:rsidRPr="0000353C">
        <w:rPr>
          <w:sz w:val="20"/>
          <w:szCs w:val="20"/>
        </w:rPr>
        <w:t xml:space="preserve">Przedmiotem zamówienia są roboty budowlane związane z </w:t>
      </w:r>
      <w:r w:rsidR="0037749E">
        <w:rPr>
          <w:sz w:val="20"/>
          <w:szCs w:val="20"/>
        </w:rPr>
        <w:t>budową ogrodzenia</w:t>
      </w:r>
      <w:r w:rsidRPr="0000353C">
        <w:rPr>
          <w:sz w:val="20"/>
          <w:szCs w:val="20"/>
        </w:rPr>
        <w:t xml:space="preserve"> szkoły     </w:t>
      </w:r>
      <w:r w:rsidR="00B06153" w:rsidRPr="0000353C">
        <w:rPr>
          <w:sz w:val="20"/>
          <w:szCs w:val="20"/>
        </w:rPr>
        <w:t xml:space="preserve">                </w:t>
      </w:r>
      <w:r w:rsidR="00360A82">
        <w:rPr>
          <w:sz w:val="20"/>
          <w:szCs w:val="20"/>
        </w:rPr>
        <w:t>polegające na rozbiórce i demontażu </w:t>
      </w:r>
      <w:r w:rsidRPr="0000353C">
        <w:rPr>
          <w:sz w:val="20"/>
          <w:szCs w:val="20"/>
        </w:rPr>
        <w:t>istniejąceg</w:t>
      </w:r>
      <w:r w:rsidR="00360A82">
        <w:rPr>
          <w:sz w:val="20"/>
          <w:szCs w:val="20"/>
        </w:rPr>
        <w:t>o ogrodzenia </w:t>
      </w:r>
      <w:r w:rsidR="00636CEF" w:rsidRPr="0000353C">
        <w:rPr>
          <w:sz w:val="20"/>
          <w:szCs w:val="20"/>
        </w:rPr>
        <w:t>i</w:t>
      </w:r>
      <w:r w:rsidR="00360A82">
        <w:rPr>
          <w:sz w:val="20"/>
          <w:szCs w:val="20"/>
        </w:rPr>
        <w:t> budowie </w:t>
      </w:r>
      <w:r w:rsidR="00636CEF" w:rsidRPr="0000353C">
        <w:rPr>
          <w:sz w:val="20"/>
          <w:szCs w:val="20"/>
        </w:rPr>
        <w:t>nowego,</w:t>
      </w:r>
      <w:r w:rsidRPr="0000353C">
        <w:rPr>
          <w:sz w:val="20"/>
          <w:szCs w:val="20"/>
        </w:rPr>
        <w:t xml:space="preserve">                                           </w:t>
      </w:r>
      <w:r w:rsidR="00360A82">
        <w:rPr>
          <w:sz w:val="20"/>
          <w:szCs w:val="20"/>
        </w:rPr>
        <w:t xml:space="preserve">      </w:t>
      </w:r>
      <w:r w:rsidR="00B06153" w:rsidRPr="0000353C">
        <w:rPr>
          <w:sz w:val="20"/>
          <w:szCs w:val="20"/>
        </w:rPr>
        <w:t>A </w:t>
      </w:r>
      <w:r w:rsidRPr="0000353C">
        <w:rPr>
          <w:sz w:val="20"/>
          <w:szCs w:val="20"/>
        </w:rPr>
        <w:t xml:space="preserve">w szczególności: </w:t>
      </w:r>
      <w:r w:rsidRPr="0000353C">
        <w:rPr>
          <w:rFonts w:eastAsiaTheme="minorHAnsi"/>
          <w:sz w:val="20"/>
          <w:szCs w:val="20"/>
        </w:rPr>
        <w:t>Demontaż</w:t>
      </w:r>
      <w:r w:rsidR="00B06153" w:rsidRPr="0000353C">
        <w:rPr>
          <w:rFonts w:eastAsiaTheme="minorHAnsi"/>
          <w:sz w:val="20"/>
          <w:szCs w:val="20"/>
        </w:rPr>
        <w:t xml:space="preserve"> istniejącego</w:t>
      </w:r>
      <w:r w:rsidRPr="0000353C">
        <w:rPr>
          <w:rFonts w:eastAsiaTheme="minorHAnsi"/>
          <w:sz w:val="20"/>
          <w:szCs w:val="20"/>
        </w:rPr>
        <w:t xml:space="preserve"> ogrodzenia z przęseł </w:t>
      </w:r>
      <w:r w:rsidR="00B06153" w:rsidRPr="0000353C">
        <w:rPr>
          <w:rFonts w:eastAsiaTheme="minorHAnsi"/>
          <w:sz w:val="20"/>
          <w:szCs w:val="20"/>
        </w:rPr>
        <w:t>stalowych na słupkach stalowych</w:t>
      </w:r>
      <w:r w:rsidRPr="0000353C">
        <w:rPr>
          <w:rFonts w:eastAsiaTheme="minorHAnsi"/>
          <w:sz w:val="20"/>
          <w:szCs w:val="20"/>
        </w:rPr>
        <w:t> zabetonowanych</w:t>
      </w:r>
      <w:r w:rsidR="002C5DAA" w:rsidRPr="0000353C">
        <w:rPr>
          <w:rFonts w:eastAsiaTheme="minorHAnsi"/>
          <w:sz w:val="20"/>
          <w:szCs w:val="20"/>
        </w:rPr>
        <w:t> </w:t>
      </w:r>
      <w:r w:rsidR="00360A82">
        <w:rPr>
          <w:rFonts w:eastAsiaTheme="minorHAnsi"/>
          <w:sz w:val="20"/>
          <w:szCs w:val="20"/>
        </w:rPr>
        <w:t xml:space="preserve">              </w:t>
      </w:r>
      <w:r w:rsidRPr="0000353C">
        <w:rPr>
          <w:rFonts w:eastAsiaTheme="minorHAnsi"/>
          <w:sz w:val="20"/>
          <w:szCs w:val="20"/>
        </w:rPr>
        <w:t>w cokole fundamentowym</w:t>
      </w:r>
      <w:r w:rsidR="002C5DAA" w:rsidRPr="0000353C">
        <w:rPr>
          <w:rFonts w:eastAsiaTheme="minorHAnsi"/>
          <w:sz w:val="20"/>
          <w:szCs w:val="20"/>
        </w:rPr>
        <w:t>, rozebranie cokołów betonowych,</w:t>
      </w:r>
      <w:r w:rsidR="00B06153" w:rsidRPr="0000353C">
        <w:rPr>
          <w:rFonts w:eastAsiaTheme="minorHAnsi"/>
          <w:sz w:val="20"/>
          <w:szCs w:val="20"/>
        </w:rPr>
        <w:t xml:space="preserve"> przygotowanie zbrojenia i </w:t>
      </w:r>
      <w:r w:rsidR="002C5DAA" w:rsidRPr="0000353C">
        <w:rPr>
          <w:rFonts w:eastAsiaTheme="minorHAnsi"/>
          <w:sz w:val="20"/>
          <w:szCs w:val="20"/>
        </w:rPr>
        <w:t xml:space="preserve">wylanie fundamentów betonowych,  murowanie cokołów z pustaków murkowych łupanych LUMINO, osadzenie (nakryw na cokole) daszków </w:t>
      </w:r>
      <w:r w:rsidR="00636CEF" w:rsidRPr="0000353C">
        <w:rPr>
          <w:rFonts w:eastAsiaTheme="minorHAnsi"/>
          <w:sz w:val="20"/>
          <w:szCs w:val="20"/>
        </w:rPr>
        <w:t>łupanych. Osadzenie przęseł z profili stalowych wys. 120cm i</w:t>
      </w:r>
      <w:r w:rsidR="00636CEF" w:rsidRPr="0000353C">
        <w:rPr>
          <w:rFonts w:ascii="Arial" w:eastAsiaTheme="minorHAnsi" w:hAnsi="Arial" w:cs="Arial"/>
          <w:sz w:val="20"/>
          <w:szCs w:val="20"/>
        </w:rPr>
        <w:t xml:space="preserve"> </w:t>
      </w:r>
      <w:r w:rsidR="00636CEF" w:rsidRPr="0000353C">
        <w:rPr>
          <w:rFonts w:eastAsiaTheme="minorHAnsi"/>
          <w:sz w:val="20"/>
          <w:szCs w:val="20"/>
        </w:rPr>
        <w:t>dług.300cm (rama z profilu zamkniętego 27x42 grub.2mm, profile pio</w:t>
      </w:r>
      <w:r w:rsidR="0000353C">
        <w:rPr>
          <w:rFonts w:eastAsiaTheme="minorHAnsi"/>
          <w:sz w:val="20"/>
          <w:szCs w:val="20"/>
        </w:rPr>
        <w:t>nowe zamknięte 20x20x2</w:t>
      </w:r>
      <w:r w:rsidR="00636CEF" w:rsidRPr="0000353C">
        <w:rPr>
          <w:rFonts w:eastAsiaTheme="minorHAnsi"/>
          <w:sz w:val="20"/>
          <w:szCs w:val="20"/>
        </w:rPr>
        <w:t xml:space="preserve"> w odległości 12-12,5cm) na słupkach 80x80x3mm wys.200cm, zabetonowanych w cokole- przęsła i słupki ocynkowane ogniowo i malowane proszkowo</w:t>
      </w:r>
      <w:r w:rsidR="002C5DAA" w:rsidRPr="0000353C">
        <w:rPr>
          <w:rFonts w:eastAsiaTheme="minorHAnsi"/>
          <w:sz w:val="20"/>
          <w:szCs w:val="20"/>
        </w:rPr>
        <w:t xml:space="preserve"> Plantowanie terenu wzdłuż ogrodzenia po obu stronach wraz z ewentualnym uzupełnieniem gruntu, Wywiezienie gruzu wraz z opłatą na składowisku</w:t>
      </w:r>
      <w:r w:rsidR="0000353C">
        <w:rPr>
          <w:rFonts w:eastAsiaTheme="minorHAnsi"/>
          <w:sz w:val="20"/>
          <w:szCs w:val="20"/>
        </w:rPr>
        <w:t>.</w:t>
      </w:r>
    </w:p>
    <w:p w:rsidR="00522B0F" w:rsidRPr="00554DC9" w:rsidRDefault="00D10260" w:rsidP="00554DC9">
      <w:pPr>
        <w:pStyle w:val="Akapitzlist"/>
        <w:numPr>
          <w:ilvl w:val="0"/>
          <w:numId w:val="22"/>
        </w:numPr>
        <w:tabs>
          <w:tab w:val="left" w:pos="875"/>
        </w:tabs>
        <w:spacing w:before="5" w:line="360" w:lineRule="auto"/>
        <w:ind w:right="137" w:hanging="435"/>
        <w:rPr>
          <w:sz w:val="20"/>
        </w:rPr>
      </w:pPr>
      <w:r w:rsidRPr="00822B13">
        <w:rPr>
          <w:sz w:val="20"/>
        </w:rPr>
        <w:t xml:space="preserve"> </w:t>
      </w:r>
      <w:r w:rsidR="00FB2F33" w:rsidRPr="00822B13">
        <w:rPr>
          <w:sz w:val="20"/>
        </w:rPr>
        <w:t xml:space="preserve"> </w:t>
      </w:r>
      <w:r w:rsidRPr="00554DC9">
        <w:rPr>
          <w:sz w:val="20"/>
        </w:rPr>
        <w:t>Roboty budowlane muszą być wykonane zgodnie</w:t>
      </w:r>
      <w:r w:rsidRPr="00554DC9">
        <w:rPr>
          <w:spacing w:val="-1"/>
          <w:sz w:val="20"/>
        </w:rPr>
        <w:t xml:space="preserve"> </w:t>
      </w:r>
      <w:r w:rsidRPr="00554DC9">
        <w:rPr>
          <w:sz w:val="20"/>
        </w:rPr>
        <w:t>z:</w:t>
      </w:r>
    </w:p>
    <w:p w:rsidR="00522B0F" w:rsidRPr="00822B13" w:rsidRDefault="00D10260">
      <w:pPr>
        <w:pStyle w:val="Akapitzlist"/>
        <w:numPr>
          <w:ilvl w:val="1"/>
          <w:numId w:val="22"/>
        </w:numPr>
        <w:tabs>
          <w:tab w:val="left" w:pos="1214"/>
        </w:tabs>
        <w:spacing w:before="116"/>
        <w:ind w:hanging="361"/>
        <w:rPr>
          <w:sz w:val="20"/>
        </w:rPr>
      </w:pPr>
      <w:r w:rsidRPr="00822B13">
        <w:rPr>
          <w:sz w:val="20"/>
        </w:rPr>
        <w:t>Specyfikacja Techniczna Wykonania i Odbioru Robót Budowlanych</w:t>
      </w:r>
      <w:r w:rsidRPr="00822B13">
        <w:rPr>
          <w:spacing w:val="-7"/>
          <w:sz w:val="20"/>
        </w:rPr>
        <w:t xml:space="preserve"> </w:t>
      </w:r>
      <w:r w:rsidRPr="00822B13">
        <w:rPr>
          <w:sz w:val="20"/>
        </w:rPr>
        <w:t>(STWiORB),</w:t>
      </w:r>
    </w:p>
    <w:p w:rsidR="00522B0F" w:rsidRPr="00822B13" w:rsidRDefault="00D10260">
      <w:pPr>
        <w:pStyle w:val="Akapitzlist"/>
        <w:numPr>
          <w:ilvl w:val="1"/>
          <w:numId w:val="22"/>
        </w:numPr>
        <w:tabs>
          <w:tab w:val="left" w:pos="1214"/>
        </w:tabs>
        <w:spacing w:before="113"/>
        <w:ind w:hanging="361"/>
        <w:rPr>
          <w:sz w:val="20"/>
        </w:rPr>
      </w:pPr>
      <w:r w:rsidRPr="00822B13">
        <w:rPr>
          <w:sz w:val="20"/>
        </w:rPr>
        <w:t>przedmiarem</w:t>
      </w:r>
      <w:r w:rsidRPr="00822B13">
        <w:rPr>
          <w:spacing w:val="-5"/>
          <w:sz w:val="20"/>
        </w:rPr>
        <w:t xml:space="preserve"> </w:t>
      </w:r>
      <w:r w:rsidRPr="00822B13">
        <w:rPr>
          <w:sz w:val="20"/>
        </w:rPr>
        <w:t>robót,</w:t>
      </w:r>
    </w:p>
    <w:p w:rsidR="00522B0F" w:rsidRPr="00822B13" w:rsidRDefault="00D10260">
      <w:pPr>
        <w:pStyle w:val="Akapitzlist"/>
        <w:numPr>
          <w:ilvl w:val="1"/>
          <w:numId w:val="22"/>
        </w:numPr>
        <w:tabs>
          <w:tab w:val="left" w:pos="1214"/>
        </w:tabs>
        <w:spacing w:before="116"/>
        <w:ind w:hanging="361"/>
        <w:rPr>
          <w:sz w:val="20"/>
        </w:rPr>
      </w:pPr>
      <w:r w:rsidRPr="00822B13">
        <w:rPr>
          <w:sz w:val="20"/>
        </w:rPr>
        <w:t>obowiązującymi</w:t>
      </w:r>
      <w:r w:rsidRPr="00822B13">
        <w:rPr>
          <w:spacing w:val="-2"/>
          <w:sz w:val="20"/>
        </w:rPr>
        <w:t xml:space="preserve"> </w:t>
      </w:r>
      <w:r w:rsidRPr="00822B13">
        <w:rPr>
          <w:sz w:val="20"/>
        </w:rPr>
        <w:t>przepisami</w:t>
      </w:r>
    </w:p>
    <w:p w:rsidR="00522B0F" w:rsidRPr="00822B13" w:rsidRDefault="00D10260">
      <w:pPr>
        <w:pStyle w:val="Akapitzlist"/>
        <w:numPr>
          <w:ilvl w:val="1"/>
          <w:numId w:val="22"/>
        </w:numPr>
        <w:tabs>
          <w:tab w:val="left" w:pos="1214"/>
        </w:tabs>
        <w:spacing w:before="115"/>
        <w:ind w:hanging="361"/>
        <w:rPr>
          <w:sz w:val="20"/>
        </w:rPr>
      </w:pPr>
      <w:r w:rsidRPr="00822B13">
        <w:rPr>
          <w:sz w:val="20"/>
        </w:rPr>
        <w:t>normami oraz zasadami wiedzy technicznej i sztuki</w:t>
      </w:r>
      <w:r w:rsidRPr="00822B13">
        <w:rPr>
          <w:spacing w:val="-3"/>
          <w:sz w:val="20"/>
        </w:rPr>
        <w:t xml:space="preserve"> </w:t>
      </w:r>
      <w:r w:rsidRPr="00822B13">
        <w:rPr>
          <w:sz w:val="20"/>
        </w:rPr>
        <w:t>budowlanej.</w:t>
      </w:r>
    </w:p>
    <w:p w:rsidR="00522B0F" w:rsidRPr="00822B13" w:rsidRDefault="00D10260">
      <w:pPr>
        <w:pStyle w:val="Tekstpodstawowy"/>
        <w:spacing w:before="116" w:line="360" w:lineRule="auto"/>
        <w:ind w:left="762" w:right="135"/>
      </w:pPr>
      <w:r w:rsidRPr="00822B13">
        <w:t>Obmiary robót zawarte w przedmiarze mają wyłącznie charakter informacyjny (pomocniczy). Dla potrzeb wyceny i późniejszej realizacji udostępniana dokumentacja techniczna j.w.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i prace do kompleksowego zrealizowania zamówienia wynikające wprost z dokumentacji technicznej, SWZ, jak również koszty w nich ujęte, bez których nie można wykonać zamówienia lub przystąpić do użytkowania.</w:t>
      </w:r>
    </w:p>
    <w:p w:rsidR="00522B0F" w:rsidRPr="00822B13" w:rsidRDefault="00D10260">
      <w:pPr>
        <w:pStyle w:val="Akapitzlist"/>
        <w:numPr>
          <w:ilvl w:val="2"/>
          <w:numId w:val="22"/>
        </w:numPr>
        <w:tabs>
          <w:tab w:val="left" w:pos="1482"/>
        </w:tabs>
        <w:spacing w:line="350" w:lineRule="auto"/>
        <w:ind w:right="134"/>
        <w:rPr>
          <w:sz w:val="20"/>
        </w:rPr>
      </w:pPr>
      <w:r w:rsidRPr="00822B13">
        <w:rPr>
          <w:sz w:val="20"/>
        </w:rPr>
        <w:t>Wykonawca ma obowiązek zapoznać się dokładanie z w/w dokumentacją oraz całą SWZ wraz z jej załącznikami,</w:t>
      </w:r>
    </w:p>
    <w:p w:rsidR="00566E34" w:rsidRPr="00822B13" w:rsidRDefault="00D10260" w:rsidP="00566E34">
      <w:pPr>
        <w:pStyle w:val="Akapitzlist"/>
        <w:numPr>
          <w:ilvl w:val="2"/>
          <w:numId w:val="22"/>
        </w:numPr>
        <w:tabs>
          <w:tab w:val="left" w:pos="1533"/>
        </w:tabs>
        <w:spacing w:before="10" w:line="352" w:lineRule="auto"/>
        <w:ind w:right="133"/>
        <w:rPr>
          <w:sz w:val="20"/>
        </w:rPr>
      </w:pPr>
      <w:r w:rsidRPr="00822B13">
        <w:tab/>
      </w:r>
      <w:r w:rsidRPr="00822B13">
        <w:rPr>
          <w:sz w:val="20"/>
        </w:rPr>
        <w:t>zaleca się, aby przed sporządzeniem oferty Wykonawca zapoznał się z miejscem przyszłych robót</w:t>
      </w:r>
      <w:r w:rsidRPr="000D61FF">
        <w:rPr>
          <w:color w:val="C00000"/>
          <w:sz w:val="20"/>
        </w:rPr>
        <w:t xml:space="preserve"> </w:t>
      </w:r>
      <w:r w:rsidRPr="00822B13">
        <w:rPr>
          <w:sz w:val="20"/>
        </w:rPr>
        <w:lastRenderedPageBreak/>
        <w:t>budowlanych,</w:t>
      </w:r>
    </w:p>
    <w:p w:rsidR="00522B0F" w:rsidRPr="00822B13" w:rsidRDefault="00D10260">
      <w:pPr>
        <w:pStyle w:val="Akapitzlist"/>
        <w:numPr>
          <w:ilvl w:val="2"/>
          <w:numId w:val="22"/>
        </w:numPr>
        <w:tabs>
          <w:tab w:val="left" w:pos="1685"/>
          <w:tab w:val="left" w:pos="1686"/>
        </w:tabs>
        <w:spacing w:before="90"/>
        <w:ind w:left="1686" w:hanging="565"/>
        <w:jc w:val="left"/>
        <w:rPr>
          <w:sz w:val="20"/>
        </w:rPr>
      </w:pPr>
      <w:r w:rsidRPr="00822B13">
        <w:rPr>
          <w:sz w:val="20"/>
        </w:rPr>
        <w:t>wymagana jest należyta staranność przy realizacji</w:t>
      </w:r>
      <w:r w:rsidRPr="00822B13">
        <w:rPr>
          <w:spacing w:val="-7"/>
          <w:sz w:val="20"/>
        </w:rPr>
        <w:t xml:space="preserve"> </w:t>
      </w:r>
      <w:r w:rsidRPr="00822B13">
        <w:rPr>
          <w:sz w:val="20"/>
        </w:rPr>
        <w:t>zamówienia.</w:t>
      </w:r>
    </w:p>
    <w:p w:rsidR="009F4AD8" w:rsidRPr="00822B13" w:rsidRDefault="00FD67CC" w:rsidP="009F4AD8">
      <w:pPr>
        <w:pStyle w:val="Akapitzlist"/>
        <w:numPr>
          <w:ilvl w:val="0"/>
          <w:numId w:val="22"/>
        </w:numPr>
        <w:tabs>
          <w:tab w:val="left" w:pos="874"/>
          <w:tab w:val="left" w:pos="875"/>
        </w:tabs>
        <w:spacing w:before="115" w:line="360" w:lineRule="auto"/>
        <w:ind w:left="846" w:right="1550" w:hanging="428"/>
        <w:rPr>
          <w:sz w:val="20"/>
        </w:rPr>
      </w:pPr>
      <w:r w:rsidRPr="00822B13">
        <w:rPr>
          <w:sz w:val="20"/>
        </w:rPr>
        <w:t>Wspólny Słownik </w:t>
      </w:r>
      <w:r w:rsidR="00D10260" w:rsidRPr="00822B13">
        <w:rPr>
          <w:sz w:val="20"/>
        </w:rPr>
        <w:t xml:space="preserve">Zamówień </w:t>
      </w:r>
      <w:r w:rsidRPr="00822B13">
        <w:rPr>
          <w:sz w:val="20"/>
        </w:rPr>
        <w:t xml:space="preserve">                    </w:t>
      </w:r>
    </w:p>
    <w:p w:rsidR="009F4AD8" w:rsidRDefault="00D10260" w:rsidP="009F4AD8">
      <w:pPr>
        <w:pStyle w:val="Akapitzlist"/>
        <w:tabs>
          <w:tab w:val="left" w:pos="874"/>
        </w:tabs>
        <w:spacing w:before="115" w:line="360" w:lineRule="auto"/>
        <w:ind w:right="1550" w:firstLine="0"/>
        <w:rPr>
          <w:sz w:val="20"/>
        </w:rPr>
      </w:pPr>
      <w:r w:rsidRPr="00A737A3">
        <w:rPr>
          <w:sz w:val="20"/>
        </w:rPr>
        <w:t xml:space="preserve">CPV: </w:t>
      </w:r>
      <w:r w:rsidR="00095DD8" w:rsidRPr="00A737A3">
        <w:rPr>
          <w:sz w:val="20"/>
        </w:rPr>
        <w:t xml:space="preserve">  </w:t>
      </w:r>
      <w:r w:rsidR="00AB7E50">
        <w:rPr>
          <w:sz w:val="20"/>
        </w:rPr>
        <w:t xml:space="preserve">45342000-6 – </w:t>
      </w:r>
      <w:r w:rsidR="00986EB7">
        <w:rPr>
          <w:sz w:val="20"/>
        </w:rPr>
        <w:t>w</w:t>
      </w:r>
      <w:r w:rsidR="00AB7E50">
        <w:rPr>
          <w:sz w:val="20"/>
        </w:rPr>
        <w:t>znoszenie ogrodzeń</w:t>
      </w:r>
    </w:p>
    <w:p w:rsidR="00A737A3" w:rsidRDefault="00A737A3" w:rsidP="00A737A3">
      <w:pPr>
        <w:pStyle w:val="Akapitzlist"/>
        <w:tabs>
          <w:tab w:val="left" w:pos="874"/>
        </w:tabs>
        <w:spacing w:before="115" w:line="360" w:lineRule="auto"/>
        <w:ind w:right="1550" w:firstLine="0"/>
      </w:pPr>
      <w:r>
        <w:rPr>
          <w:sz w:val="20"/>
        </w:rPr>
        <w:t xml:space="preserve">           45110000-1 -  roboty rozbiórkowe, przygotowawcze, usunięcie gruzu z terenu             </w:t>
      </w:r>
      <w:r>
        <w:t xml:space="preserve">                      </w:t>
      </w:r>
    </w:p>
    <w:p w:rsidR="00A737A3" w:rsidRPr="00A737A3" w:rsidRDefault="00A737A3" w:rsidP="00A737A3">
      <w:pPr>
        <w:pStyle w:val="Akapitzlist"/>
        <w:tabs>
          <w:tab w:val="left" w:pos="874"/>
        </w:tabs>
        <w:spacing w:before="115" w:line="360" w:lineRule="auto"/>
        <w:ind w:right="1550" w:firstLine="0"/>
      </w:pPr>
      <w:r>
        <w:t xml:space="preserve">                              </w:t>
      </w:r>
      <w:r w:rsidRPr="00A737A3">
        <w:rPr>
          <w:sz w:val="20"/>
        </w:rPr>
        <w:t>budowy</w:t>
      </w:r>
    </w:p>
    <w:p w:rsidR="00522B0F" w:rsidRPr="00822B13" w:rsidRDefault="00D10260">
      <w:pPr>
        <w:pStyle w:val="Akapitzlist"/>
        <w:numPr>
          <w:ilvl w:val="0"/>
          <w:numId w:val="22"/>
        </w:numPr>
        <w:tabs>
          <w:tab w:val="left" w:pos="874"/>
          <w:tab w:val="left" w:pos="875"/>
        </w:tabs>
        <w:spacing w:before="1"/>
        <w:ind w:left="874" w:hanging="457"/>
        <w:rPr>
          <w:sz w:val="24"/>
        </w:rPr>
      </w:pPr>
      <w:r w:rsidRPr="00822B13">
        <w:rPr>
          <w:sz w:val="20"/>
        </w:rPr>
        <w:t>Zamawiający nie dopuszcza składania ofert</w:t>
      </w:r>
      <w:r w:rsidRPr="00822B13">
        <w:rPr>
          <w:spacing w:val="-5"/>
          <w:sz w:val="20"/>
        </w:rPr>
        <w:t xml:space="preserve"> </w:t>
      </w:r>
      <w:r w:rsidRPr="00822B13">
        <w:rPr>
          <w:sz w:val="20"/>
        </w:rPr>
        <w:t>częściowych</w:t>
      </w:r>
      <w:r w:rsidRPr="00822B13">
        <w:rPr>
          <w:sz w:val="24"/>
        </w:rPr>
        <w:t>.</w:t>
      </w:r>
    </w:p>
    <w:p w:rsidR="00522B0F" w:rsidRDefault="00D10260">
      <w:pPr>
        <w:pStyle w:val="Akapitzlist"/>
        <w:numPr>
          <w:ilvl w:val="0"/>
          <w:numId w:val="22"/>
        </w:numPr>
        <w:tabs>
          <w:tab w:val="left" w:pos="874"/>
          <w:tab w:val="left" w:pos="875"/>
        </w:tabs>
        <w:spacing w:before="138"/>
        <w:ind w:left="874" w:hanging="457"/>
        <w:rPr>
          <w:sz w:val="20"/>
        </w:rPr>
      </w:pPr>
      <w:r>
        <w:rPr>
          <w:sz w:val="20"/>
        </w:rPr>
        <w:t>Zamawiający nie dopuszcza składania ofert wariantowych oraz w postaci katalogów</w:t>
      </w:r>
      <w:r>
        <w:rPr>
          <w:spacing w:val="-17"/>
          <w:sz w:val="20"/>
        </w:rPr>
        <w:t xml:space="preserve"> </w:t>
      </w:r>
      <w:r>
        <w:rPr>
          <w:sz w:val="20"/>
        </w:rPr>
        <w:t>elektronicznych.</w:t>
      </w:r>
    </w:p>
    <w:p w:rsidR="00522B0F" w:rsidRDefault="00D10260">
      <w:pPr>
        <w:pStyle w:val="Akapitzlist"/>
        <w:numPr>
          <w:ilvl w:val="0"/>
          <w:numId w:val="22"/>
        </w:numPr>
        <w:tabs>
          <w:tab w:val="left" w:pos="932"/>
          <w:tab w:val="left" w:pos="933"/>
        </w:tabs>
        <w:spacing w:before="117"/>
        <w:ind w:left="932" w:hanging="515"/>
        <w:rPr>
          <w:sz w:val="24"/>
        </w:rPr>
      </w:pPr>
      <w:r>
        <w:rPr>
          <w:sz w:val="20"/>
        </w:rPr>
        <w:t>Zamawiający nie przewiduje udzielania zamówień, o których mowa w art. 214 ust. 1 pkt 7 i</w:t>
      </w:r>
      <w:r>
        <w:rPr>
          <w:spacing w:val="-6"/>
          <w:sz w:val="20"/>
        </w:rPr>
        <w:t xml:space="preserve"> </w:t>
      </w:r>
      <w:r>
        <w:rPr>
          <w:sz w:val="20"/>
        </w:rPr>
        <w:t>8</w:t>
      </w:r>
      <w:r>
        <w:rPr>
          <w:sz w:val="24"/>
        </w:rPr>
        <w:t>.</w:t>
      </w:r>
    </w:p>
    <w:p w:rsidR="00522B0F" w:rsidRDefault="00D10260">
      <w:pPr>
        <w:pStyle w:val="Akapitzlist"/>
        <w:numPr>
          <w:ilvl w:val="0"/>
          <w:numId w:val="22"/>
        </w:numPr>
        <w:tabs>
          <w:tab w:val="left" w:pos="932"/>
          <w:tab w:val="left" w:pos="933"/>
        </w:tabs>
        <w:spacing w:before="135" w:line="360" w:lineRule="auto"/>
        <w:ind w:left="882" w:right="135" w:hanging="464"/>
        <w:rPr>
          <w:sz w:val="20"/>
        </w:rPr>
      </w:pPr>
      <w:r>
        <w:tab/>
      </w:r>
      <w:r>
        <w:rPr>
          <w:sz w:val="20"/>
        </w:rPr>
        <w:t xml:space="preserve">Szczegółowy opis oraz sposób realizacji zamówienia zawiera Opis Przedmiotu Zamówienia (OPZ), stanowiący </w:t>
      </w:r>
      <w:r>
        <w:rPr>
          <w:b/>
          <w:sz w:val="20"/>
        </w:rPr>
        <w:t>Załącznik Nr 7 do SWZ</w:t>
      </w:r>
      <w:r w:rsidR="009F4AD8">
        <w:rPr>
          <w:sz w:val="20"/>
        </w:rPr>
        <w:t>, oraz dokumentacja projektowa, STWiOR</w:t>
      </w:r>
      <w:r w:rsidR="00C918DB">
        <w:rPr>
          <w:sz w:val="20"/>
        </w:rPr>
        <w:t>B</w:t>
      </w:r>
      <w:r w:rsidR="009F4AD8">
        <w:rPr>
          <w:sz w:val="20"/>
        </w:rPr>
        <w:t>,</w:t>
      </w:r>
      <w:r w:rsidR="00C918DB">
        <w:rPr>
          <w:sz w:val="20"/>
        </w:rPr>
        <w:t>i</w:t>
      </w:r>
      <w:r w:rsidR="009F4AD8">
        <w:rPr>
          <w:sz w:val="20"/>
        </w:rPr>
        <w:t xml:space="preserve"> przedmiar robót.</w:t>
      </w:r>
    </w:p>
    <w:p w:rsidR="00522B0F" w:rsidRDefault="003427F9">
      <w:pPr>
        <w:pStyle w:val="Tekstpodstawowy"/>
        <w:spacing w:before="7"/>
        <w:jc w:val="left"/>
        <w:rPr>
          <w:sz w:val="28"/>
        </w:rPr>
      </w:pPr>
      <w:r w:rsidRPr="003427F9">
        <w:pict>
          <v:group id="_x0000_s1115" style="position:absolute;margin-left:69.5pt;margin-top:18.45pt;width:456.45pt;height:19.75pt;z-index:-15721984;mso-wrap-distance-left:0;mso-wrap-distance-right:0;mso-position-horizontal-relative:page" coordorigin="1390,369" coordsize="9129,395">
            <v:rect id="_x0000_s1118" style="position:absolute;left:1390;top:368;width:9129;height:366" fillcolor="#daedf3" stroked="f"/>
            <v:shape id="_x0000_s1117" style="position:absolute;left:1390;top:734;width:9129;height:29" coordorigin="1390,734" coordsize="9129,29" o:spt="100" adj="0,,0" path="m10519,753r-9129,l1390,763r9129,l10519,753xm10519,734r-9129,l1390,744r9129,l10519,734xe" fillcolor="black" stroked="f">
              <v:stroke joinstyle="round"/>
              <v:formulas/>
              <v:path arrowok="t" o:connecttype="segments"/>
            </v:shape>
            <v:shape id="_x0000_s1116" type="#_x0000_t202" style="position:absolute;left:1390;top:368;width:9129;height:375" filled="f" stroked="f">
              <v:textbox inset="0,0,0,0">
                <w:txbxContent>
                  <w:p w:rsidR="00522B0F" w:rsidRDefault="00D10260">
                    <w:pPr>
                      <w:spacing w:before="1"/>
                      <w:ind w:left="28"/>
                      <w:rPr>
                        <w:b/>
                        <w:sz w:val="20"/>
                      </w:rPr>
                    </w:pPr>
                    <w:r>
                      <w:rPr>
                        <w:b/>
                        <w:sz w:val="20"/>
                      </w:rPr>
                      <w:t>V. WIZJA LOKALNA</w:t>
                    </w:r>
                  </w:p>
                </w:txbxContent>
              </v:textbox>
            </v:shape>
            <w10:wrap type="topAndBottom" anchorx="page"/>
          </v:group>
        </w:pict>
      </w:r>
    </w:p>
    <w:p w:rsidR="00522B0F" w:rsidRDefault="00522B0F">
      <w:pPr>
        <w:pStyle w:val="Tekstpodstawowy"/>
        <w:jc w:val="left"/>
        <w:rPr>
          <w:sz w:val="10"/>
        </w:rPr>
      </w:pPr>
    </w:p>
    <w:p w:rsidR="00522B0F" w:rsidRPr="00554DC9" w:rsidRDefault="00554DC9">
      <w:pPr>
        <w:pStyle w:val="Akapitzlist"/>
        <w:numPr>
          <w:ilvl w:val="0"/>
          <w:numId w:val="21"/>
        </w:numPr>
        <w:tabs>
          <w:tab w:val="left" w:pos="875"/>
        </w:tabs>
        <w:spacing w:before="91" w:line="360" w:lineRule="auto"/>
        <w:ind w:right="137" w:hanging="428"/>
        <w:rPr>
          <w:sz w:val="20"/>
        </w:rPr>
      </w:pPr>
      <w:r w:rsidRPr="00554DC9">
        <w:rPr>
          <w:sz w:val="20"/>
        </w:rPr>
        <w:t xml:space="preserve">Zamawiający zaleca odbycie wizji lokalnej terenu robót, oraz sprawdzenie </w:t>
      </w:r>
      <w:r w:rsidR="00D10260" w:rsidRPr="00554DC9">
        <w:rPr>
          <w:sz w:val="20"/>
        </w:rPr>
        <w:t>dokumentów dotyczących zamówienia  jakie  znajdują  się  w dyspozycji  Zamawiającego,  a jakie będą udostępniane podmiotom zgłaszającym chęć udziału w</w:t>
      </w:r>
      <w:r w:rsidR="00D10260" w:rsidRPr="00554DC9">
        <w:rPr>
          <w:spacing w:val="-6"/>
          <w:sz w:val="20"/>
        </w:rPr>
        <w:t xml:space="preserve"> </w:t>
      </w:r>
      <w:r w:rsidR="00D10260" w:rsidRPr="00554DC9">
        <w:rPr>
          <w:sz w:val="20"/>
        </w:rPr>
        <w:t>postępowaniu.</w:t>
      </w:r>
    </w:p>
    <w:p w:rsidR="00522B0F" w:rsidRPr="00554DC9" w:rsidRDefault="00D10260">
      <w:pPr>
        <w:pStyle w:val="Akapitzlist"/>
        <w:numPr>
          <w:ilvl w:val="0"/>
          <w:numId w:val="21"/>
        </w:numPr>
        <w:tabs>
          <w:tab w:val="left" w:pos="875"/>
        </w:tabs>
        <w:spacing w:before="38" w:line="360" w:lineRule="auto"/>
        <w:ind w:right="137" w:hanging="428"/>
        <w:rPr>
          <w:sz w:val="20"/>
        </w:rPr>
      </w:pPr>
      <w:r w:rsidRPr="00554DC9">
        <w:rPr>
          <w:sz w:val="20"/>
        </w:rPr>
        <w:t xml:space="preserve">W  celu  umówienia  wizji  lokalnej   lub  zapoznania  się   z  dokumentacją  znajdującą  się  na   miejscu   </w:t>
      </w:r>
      <w:r w:rsidR="00422E03" w:rsidRPr="00554DC9">
        <w:rPr>
          <w:sz w:val="20"/>
        </w:rPr>
        <w:t xml:space="preserve">  </w:t>
      </w:r>
      <w:r w:rsidRPr="00554DC9">
        <w:rPr>
          <w:sz w:val="20"/>
        </w:rPr>
        <w:t>u Zamawiającego   należy   kontaktować    się   z   osobami   wyznaczonymi   do   komunikowania   się      z</w:t>
      </w:r>
      <w:r w:rsidRPr="00554DC9">
        <w:rPr>
          <w:spacing w:val="-1"/>
          <w:sz w:val="20"/>
        </w:rPr>
        <w:t xml:space="preserve"> </w:t>
      </w:r>
      <w:r w:rsidRPr="00554DC9">
        <w:rPr>
          <w:sz w:val="20"/>
        </w:rPr>
        <w:t>Wykonawcami.</w:t>
      </w:r>
    </w:p>
    <w:p w:rsidR="00522B0F" w:rsidRDefault="003427F9">
      <w:pPr>
        <w:pStyle w:val="Tekstpodstawowy"/>
        <w:spacing w:before="5"/>
        <w:jc w:val="left"/>
        <w:rPr>
          <w:sz w:val="28"/>
        </w:rPr>
      </w:pPr>
      <w:r w:rsidRPr="003427F9">
        <w:pict>
          <v:group id="_x0000_s1111" style="position:absolute;margin-left:69.5pt;margin-top:18.35pt;width:456.45pt;height:19.7pt;z-index:-15720960;mso-wrap-distance-left:0;mso-wrap-distance-right:0;mso-position-horizontal-relative:page" coordorigin="1390,367" coordsize="9129,394">
            <v:rect id="_x0000_s1114" style="position:absolute;left:1390;top:366;width:9129;height:365" fillcolor="#daedf3" stroked="f"/>
            <v:shape id="_x0000_s1113" style="position:absolute;left:1390;top:731;width:9129;height:30" coordorigin="1390,732" coordsize="9129,30" o:spt="100" adj="0,,0" path="m10519,751r-9129,l1390,761r9129,l10519,751xm10519,732r-9129,l1390,742r9129,l10519,732xe" fillcolor="black" stroked="f">
              <v:stroke joinstyle="round"/>
              <v:formulas/>
              <v:path arrowok="t" o:connecttype="segments"/>
            </v:shape>
            <v:shape id="_x0000_s1112" type="#_x0000_t202" style="position:absolute;left:1390;top:366;width:9129;height:375" filled="f" stroked="f">
              <v:textbox inset="0,0,0,0">
                <w:txbxContent>
                  <w:p w:rsidR="00522B0F" w:rsidRDefault="00D10260">
                    <w:pPr>
                      <w:ind w:left="28"/>
                      <w:rPr>
                        <w:b/>
                        <w:sz w:val="20"/>
                      </w:rPr>
                    </w:pPr>
                    <w:r>
                      <w:rPr>
                        <w:b/>
                        <w:sz w:val="20"/>
                      </w:rPr>
                      <w:t>VI.PODWYKONAWSTWO</w:t>
                    </w:r>
                  </w:p>
                </w:txbxContent>
              </v:textbox>
            </v:shape>
            <w10:wrap type="topAndBottom" anchorx="page"/>
          </v:group>
        </w:pict>
      </w:r>
      <w:r w:rsidR="000C6054">
        <w:rPr>
          <w:sz w:val="28"/>
        </w:rPr>
        <w:t xml:space="preserve"> </w:t>
      </w:r>
    </w:p>
    <w:p w:rsidR="00522B0F" w:rsidRDefault="00522B0F">
      <w:pPr>
        <w:pStyle w:val="Tekstpodstawowy"/>
        <w:jc w:val="left"/>
        <w:rPr>
          <w:sz w:val="10"/>
        </w:rPr>
      </w:pPr>
    </w:p>
    <w:p w:rsidR="00522B0F" w:rsidRDefault="00D10260">
      <w:pPr>
        <w:pStyle w:val="Akapitzlist"/>
        <w:numPr>
          <w:ilvl w:val="0"/>
          <w:numId w:val="20"/>
        </w:numPr>
        <w:tabs>
          <w:tab w:val="left" w:pos="875"/>
        </w:tabs>
        <w:spacing w:before="91"/>
        <w:ind w:hanging="457"/>
        <w:rPr>
          <w:sz w:val="20"/>
        </w:rPr>
      </w:pPr>
      <w:r>
        <w:rPr>
          <w:sz w:val="20"/>
        </w:rPr>
        <w:t>Wykonawca może powierzyć wykonanie części zamówienia Podwykonawcy</w:t>
      </w:r>
      <w:r>
        <w:rPr>
          <w:spacing w:val="-8"/>
          <w:sz w:val="20"/>
        </w:rPr>
        <w:t xml:space="preserve"> </w:t>
      </w:r>
      <w:r>
        <w:rPr>
          <w:sz w:val="20"/>
        </w:rPr>
        <w:t>(Podwykonawcom).</w:t>
      </w:r>
    </w:p>
    <w:p w:rsidR="00522B0F" w:rsidRDefault="00D10260">
      <w:pPr>
        <w:pStyle w:val="Akapitzlist"/>
        <w:numPr>
          <w:ilvl w:val="0"/>
          <w:numId w:val="20"/>
        </w:numPr>
        <w:tabs>
          <w:tab w:val="left" w:pos="875"/>
        </w:tabs>
        <w:spacing w:before="114" w:line="360" w:lineRule="auto"/>
        <w:ind w:left="872" w:right="140" w:hanging="454"/>
        <w:rPr>
          <w:sz w:val="20"/>
        </w:rPr>
      </w:pPr>
      <w:r>
        <w:rPr>
          <w:sz w:val="20"/>
        </w:rPr>
        <w:t xml:space="preserve">Zamawiający </w:t>
      </w:r>
      <w:r>
        <w:rPr>
          <w:b/>
          <w:sz w:val="20"/>
        </w:rPr>
        <w:t xml:space="preserve">nie zastrzega </w:t>
      </w:r>
      <w:r>
        <w:rPr>
          <w:sz w:val="20"/>
        </w:rPr>
        <w:t>obowiązku osobistego wykonania przez Wykonawcę kluczowych części zamówienia.</w:t>
      </w:r>
    </w:p>
    <w:p w:rsidR="00522B0F" w:rsidRDefault="00D10260">
      <w:pPr>
        <w:pStyle w:val="Akapitzlist"/>
        <w:numPr>
          <w:ilvl w:val="0"/>
          <w:numId w:val="20"/>
        </w:numPr>
        <w:tabs>
          <w:tab w:val="left" w:pos="875"/>
        </w:tabs>
        <w:spacing w:before="1" w:line="360" w:lineRule="auto"/>
        <w:ind w:left="872" w:right="134" w:hanging="454"/>
        <w:rPr>
          <w:sz w:val="20"/>
        </w:rPr>
      </w:pPr>
      <w:r>
        <w:rPr>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 (art. 462 ust. 2</w:t>
      </w:r>
      <w:r>
        <w:rPr>
          <w:spacing w:val="-6"/>
          <w:sz w:val="20"/>
        </w:rPr>
        <w:t xml:space="preserve"> </w:t>
      </w:r>
      <w:r>
        <w:rPr>
          <w:sz w:val="20"/>
        </w:rPr>
        <w:t>Pzp).</w:t>
      </w:r>
    </w:p>
    <w:p w:rsidR="00522B0F" w:rsidRDefault="003427F9">
      <w:pPr>
        <w:pStyle w:val="Tekstpodstawowy"/>
        <w:spacing w:before="5"/>
        <w:jc w:val="left"/>
        <w:rPr>
          <w:sz w:val="28"/>
        </w:rPr>
      </w:pPr>
      <w:r w:rsidRPr="003427F9">
        <w:pict>
          <v:group id="_x0000_s1107" style="position:absolute;margin-left:69.5pt;margin-top:18.3pt;width:456.45pt;height:19.7pt;z-index:-15719936;mso-wrap-distance-left:0;mso-wrap-distance-right:0;mso-position-horizontal-relative:page" coordorigin="1390,366" coordsize="9129,394">
            <v:rect id="_x0000_s1110" style="position:absolute;left:1390;top:366;width:9129;height:365" fillcolor="#daedf3" stroked="f"/>
            <v:shape id="_x0000_s110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108" type="#_x0000_t202" style="position:absolute;left:1390;top:366;width:9129;height:375" filled="f" stroked="f">
              <v:textbox inset="0,0,0,0">
                <w:txbxContent>
                  <w:p w:rsidR="00522B0F" w:rsidRDefault="00D10260">
                    <w:pPr>
                      <w:ind w:left="28"/>
                      <w:rPr>
                        <w:b/>
                        <w:sz w:val="20"/>
                      </w:rPr>
                    </w:pPr>
                    <w:r>
                      <w:rPr>
                        <w:b/>
                        <w:sz w:val="20"/>
                      </w:rPr>
                      <w:t>VII. TERMIN WYKONANIA ZAMÓWIENIA</w:t>
                    </w:r>
                  </w:p>
                </w:txbxContent>
              </v:textbox>
            </v:shape>
            <w10:wrap type="topAndBottom" anchorx="page"/>
          </v:group>
        </w:pict>
      </w:r>
    </w:p>
    <w:p w:rsidR="00522B0F" w:rsidRDefault="00522B0F">
      <w:pPr>
        <w:pStyle w:val="Tekstpodstawowy"/>
        <w:spacing w:before="1"/>
        <w:jc w:val="left"/>
        <w:rPr>
          <w:sz w:val="10"/>
        </w:rPr>
      </w:pPr>
    </w:p>
    <w:p w:rsidR="00522B0F" w:rsidRPr="002D5602" w:rsidRDefault="00D10260">
      <w:pPr>
        <w:pStyle w:val="Akapitzlist"/>
        <w:numPr>
          <w:ilvl w:val="0"/>
          <w:numId w:val="19"/>
        </w:numPr>
        <w:tabs>
          <w:tab w:val="left" w:pos="874"/>
          <w:tab w:val="left" w:pos="875"/>
        </w:tabs>
        <w:spacing w:before="91"/>
        <w:ind w:hanging="457"/>
        <w:rPr>
          <w:b/>
          <w:sz w:val="20"/>
        </w:rPr>
      </w:pPr>
      <w:r w:rsidRPr="007C6ECE">
        <w:rPr>
          <w:sz w:val="20"/>
        </w:rPr>
        <w:t>Termin realizacji zamówienia wynosi</w:t>
      </w:r>
      <w:r w:rsidRPr="007C6ECE">
        <w:rPr>
          <w:b/>
          <w:sz w:val="20"/>
        </w:rPr>
        <w:t>:</w:t>
      </w:r>
      <w:r>
        <w:rPr>
          <w:sz w:val="20"/>
        </w:rPr>
        <w:t xml:space="preserve"> od dnia zawarcia</w:t>
      </w:r>
      <w:r>
        <w:rPr>
          <w:spacing w:val="5"/>
          <w:sz w:val="20"/>
        </w:rPr>
        <w:t xml:space="preserve"> </w:t>
      </w:r>
      <w:r>
        <w:rPr>
          <w:sz w:val="20"/>
        </w:rPr>
        <w:t>umowy</w:t>
      </w:r>
      <w:r w:rsidR="00605DF4">
        <w:rPr>
          <w:sz w:val="20"/>
        </w:rPr>
        <w:t xml:space="preserve"> </w:t>
      </w:r>
      <w:r w:rsidR="00605DF4" w:rsidRPr="00A737A3">
        <w:rPr>
          <w:sz w:val="20"/>
        </w:rPr>
        <w:t xml:space="preserve">do </w:t>
      </w:r>
      <w:r w:rsidR="00605DF4" w:rsidRPr="00A737A3">
        <w:rPr>
          <w:b/>
          <w:sz w:val="20"/>
        </w:rPr>
        <w:t>3</w:t>
      </w:r>
      <w:r w:rsidR="00A737A3" w:rsidRPr="00A737A3">
        <w:rPr>
          <w:b/>
          <w:sz w:val="20"/>
        </w:rPr>
        <w:t>0.11</w:t>
      </w:r>
      <w:r w:rsidR="00605DF4" w:rsidRPr="00A737A3">
        <w:rPr>
          <w:b/>
          <w:sz w:val="20"/>
        </w:rPr>
        <w:t>.2022 r</w:t>
      </w:r>
      <w:r w:rsidRPr="00A737A3">
        <w:rPr>
          <w:b/>
          <w:sz w:val="20"/>
        </w:rPr>
        <w:t>.</w:t>
      </w:r>
    </w:p>
    <w:p w:rsidR="00522B0F" w:rsidRDefault="00522B0F">
      <w:pPr>
        <w:pStyle w:val="Tekstpodstawowy"/>
        <w:spacing w:before="8"/>
        <w:jc w:val="left"/>
        <w:rPr>
          <w:sz w:val="30"/>
        </w:rPr>
      </w:pPr>
    </w:p>
    <w:p w:rsidR="00522B0F" w:rsidRDefault="00D10260">
      <w:pPr>
        <w:pStyle w:val="Akapitzlist"/>
        <w:numPr>
          <w:ilvl w:val="0"/>
          <w:numId w:val="19"/>
        </w:numPr>
        <w:tabs>
          <w:tab w:val="left" w:pos="874"/>
          <w:tab w:val="left" w:pos="875"/>
        </w:tabs>
        <w:spacing w:line="360" w:lineRule="auto"/>
        <w:ind w:left="846" w:right="141" w:hanging="428"/>
        <w:rPr>
          <w:sz w:val="20"/>
        </w:rPr>
      </w:pPr>
      <w:r>
        <w:rPr>
          <w:sz w:val="20"/>
        </w:rPr>
        <w:t xml:space="preserve">Szczegółowe zagadnienia dotyczące terminu realizacji umowy uregulowane są we wzorze umowy stanowiącej </w:t>
      </w:r>
      <w:r w:rsidRPr="00A737A3">
        <w:rPr>
          <w:b/>
          <w:sz w:val="20"/>
        </w:rPr>
        <w:t>Załącznik Nr 6 do</w:t>
      </w:r>
      <w:r w:rsidRPr="00A737A3">
        <w:rPr>
          <w:b/>
          <w:spacing w:val="3"/>
          <w:sz w:val="20"/>
        </w:rPr>
        <w:t xml:space="preserve"> </w:t>
      </w:r>
      <w:r w:rsidRPr="00A737A3">
        <w:rPr>
          <w:b/>
          <w:sz w:val="20"/>
        </w:rPr>
        <w:t>SWZ</w:t>
      </w:r>
      <w:r w:rsidRPr="00A737A3">
        <w:rPr>
          <w:sz w:val="20"/>
        </w:rPr>
        <w:t>.</w:t>
      </w:r>
    </w:p>
    <w:p w:rsidR="00522B0F" w:rsidRDefault="003427F9">
      <w:pPr>
        <w:pStyle w:val="Tekstpodstawowy"/>
        <w:spacing w:before="7"/>
        <w:jc w:val="left"/>
        <w:rPr>
          <w:sz w:val="28"/>
        </w:rPr>
      </w:pPr>
      <w:r w:rsidRPr="003427F9">
        <w:pict>
          <v:group id="_x0000_s1103" style="position:absolute;margin-left:69.5pt;margin-top:18.45pt;width:456.45pt;height:19.7pt;z-index:-15718912;mso-wrap-distance-left:0;mso-wrap-distance-right:0;mso-position-horizontal-relative:page" coordorigin="1390,369" coordsize="9129,394">
            <v:rect id="_x0000_s1106" style="position:absolute;left:1390;top:368;width:9129;height:365" fillcolor="#daedf3" stroked="f"/>
            <v:shape id="_x0000_s1105" style="position:absolute;left:1390;top:733;width:9129;height:29" coordorigin="1390,733" coordsize="9129,29" o:spt="100" adj="0,,0" path="m10519,753r-9129,l1390,762r9129,l10519,753xm10519,733r-9129,l1390,743r9129,l10519,733xe" fillcolor="black" stroked="f">
              <v:stroke joinstyle="round"/>
              <v:formulas/>
              <v:path arrowok="t" o:connecttype="segments"/>
            </v:shape>
            <v:shape id="_x0000_s1104" type="#_x0000_t202" style="position:absolute;left:1390;top:368;width:9129;height:375" filled="f" stroked="f">
              <v:textbox inset="0,0,0,0">
                <w:txbxContent>
                  <w:p w:rsidR="00522B0F" w:rsidRDefault="00D10260">
                    <w:pPr>
                      <w:ind w:left="28"/>
                      <w:rPr>
                        <w:b/>
                        <w:sz w:val="20"/>
                      </w:rPr>
                    </w:pPr>
                    <w:r>
                      <w:rPr>
                        <w:b/>
                        <w:sz w:val="20"/>
                      </w:rPr>
                      <w:t>VIII. WARUNKI UDZIAŁU W POSTĘPOWANIU</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8"/>
        </w:numPr>
        <w:tabs>
          <w:tab w:val="left" w:pos="875"/>
        </w:tabs>
        <w:spacing w:before="91" w:line="360" w:lineRule="auto"/>
        <w:ind w:right="152" w:hanging="428"/>
        <w:rPr>
          <w:sz w:val="20"/>
        </w:rPr>
      </w:pPr>
      <w:r>
        <w:rPr>
          <w:sz w:val="20"/>
        </w:rPr>
        <w:t xml:space="preserve">O udzielenie zamówienia mogą ubiegać się Wykonawcy, którzy nie podlegają wykluczeniu na zasadach określonych w  </w:t>
      </w:r>
      <w:r w:rsidRPr="00976AD9">
        <w:rPr>
          <w:sz w:val="20"/>
        </w:rPr>
        <w:t>Rozdziale  IX  SWZ,</w:t>
      </w:r>
      <w:r>
        <w:rPr>
          <w:sz w:val="20"/>
        </w:rPr>
        <w:t xml:space="preserve">  oraz  spełniają  określone  przez  Zamawiającego  warunki  udziału  </w:t>
      </w:r>
      <w:r>
        <w:rPr>
          <w:sz w:val="20"/>
        </w:rPr>
        <w:lastRenderedPageBreak/>
        <w:t>w</w:t>
      </w:r>
      <w:r>
        <w:rPr>
          <w:spacing w:val="-3"/>
          <w:sz w:val="20"/>
        </w:rPr>
        <w:t xml:space="preserve"> </w:t>
      </w:r>
      <w:r>
        <w:rPr>
          <w:sz w:val="20"/>
        </w:rPr>
        <w:t>postępowaniu.</w:t>
      </w:r>
    </w:p>
    <w:p w:rsidR="00522B0F" w:rsidRDefault="00D10260">
      <w:pPr>
        <w:pStyle w:val="Akapitzlist"/>
        <w:numPr>
          <w:ilvl w:val="0"/>
          <w:numId w:val="18"/>
        </w:numPr>
        <w:tabs>
          <w:tab w:val="left" w:pos="874"/>
          <w:tab w:val="left" w:pos="875"/>
        </w:tabs>
        <w:spacing w:before="90"/>
        <w:ind w:left="874" w:hanging="457"/>
        <w:rPr>
          <w:sz w:val="20"/>
        </w:rPr>
      </w:pPr>
      <w:r>
        <w:rPr>
          <w:sz w:val="20"/>
        </w:rPr>
        <w:t>O udzielenie zamówienia mogą ubiegać się Wykonawcy, którzy spełniają warunki</w:t>
      </w:r>
      <w:r>
        <w:rPr>
          <w:spacing w:val="-4"/>
          <w:sz w:val="20"/>
        </w:rPr>
        <w:t xml:space="preserve"> </w:t>
      </w:r>
      <w:r>
        <w:rPr>
          <w:sz w:val="20"/>
        </w:rPr>
        <w:t>dotyczące:</w:t>
      </w:r>
    </w:p>
    <w:p w:rsidR="00522B0F" w:rsidRDefault="00D10260">
      <w:pPr>
        <w:pStyle w:val="Heading3"/>
        <w:numPr>
          <w:ilvl w:val="1"/>
          <w:numId w:val="18"/>
        </w:numPr>
        <w:tabs>
          <w:tab w:val="left" w:pos="1274"/>
        </w:tabs>
        <w:spacing w:before="121"/>
        <w:jc w:val="both"/>
      </w:pPr>
      <w:r>
        <w:t>zdolności do występowania w obrocie</w:t>
      </w:r>
      <w:r>
        <w:rPr>
          <w:spacing w:val="-4"/>
        </w:rPr>
        <w:t xml:space="preserve"> </w:t>
      </w:r>
      <w:r>
        <w:t>gospodarczym:</w:t>
      </w:r>
    </w:p>
    <w:p w:rsidR="00522B0F" w:rsidRDefault="00D10260">
      <w:pPr>
        <w:pStyle w:val="Tekstpodstawowy"/>
        <w:spacing w:before="111"/>
        <w:ind w:left="1287"/>
      </w:pPr>
      <w:r>
        <w:t>Zamawiający nie stawia warunku w powyższym zakresie.</w:t>
      </w:r>
    </w:p>
    <w:p w:rsidR="00522B0F" w:rsidRDefault="00D10260">
      <w:pPr>
        <w:pStyle w:val="Heading3"/>
        <w:numPr>
          <w:ilvl w:val="1"/>
          <w:numId w:val="18"/>
        </w:numPr>
        <w:tabs>
          <w:tab w:val="left" w:pos="1274"/>
        </w:tabs>
        <w:spacing w:before="120" w:line="357" w:lineRule="auto"/>
        <w:ind w:left="1270" w:right="155" w:hanging="425"/>
        <w:jc w:val="both"/>
      </w:pPr>
      <w:r>
        <w:t>uprawnień do prowadzenia określonej działalności gospodarczej lub zawodowej, o ile wynika to z odrębnych</w:t>
      </w:r>
      <w:r>
        <w:rPr>
          <w:spacing w:val="-1"/>
        </w:rPr>
        <w:t xml:space="preserve"> </w:t>
      </w:r>
      <w:r>
        <w:t>przepisów:</w:t>
      </w:r>
    </w:p>
    <w:p w:rsidR="00522B0F" w:rsidRPr="00822B13" w:rsidRDefault="00D10260" w:rsidP="00D641F1">
      <w:pPr>
        <w:widowControl/>
        <w:tabs>
          <w:tab w:val="left" w:pos="1276"/>
        </w:tabs>
        <w:autoSpaceDE/>
        <w:autoSpaceDN/>
        <w:spacing w:line="360" w:lineRule="auto"/>
        <w:ind w:left="1276" w:right="60"/>
        <w:jc w:val="both"/>
        <w:rPr>
          <w:rFonts w:eastAsia="Arial"/>
          <w:sz w:val="20"/>
          <w:szCs w:val="20"/>
        </w:rPr>
      </w:pPr>
      <w:r w:rsidRPr="00822B13">
        <w:rPr>
          <w:sz w:val="20"/>
          <w:szCs w:val="20"/>
        </w:rPr>
        <w:t>Wykonawca dysponuje  minimum  jedną  osobą,  która  będzie  pełniła  funkcję  kierownika  budow</w:t>
      </w:r>
      <w:r w:rsidR="00884676" w:rsidRPr="00822B13">
        <w:rPr>
          <w:sz w:val="20"/>
          <w:szCs w:val="20"/>
        </w:rPr>
        <w:t xml:space="preserve">y </w:t>
      </w:r>
      <w:r w:rsidRPr="00822B13">
        <w:rPr>
          <w:sz w:val="20"/>
          <w:szCs w:val="20"/>
        </w:rPr>
        <w:t xml:space="preserve">  posiadającą  uprawnienia</w:t>
      </w:r>
      <w:r w:rsidRPr="00822B13">
        <w:t xml:space="preserve">  </w:t>
      </w:r>
      <w:r w:rsidR="00884676" w:rsidRPr="00822B13">
        <w:rPr>
          <w:rFonts w:eastAsia="Arial"/>
          <w:sz w:val="20"/>
          <w:szCs w:val="20"/>
        </w:rPr>
        <w:t>w specjalności konstrukcyjno - budowlanej bez ograniczeń lub odpowiadające im równoważne uprawnienia budowlane, które zostały wydane na podstawie wcześniej obowiązujących przepisów</w:t>
      </w:r>
      <w:r w:rsidR="00884676" w:rsidRPr="00822B13">
        <w:rPr>
          <w:rFonts w:eastAsia="Arial"/>
        </w:rPr>
        <w:t>;</w:t>
      </w:r>
      <w:r w:rsidRPr="00822B13">
        <w:t xml:space="preserve"> </w:t>
      </w:r>
      <w:r w:rsidRPr="00822B13">
        <w:rPr>
          <w:sz w:val="20"/>
          <w:szCs w:val="20"/>
        </w:rPr>
        <w:t>która w dniu podpisania umowy będzie członkiem właściwej izby samorządu zawodowego, zgodnie z ustawą Prawo budowlane oraz</w:t>
      </w:r>
      <w:r w:rsidRPr="00822B13">
        <w:rPr>
          <w:spacing w:val="37"/>
          <w:sz w:val="20"/>
          <w:szCs w:val="20"/>
        </w:rPr>
        <w:t xml:space="preserve"> </w:t>
      </w:r>
      <w:r w:rsidRPr="00822B13">
        <w:rPr>
          <w:sz w:val="20"/>
          <w:szCs w:val="20"/>
        </w:rPr>
        <w:t>ustawą</w:t>
      </w:r>
    </w:p>
    <w:p w:rsidR="00522B0F" w:rsidRPr="00822B13" w:rsidRDefault="00D10260" w:rsidP="00D641F1">
      <w:pPr>
        <w:pStyle w:val="Tekstpodstawowy"/>
        <w:spacing w:line="360" w:lineRule="auto"/>
        <w:ind w:left="1270"/>
      </w:pPr>
      <w:r w:rsidRPr="00822B13">
        <w:t>o samorządach zawodowych architektów, inżynierów budownictwa oraz urbanistów.</w:t>
      </w:r>
    </w:p>
    <w:p w:rsidR="00522B0F" w:rsidRPr="00822B13" w:rsidRDefault="00D10260" w:rsidP="00D641F1">
      <w:pPr>
        <w:pStyle w:val="Tekstpodstawowy"/>
        <w:spacing w:before="114" w:line="360" w:lineRule="auto"/>
        <w:ind w:left="1270" w:right="158"/>
      </w:pPr>
      <w:r w:rsidRPr="00822B13">
        <w:t>Na potwierdzenie spełnienia warunku Wykonawca zobowiązany jest złożyć wykaz osób skierowanych przez Wykonawcę do realizacji zamówienia publicznego odpowiedzialnych za kierowanie robotami budowlanymi wraz z informacjami na temat ich kwalifikacji zawodowych, doświadczenia i wykształcenia niezbędnych do wykonania zamówienia publicznego, a także zakresu wykonywanych przez nie czynności oraz informację o podstawie do dysponowania tymi</w:t>
      </w:r>
      <w:r w:rsidRPr="00822B13">
        <w:rPr>
          <w:spacing w:val="-20"/>
        </w:rPr>
        <w:t xml:space="preserve"> </w:t>
      </w:r>
      <w:r w:rsidRPr="00822B13">
        <w:t>osobami.</w:t>
      </w:r>
    </w:p>
    <w:p w:rsidR="00522B0F" w:rsidRPr="00822B13" w:rsidRDefault="00D10260">
      <w:pPr>
        <w:pStyle w:val="Heading3"/>
        <w:numPr>
          <w:ilvl w:val="1"/>
          <w:numId w:val="18"/>
        </w:numPr>
        <w:tabs>
          <w:tab w:val="left" w:pos="1274"/>
        </w:tabs>
        <w:spacing w:before="4"/>
        <w:jc w:val="both"/>
      </w:pPr>
      <w:r w:rsidRPr="00822B13">
        <w:t>sytuacji ekonomicznej lub</w:t>
      </w:r>
      <w:r w:rsidRPr="00822B13">
        <w:rPr>
          <w:spacing w:val="-3"/>
        </w:rPr>
        <w:t xml:space="preserve"> </w:t>
      </w:r>
      <w:r w:rsidRPr="00822B13">
        <w:t>finansowej:</w:t>
      </w:r>
    </w:p>
    <w:p w:rsidR="00522B0F" w:rsidRDefault="00D10260">
      <w:pPr>
        <w:pStyle w:val="Tekstpodstawowy"/>
        <w:spacing w:before="111" w:line="360" w:lineRule="auto"/>
        <w:ind w:left="1270" w:right="157"/>
      </w:pPr>
      <w:r>
        <w:t xml:space="preserve">Warunek zostanie spełniony wówczas, gdy Wykonawca wykaże, że posiada środki finansowe lub zdolność kredytową Wykonawcy nie mniejszą, </w:t>
      </w:r>
      <w:r w:rsidRPr="00D641F1">
        <w:t xml:space="preserve">niż </w:t>
      </w:r>
      <w:r w:rsidR="000C6054" w:rsidRPr="00A737A3">
        <w:t>5</w:t>
      </w:r>
      <w:r w:rsidR="00D641F1" w:rsidRPr="00A737A3">
        <w:t>0</w:t>
      </w:r>
      <w:r w:rsidR="00422E03" w:rsidRPr="00A737A3">
        <w:t>0</w:t>
      </w:r>
      <w:r w:rsidRPr="00A737A3">
        <w:t xml:space="preserve"> 000,00 zł.</w:t>
      </w:r>
      <w:r>
        <w:t xml:space="preserve"> Na potwierdzenie spełnienia warunku Wykonawca zobowiązany jest przedstawić informację banku lub spółdzielczej kasy oszczędnościowo-kredytowej, potwierdzającej wysokość posiadanych środków finansowych lub zdolność kredytową Wykonawcy, w okresie nie wcześniejszym, niż 1 miesiąc przed upływem terminu składania</w:t>
      </w:r>
      <w:r>
        <w:rPr>
          <w:spacing w:val="-2"/>
        </w:rPr>
        <w:t xml:space="preserve"> </w:t>
      </w:r>
      <w:r>
        <w:t>ofert.</w:t>
      </w:r>
    </w:p>
    <w:p w:rsidR="00522B0F" w:rsidRDefault="00D10260">
      <w:pPr>
        <w:pStyle w:val="Heading3"/>
        <w:numPr>
          <w:ilvl w:val="1"/>
          <w:numId w:val="18"/>
        </w:numPr>
        <w:tabs>
          <w:tab w:val="left" w:pos="1274"/>
        </w:tabs>
        <w:spacing w:before="7"/>
        <w:jc w:val="both"/>
      </w:pPr>
      <w:r>
        <w:t>zdolności technicznej lub</w:t>
      </w:r>
      <w:r>
        <w:rPr>
          <w:spacing w:val="-2"/>
        </w:rPr>
        <w:t xml:space="preserve"> </w:t>
      </w:r>
      <w:r>
        <w:t>zawodowej:</w:t>
      </w:r>
    </w:p>
    <w:p w:rsidR="00522B0F" w:rsidRPr="00822B13" w:rsidRDefault="00D10260">
      <w:pPr>
        <w:pStyle w:val="Tekstpodstawowy"/>
        <w:spacing w:before="108" w:line="360" w:lineRule="auto"/>
        <w:ind w:left="1287" w:right="152"/>
      </w:pPr>
      <w:r w:rsidRPr="00822B13">
        <w:t xml:space="preserve">Wykonawca spełni warunek, jeżeli wykaże, że w okresie ostatnich 5 lat przed upływem terminu składania ofert, a jeżeli okres prowadzenia działalności jest krótszy - w tym okresie, wykonał należycie co najmniej </w:t>
      </w:r>
      <w:r w:rsidR="00422E03" w:rsidRPr="00822B13">
        <w:t>dwie roboty budowlane</w:t>
      </w:r>
      <w:r w:rsidRPr="00822B13">
        <w:t xml:space="preserve"> w budynkach użyteczności p</w:t>
      </w:r>
      <w:r w:rsidR="00422E03" w:rsidRPr="00822B13">
        <w:t xml:space="preserve">ublicznej o wartości minimum </w:t>
      </w:r>
      <w:r w:rsidR="000C6054" w:rsidRPr="00A737A3">
        <w:t>5</w:t>
      </w:r>
      <w:r w:rsidR="00D641F1" w:rsidRPr="00A737A3">
        <w:t>0</w:t>
      </w:r>
      <w:r w:rsidR="00422E03" w:rsidRPr="00A737A3">
        <w:t>0</w:t>
      </w:r>
      <w:r w:rsidRPr="00A737A3">
        <w:t xml:space="preserve"> 000,00</w:t>
      </w:r>
      <w:r w:rsidRPr="00822B13">
        <w:t xml:space="preserve"> zł brutto każde świadczenie. Wykonawca zobowiązany jest przedstawić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zostały wykonane należycie, </w:t>
      </w:r>
      <w:r w:rsidR="00422E03" w:rsidRPr="00822B13">
        <w:t xml:space="preserve">           </w:t>
      </w:r>
      <w:r w:rsidRPr="00822B13">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522B0F" w:rsidRDefault="00D10260">
      <w:pPr>
        <w:pStyle w:val="Akapitzlist"/>
        <w:numPr>
          <w:ilvl w:val="0"/>
          <w:numId w:val="18"/>
        </w:numPr>
        <w:tabs>
          <w:tab w:val="left" w:pos="875"/>
        </w:tabs>
        <w:spacing w:before="2" w:line="360" w:lineRule="auto"/>
        <w:ind w:left="867" w:right="136" w:hanging="449"/>
        <w:rPr>
          <w:sz w:val="20"/>
        </w:rPr>
      </w:pPr>
      <w:r>
        <w:rPr>
          <w:sz w:val="20"/>
        </w:rPr>
        <w:t>Zamawiający,  w  stosunku  do  Wykonawców  wspólnie  ubiegających  się   o  udzielenie  zamówienia,    w odniesieniu do warunku dotyczącego zdolności technicznej lub zawodowej, dopuszcza łączne spełnianie warunku przez Wykonawców</w:t>
      </w:r>
      <w:r>
        <w:rPr>
          <w:sz w:val="24"/>
        </w:rPr>
        <w:t xml:space="preserve">. </w:t>
      </w:r>
      <w:r>
        <w:rPr>
          <w:sz w:val="20"/>
        </w:rPr>
        <w:t>W odniesieniu do warunków dotyczących wykształcenia,</w:t>
      </w:r>
      <w:r>
        <w:rPr>
          <w:spacing w:val="27"/>
          <w:sz w:val="20"/>
        </w:rPr>
        <w:t xml:space="preserve"> </w:t>
      </w:r>
      <w:r>
        <w:rPr>
          <w:sz w:val="20"/>
        </w:rPr>
        <w:t>kwalifikacji</w:t>
      </w:r>
    </w:p>
    <w:p w:rsidR="00522B0F" w:rsidRDefault="00D10260">
      <w:pPr>
        <w:pStyle w:val="Tekstpodstawowy"/>
        <w:spacing w:before="90" w:line="360" w:lineRule="auto"/>
        <w:ind w:left="867" w:right="143"/>
      </w:pPr>
      <w:r>
        <w:lastRenderedPageBreak/>
        <w:t>zawodowych lub doświadczenia, Wykonawcy mogą polegać na zdolnościach innych podmiotów, jeśli podmioty te zrealizują roboty budowlane</w:t>
      </w:r>
    </w:p>
    <w:p w:rsidR="00522B0F" w:rsidRDefault="00D10260">
      <w:pPr>
        <w:pStyle w:val="Akapitzlist"/>
        <w:numPr>
          <w:ilvl w:val="0"/>
          <w:numId w:val="18"/>
        </w:numPr>
        <w:tabs>
          <w:tab w:val="left" w:pos="875"/>
        </w:tabs>
        <w:spacing w:before="2" w:line="360" w:lineRule="auto"/>
        <w:ind w:left="867" w:right="131" w:hanging="449"/>
        <w:rPr>
          <w:sz w:val="20"/>
        </w:rPr>
      </w:pPr>
      <w:r>
        <w:rPr>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5"/>
          <w:sz w:val="20"/>
        </w:rPr>
        <w:t xml:space="preserve"> </w:t>
      </w:r>
      <w:r>
        <w:rPr>
          <w:sz w:val="20"/>
        </w:rPr>
        <w:t>zamówienia.</w:t>
      </w:r>
    </w:p>
    <w:p w:rsidR="00522B0F" w:rsidRDefault="003427F9">
      <w:pPr>
        <w:pStyle w:val="Tekstpodstawowy"/>
        <w:spacing w:before="5"/>
        <w:jc w:val="left"/>
        <w:rPr>
          <w:sz w:val="28"/>
        </w:rPr>
      </w:pPr>
      <w:r w:rsidRPr="003427F9">
        <w:pict>
          <v:group id="_x0000_s1097" style="position:absolute;margin-left:62.4pt;margin-top:18.35pt;width:463.55pt;height:19.7pt;z-index:-15716864;mso-wrap-distance-left:0;mso-wrap-distance-right:0;mso-position-horizontal-relative:page" coordorigin="1248,367" coordsize="9271,394">
            <v:rect id="_x0000_s1100" style="position:absolute;left:1248;top:366;width:9271;height:365" fillcolor="#daedf3" stroked="f"/>
            <v:shape id="_x0000_s1099" style="position:absolute;left:1248;top:731;width:9271;height:29" coordorigin="1248,732" coordsize="9271,29" o:spt="100" adj="0,,0" path="m10519,751r-9271,l1248,760r9271,l10519,751xm10519,732r-9271,l1248,741r9271,l10519,732xe" fillcolor="black" stroked="f">
              <v:stroke joinstyle="round"/>
              <v:formulas/>
              <v:path arrowok="t" o:connecttype="segments"/>
            </v:shape>
            <v:shape id="_x0000_s1098" type="#_x0000_t202" style="position:absolute;left:1248;top:366;width:9271;height:375" filled="f" stroked="f">
              <v:textbox inset="0,0,0,0">
                <w:txbxContent>
                  <w:p w:rsidR="00522B0F" w:rsidRDefault="00D10260">
                    <w:pPr>
                      <w:ind w:left="28"/>
                      <w:rPr>
                        <w:b/>
                        <w:sz w:val="20"/>
                      </w:rPr>
                    </w:pPr>
                    <w:r>
                      <w:rPr>
                        <w:b/>
                        <w:sz w:val="20"/>
                      </w:rPr>
                      <w:t>IX. PODSTAWY WYKLUCZENIA Z POSTĘPOWANIA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7"/>
        </w:numPr>
        <w:tabs>
          <w:tab w:val="left" w:pos="874"/>
          <w:tab w:val="left" w:pos="875"/>
        </w:tabs>
        <w:spacing w:before="91" w:line="357" w:lineRule="auto"/>
        <w:ind w:right="135" w:hanging="428"/>
        <w:rPr>
          <w:sz w:val="20"/>
        </w:rPr>
      </w:pPr>
      <w:r>
        <w:rPr>
          <w:sz w:val="20"/>
        </w:rPr>
        <w:t>Z postępowania o udzielenie zamówienia wyklucza się Wykonawców, w stosunku do których zachodzi którakolwiek z okoliczności</w:t>
      </w:r>
      <w:r>
        <w:rPr>
          <w:spacing w:val="3"/>
          <w:sz w:val="20"/>
        </w:rPr>
        <w:t xml:space="preserve"> </w:t>
      </w:r>
      <w:r>
        <w:rPr>
          <w:sz w:val="20"/>
        </w:rPr>
        <w:t>wskazanych:</w:t>
      </w:r>
    </w:p>
    <w:p w:rsidR="00522B0F" w:rsidRDefault="00D10260">
      <w:pPr>
        <w:pStyle w:val="Akapitzlist"/>
        <w:numPr>
          <w:ilvl w:val="1"/>
          <w:numId w:val="17"/>
        </w:numPr>
        <w:tabs>
          <w:tab w:val="left" w:pos="1273"/>
          <w:tab w:val="left" w:pos="1274"/>
        </w:tabs>
        <w:spacing w:before="4"/>
        <w:rPr>
          <w:sz w:val="20"/>
        </w:rPr>
      </w:pPr>
      <w:r>
        <w:rPr>
          <w:sz w:val="20"/>
        </w:rPr>
        <w:t>w art. 108 ust. 1</w:t>
      </w:r>
      <w:r>
        <w:rPr>
          <w:spacing w:val="1"/>
          <w:sz w:val="20"/>
        </w:rPr>
        <w:t xml:space="preserve"> </w:t>
      </w:r>
      <w:r>
        <w:rPr>
          <w:sz w:val="20"/>
        </w:rPr>
        <w:t>Pzp,</w:t>
      </w:r>
    </w:p>
    <w:p w:rsidR="00522B0F" w:rsidRDefault="00D10260">
      <w:pPr>
        <w:pStyle w:val="Tekstpodstawowy"/>
        <w:spacing w:before="116"/>
        <w:ind w:left="846"/>
      </w:pPr>
      <w:r>
        <w:rPr>
          <w:b/>
        </w:rPr>
        <w:t xml:space="preserve">2) </w:t>
      </w:r>
      <w:r>
        <w:t>w art. 109 ust. 1 pkt. 1, 4, 5, 7 Pzp, tj.:</w:t>
      </w:r>
    </w:p>
    <w:p w:rsidR="00522B0F" w:rsidRDefault="00D10260">
      <w:pPr>
        <w:pStyle w:val="Akapitzlist"/>
        <w:numPr>
          <w:ilvl w:val="2"/>
          <w:numId w:val="17"/>
        </w:numPr>
        <w:tabs>
          <w:tab w:val="left" w:pos="1696"/>
        </w:tabs>
        <w:spacing w:before="113" w:line="360" w:lineRule="auto"/>
        <w:ind w:right="136"/>
        <w:rPr>
          <w:sz w:val="20"/>
        </w:rPr>
      </w:pPr>
      <w:r>
        <w:rPr>
          <w:sz w:val="20"/>
        </w:rPr>
        <w:t>który naruszył obowiązki dotyczące płatności podatków, opłat lub składek na ubezpieczenia społeczne lub zdrowotne, z</w:t>
      </w:r>
      <w:r w:rsidR="008801CD">
        <w:rPr>
          <w:sz w:val="20"/>
        </w:rPr>
        <w:t xml:space="preserve"> </w:t>
      </w:r>
      <w:r>
        <w:rPr>
          <w:sz w:val="20"/>
        </w:rPr>
        <w:t>wyjątkiem przypadku, o</w:t>
      </w:r>
      <w:r w:rsidR="008801CD">
        <w:rPr>
          <w:sz w:val="20"/>
        </w:rPr>
        <w:t xml:space="preserve"> </w:t>
      </w:r>
      <w:r>
        <w:rPr>
          <w:sz w:val="20"/>
        </w:rPr>
        <w:t>którym mowa wart.108ust.1pkt3,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8801CD">
        <w:rPr>
          <w:sz w:val="20"/>
        </w:rPr>
        <w:t xml:space="preserve"> </w:t>
      </w:r>
      <w:r>
        <w:rPr>
          <w:sz w:val="20"/>
        </w:rPr>
        <w:t>sprawie spłaty tych</w:t>
      </w:r>
      <w:r>
        <w:rPr>
          <w:spacing w:val="-17"/>
          <w:sz w:val="20"/>
        </w:rPr>
        <w:t xml:space="preserve"> </w:t>
      </w:r>
      <w:r>
        <w:rPr>
          <w:sz w:val="20"/>
        </w:rPr>
        <w:t>należności,</w:t>
      </w:r>
    </w:p>
    <w:p w:rsidR="00522B0F" w:rsidRDefault="00D10260">
      <w:pPr>
        <w:pStyle w:val="Akapitzlist"/>
        <w:numPr>
          <w:ilvl w:val="2"/>
          <w:numId w:val="17"/>
        </w:numPr>
        <w:tabs>
          <w:tab w:val="left" w:pos="1674"/>
        </w:tabs>
        <w:spacing w:before="62" w:line="360" w:lineRule="auto"/>
        <w:ind w:left="1664" w:right="133" w:hanging="435"/>
        <w:rPr>
          <w:sz w:val="20"/>
        </w:rPr>
      </w:pPr>
      <w:r>
        <w:rPr>
          <w:sz w:val="20"/>
        </w:rPr>
        <w:t xml:space="preserve">w stosunku do którego otwarto likwidację, ogłoszono upadłość, którego aktywami zarządza likwidator lub sąd, zawarł układ z wierzycielami, którego działalność gospodarcza </w:t>
      </w:r>
      <w:r>
        <w:rPr>
          <w:spacing w:val="2"/>
          <w:sz w:val="20"/>
        </w:rPr>
        <w:t xml:space="preserve">jest  </w:t>
      </w:r>
      <w:r>
        <w:rPr>
          <w:sz w:val="20"/>
        </w:rPr>
        <w:t>zawieszona albo znajduje się on w innej tego rodzaju sytuacji wynikającej z podobnej procedury przewidzianej w przepisach miejsca wszczęcia tej</w:t>
      </w:r>
      <w:r>
        <w:rPr>
          <w:spacing w:val="6"/>
          <w:sz w:val="20"/>
        </w:rPr>
        <w:t xml:space="preserve"> </w:t>
      </w:r>
      <w:r>
        <w:rPr>
          <w:sz w:val="20"/>
        </w:rPr>
        <w:t>procedury,</w:t>
      </w:r>
    </w:p>
    <w:p w:rsidR="00522B0F" w:rsidRDefault="00D10260">
      <w:pPr>
        <w:pStyle w:val="Akapitzlist"/>
        <w:numPr>
          <w:ilvl w:val="2"/>
          <w:numId w:val="17"/>
        </w:numPr>
        <w:tabs>
          <w:tab w:val="left" w:pos="1674"/>
        </w:tabs>
        <w:spacing w:before="60" w:line="360" w:lineRule="auto"/>
        <w:ind w:left="1664" w:right="135" w:hanging="435"/>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2"/>
          <w:sz w:val="20"/>
        </w:rPr>
        <w:t xml:space="preserve"> </w:t>
      </w:r>
      <w:r>
        <w:rPr>
          <w:sz w:val="20"/>
        </w:rPr>
        <w:t>dowodów,</w:t>
      </w:r>
    </w:p>
    <w:p w:rsidR="00522B0F" w:rsidRDefault="00D10260">
      <w:pPr>
        <w:pStyle w:val="Akapitzlist"/>
        <w:numPr>
          <w:ilvl w:val="2"/>
          <w:numId w:val="17"/>
        </w:numPr>
        <w:tabs>
          <w:tab w:val="left" w:pos="1674"/>
        </w:tabs>
        <w:spacing w:line="360" w:lineRule="auto"/>
        <w:ind w:left="1664" w:right="138" w:hanging="435"/>
        <w:rPr>
          <w:sz w:val="20"/>
        </w:rPr>
      </w:pPr>
      <w:r>
        <w:rPr>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0"/>
        </w:rPr>
        <w:t xml:space="preserve"> </w:t>
      </w:r>
      <w:r>
        <w:rPr>
          <w:sz w:val="20"/>
        </w:rPr>
        <w:t>wady;</w:t>
      </w:r>
    </w:p>
    <w:p w:rsidR="00522B0F" w:rsidRDefault="00D10260">
      <w:pPr>
        <w:pStyle w:val="Akapitzlist"/>
        <w:numPr>
          <w:ilvl w:val="0"/>
          <w:numId w:val="17"/>
        </w:numPr>
        <w:tabs>
          <w:tab w:val="left" w:pos="875"/>
        </w:tabs>
        <w:spacing w:line="229" w:lineRule="exact"/>
        <w:ind w:left="874" w:hanging="457"/>
        <w:rPr>
          <w:sz w:val="20"/>
        </w:rPr>
      </w:pPr>
      <w:r>
        <w:rPr>
          <w:sz w:val="20"/>
        </w:rPr>
        <w:t>Wykluczenie Wykonawcy następuje zgodnie z art. 111</w:t>
      </w:r>
      <w:r>
        <w:rPr>
          <w:spacing w:val="1"/>
          <w:sz w:val="20"/>
        </w:rPr>
        <w:t xml:space="preserve"> </w:t>
      </w:r>
      <w:r>
        <w:rPr>
          <w:sz w:val="20"/>
        </w:rPr>
        <w:t>Pzp.</w:t>
      </w:r>
    </w:p>
    <w:p w:rsidR="00522B0F" w:rsidRDefault="00522B0F">
      <w:pPr>
        <w:pStyle w:val="Tekstpodstawowy"/>
        <w:jc w:val="left"/>
      </w:pPr>
    </w:p>
    <w:p w:rsidR="00522B0F" w:rsidRDefault="003427F9">
      <w:pPr>
        <w:pStyle w:val="Tekstpodstawowy"/>
        <w:spacing w:before="6"/>
        <w:jc w:val="left"/>
        <w:rPr>
          <w:sz w:val="18"/>
        </w:rPr>
      </w:pPr>
      <w:r w:rsidRPr="003427F9">
        <w:pict>
          <v:group id="_x0000_s1093" style="position:absolute;margin-left:62.4pt;margin-top:12.65pt;width:463.55pt;height:54.25pt;z-index:-15715840;mso-wrap-distance-left:0;mso-wrap-distance-right:0;mso-position-horizontal-relative:page" coordorigin="1248,253" coordsize="9271,1085">
            <v:shape id="_x0000_s1096" style="position:absolute;left:1248;top:252;width:9271;height:1056" coordorigin="1248,253" coordsize="9271,1056" path="m10519,253r-9271,l1248,599r,345l1248,1309r9271,l10519,944r,-345l10519,253xe" fillcolor="#daedf3" stroked="f">
              <v:path arrowok="t"/>
            </v:shape>
            <v:shape id="_x0000_s1095" style="position:absolute;left:1248;top:1308;width:9271;height:29" coordorigin="1248,1309" coordsize="9271,29" o:spt="100" adj="0,,0" path="m10519,1328r-9271,l1248,1338r9271,l10519,1328xm10519,1309r-9271,l1248,1319r9271,l10519,1309xe" fillcolor="black" stroked="f">
              <v:stroke joinstyle="round"/>
              <v:formulas/>
              <v:path arrowok="t" o:connecttype="segments"/>
            </v:shape>
            <v:shape id="_x0000_s1094" type="#_x0000_t202" style="position:absolute;left:1248;top:252;width:9271;height:1066" filled="f" stroked="f">
              <v:textbox inset="0,0,0,0">
                <w:txbxContent>
                  <w:p w:rsidR="00522B0F" w:rsidRDefault="00D10260">
                    <w:pPr>
                      <w:spacing w:line="362" w:lineRule="auto"/>
                      <w:ind w:left="453" w:right="23" w:hanging="425"/>
                      <w:jc w:val="both"/>
                      <w:rPr>
                        <w:b/>
                        <w:sz w:val="20"/>
                      </w:rPr>
                    </w:pPr>
                    <w:r>
                      <w:rPr>
                        <w:b/>
                        <w:sz w:val="20"/>
                      </w:rPr>
                      <w:t>X. OŚWIADCZENIA I DOKUMENTY, JAKIE ZOBOWIĄZANI SĄ DOSTARCZYĆ  WYKONAWCY  W CELU POTWIERDZENIA SPEŁNIANIA WARUNKÓW UDZIAŁU W POSTĘPOWANIU ORAZ WYKAZANIA BRAKU PODSTAW WYKLUCZENIA (PODMIOTOWE ŚRODKI</w:t>
                    </w:r>
                    <w:r>
                      <w:rPr>
                        <w:b/>
                        <w:spacing w:val="-16"/>
                        <w:sz w:val="20"/>
                      </w:rPr>
                      <w:t xml:space="preserve"> </w:t>
                    </w:r>
                    <w:r>
                      <w:rPr>
                        <w:b/>
                        <w:sz w:val="20"/>
                      </w:rPr>
                      <w:t>DOWODOWE)</w:t>
                    </w:r>
                  </w:p>
                </w:txbxContent>
              </v:textbox>
            </v:shape>
            <w10:wrap type="topAndBottom" anchorx="page"/>
          </v:group>
        </w:pict>
      </w:r>
    </w:p>
    <w:p w:rsidR="00522B0F" w:rsidRDefault="00522B0F">
      <w:pPr>
        <w:rPr>
          <w:sz w:val="18"/>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16"/>
        </w:numPr>
        <w:tabs>
          <w:tab w:val="left" w:pos="705"/>
        </w:tabs>
        <w:spacing w:before="91" w:line="360" w:lineRule="auto"/>
        <w:ind w:right="135" w:hanging="425"/>
        <w:jc w:val="both"/>
        <w:rPr>
          <w:rFonts w:ascii="Arial" w:hAnsi="Arial"/>
          <w:sz w:val="20"/>
        </w:rPr>
      </w:pPr>
      <w:r>
        <w:rPr>
          <w:sz w:val="20"/>
        </w:rPr>
        <w:lastRenderedPageBreak/>
        <w:t xml:space="preserve">Do  oferty  Wykonawca  zobowiązany  jest  dołączyć   aktualne   na   dzień   składania   ofert   oświadczenie o spełnianiu warunków udziału w postępowaniu oraz o braku podstaw do wykluczenia z postępowania – zgodnie z </w:t>
      </w:r>
      <w:r w:rsidRPr="00286F30">
        <w:rPr>
          <w:b/>
          <w:sz w:val="20"/>
        </w:rPr>
        <w:t>Załącznikami Nr 2A i 2B do</w:t>
      </w:r>
      <w:r w:rsidRPr="00286F30">
        <w:rPr>
          <w:b/>
          <w:spacing w:val="6"/>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705"/>
        </w:tabs>
        <w:spacing w:before="2" w:line="357" w:lineRule="auto"/>
        <w:ind w:right="137" w:hanging="425"/>
        <w:jc w:val="both"/>
        <w:rPr>
          <w:rFonts w:ascii="Arial" w:hAnsi="Arial"/>
          <w:sz w:val="20"/>
        </w:rPr>
      </w:pPr>
      <w:r>
        <w:rPr>
          <w:sz w:val="20"/>
        </w:rPr>
        <w:t>Informacje zawarte w oświadczeniu, o którym mowa w pkt 1 stanowią wstępne potwierdzenie, że Wykonawca nie podlega wykluczeniu oraz spełnia warunki udziału w</w:t>
      </w:r>
      <w:r>
        <w:rPr>
          <w:spacing w:val="-3"/>
          <w:sz w:val="20"/>
        </w:rPr>
        <w:t xml:space="preserve"> </w:t>
      </w:r>
      <w:r>
        <w:rPr>
          <w:sz w:val="20"/>
        </w:rPr>
        <w:t>postępowaniu.</w:t>
      </w:r>
    </w:p>
    <w:p w:rsidR="00522B0F" w:rsidRPr="00D641F1" w:rsidRDefault="00D10260">
      <w:pPr>
        <w:pStyle w:val="Akapitzlist"/>
        <w:numPr>
          <w:ilvl w:val="0"/>
          <w:numId w:val="16"/>
        </w:numPr>
        <w:tabs>
          <w:tab w:val="left" w:pos="705"/>
        </w:tabs>
        <w:spacing w:before="5" w:line="360" w:lineRule="auto"/>
        <w:ind w:right="133" w:hanging="425"/>
        <w:jc w:val="both"/>
        <w:rPr>
          <w:rFonts w:ascii="Arial" w:hAnsi="Arial"/>
          <w:sz w:val="20"/>
        </w:rPr>
      </w:pPr>
      <w:r w:rsidRPr="00D641F1">
        <w:rPr>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D641F1">
        <w:rPr>
          <w:spacing w:val="-5"/>
          <w:sz w:val="20"/>
        </w:rPr>
        <w:t xml:space="preserve"> </w:t>
      </w:r>
      <w:r w:rsidRPr="00D641F1">
        <w:rPr>
          <w:sz w:val="20"/>
        </w:rPr>
        <w:t>dowodowych.</w:t>
      </w:r>
    </w:p>
    <w:p w:rsidR="00522B0F" w:rsidRPr="00822B13" w:rsidRDefault="00D10260">
      <w:pPr>
        <w:pStyle w:val="Akapitzlist"/>
        <w:numPr>
          <w:ilvl w:val="0"/>
          <w:numId w:val="16"/>
        </w:numPr>
        <w:tabs>
          <w:tab w:val="left" w:pos="705"/>
        </w:tabs>
        <w:spacing w:line="230" w:lineRule="exact"/>
        <w:ind w:left="704"/>
        <w:jc w:val="both"/>
        <w:rPr>
          <w:rFonts w:ascii="Arial" w:hAnsi="Arial"/>
          <w:sz w:val="20"/>
        </w:rPr>
      </w:pPr>
      <w:r w:rsidRPr="00822B13">
        <w:rPr>
          <w:sz w:val="20"/>
        </w:rPr>
        <w:t>Podmiotowe środki dowodowe wymagane od Wykonawcy</w:t>
      </w:r>
      <w:r w:rsidRPr="00822B13">
        <w:rPr>
          <w:spacing w:val="4"/>
          <w:sz w:val="20"/>
        </w:rPr>
        <w:t xml:space="preserve"> </w:t>
      </w:r>
      <w:r w:rsidRPr="00822B13">
        <w:rPr>
          <w:sz w:val="20"/>
        </w:rPr>
        <w:t>obejmują:</w:t>
      </w:r>
    </w:p>
    <w:p w:rsidR="00522B0F" w:rsidRPr="00822B13" w:rsidRDefault="00D10260">
      <w:pPr>
        <w:pStyle w:val="Akapitzlist"/>
        <w:numPr>
          <w:ilvl w:val="1"/>
          <w:numId w:val="16"/>
        </w:numPr>
        <w:tabs>
          <w:tab w:val="left" w:pos="1161"/>
        </w:tabs>
        <w:spacing w:before="113" w:line="360" w:lineRule="auto"/>
        <w:ind w:left="1129" w:right="132"/>
        <w:rPr>
          <w:sz w:val="20"/>
        </w:rPr>
      </w:pPr>
      <w:r w:rsidRPr="00822B13">
        <w:rPr>
          <w:sz w:val="20"/>
        </w:rPr>
        <w:t>Oświadczenie Wykonawcy, w zakresie art. 108 ust. 1 pkt 5 ustawy, o braku przynależności do tej samej grupy  kapitałowej,   w  rozumieniu  Ustawy  z  dnia  16   lutego  2007  r.  o  ochronie  konkurencji        i konsumentów (Dz. U. z 2020r. poz. 1076, 1086),</w:t>
      </w:r>
      <w:r w:rsidRPr="00822B13">
        <w:rPr>
          <w:color w:val="00B0F0"/>
          <w:sz w:val="20"/>
        </w:rPr>
        <w:t xml:space="preserve"> </w:t>
      </w:r>
      <w:r w:rsidRPr="00822B13">
        <w:rPr>
          <w:sz w:val="2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22B13">
        <w:rPr>
          <w:b/>
          <w:sz w:val="20"/>
        </w:rPr>
        <w:t>Załącznik Nr 4 do</w:t>
      </w:r>
      <w:r w:rsidRPr="00822B13">
        <w:rPr>
          <w:b/>
          <w:spacing w:val="-3"/>
          <w:sz w:val="20"/>
        </w:rPr>
        <w:t xml:space="preserve"> </w:t>
      </w:r>
      <w:r w:rsidRPr="00822B13">
        <w:rPr>
          <w:b/>
          <w:sz w:val="20"/>
        </w:rPr>
        <w:t>SWZ</w:t>
      </w:r>
      <w:r w:rsidRPr="00822B13">
        <w:rPr>
          <w:sz w:val="20"/>
        </w:rPr>
        <w:t>.</w:t>
      </w:r>
    </w:p>
    <w:p w:rsidR="00522B0F" w:rsidRPr="00822B13" w:rsidRDefault="00D10260">
      <w:pPr>
        <w:pStyle w:val="Akapitzlist"/>
        <w:numPr>
          <w:ilvl w:val="1"/>
          <w:numId w:val="16"/>
        </w:numPr>
        <w:tabs>
          <w:tab w:val="left" w:pos="1161"/>
        </w:tabs>
        <w:spacing w:before="1" w:line="360" w:lineRule="auto"/>
        <w:ind w:left="1129" w:right="134"/>
        <w:rPr>
          <w:sz w:val="20"/>
        </w:rPr>
      </w:pPr>
      <w:r w:rsidRPr="00822B13">
        <w:rPr>
          <w:sz w:val="20"/>
        </w:rPr>
        <w:t xml:space="preserve">Odpis  lub  informacja  z  Krajowego  Rejestru  Sądowego  lub  z  Centralnej  Ewidencji  i  Informacji </w:t>
      </w:r>
      <w:r w:rsidR="00327F05" w:rsidRPr="00822B13">
        <w:rPr>
          <w:sz w:val="20"/>
        </w:rPr>
        <w:t xml:space="preserve"> </w:t>
      </w:r>
      <w:r w:rsidRPr="00822B13">
        <w:rPr>
          <w:sz w:val="20"/>
        </w:rPr>
        <w:t xml:space="preserve"> o Działalności Gospodarczej, w zakresie art. 109 ust. 1 pkt. 4 ustawy, sporządzonych nie wcześniej, niż 3 miesiące przed jej złożeniem, jeżeli odrębne przepisy wymagają wpisu do rejestru lub</w:t>
      </w:r>
      <w:r w:rsidRPr="00822B13">
        <w:rPr>
          <w:spacing w:val="-9"/>
          <w:sz w:val="20"/>
        </w:rPr>
        <w:t xml:space="preserve"> </w:t>
      </w:r>
      <w:r w:rsidRPr="00822B13">
        <w:rPr>
          <w:sz w:val="20"/>
        </w:rPr>
        <w:t>ewidencji.</w:t>
      </w:r>
    </w:p>
    <w:p w:rsidR="00522B0F" w:rsidRPr="00822B13" w:rsidRDefault="00D10260">
      <w:pPr>
        <w:pStyle w:val="Akapitzlist"/>
        <w:numPr>
          <w:ilvl w:val="1"/>
          <w:numId w:val="16"/>
        </w:numPr>
        <w:tabs>
          <w:tab w:val="left" w:pos="1161"/>
        </w:tabs>
        <w:spacing w:line="360" w:lineRule="auto"/>
        <w:ind w:left="1129" w:right="132"/>
        <w:rPr>
          <w:sz w:val="20"/>
        </w:rPr>
      </w:pPr>
      <w:r w:rsidRPr="00822B13">
        <w:rPr>
          <w:sz w:val="2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22B13">
        <w:rPr>
          <w:b/>
          <w:sz w:val="20"/>
        </w:rPr>
        <w:t>Załącznik Nr 5 do</w:t>
      </w:r>
      <w:r w:rsidRPr="00822B13">
        <w:rPr>
          <w:b/>
          <w:spacing w:val="-3"/>
          <w:sz w:val="20"/>
        </w:rPr>
        <w:t xml:space="preserve"> </w:t>
      </w:r>
      <w:r w:rsidRPr="00822B13">
        <w:rPr>
          <w:b/>
          <w:sz w:val="20"/>
        </w:rPr>
        <w:t>SWZ</w:t>
      </w:r>
      <w:r w:rsidRPr="00822B13">
        <w:rPr>
          <w:sz w:val="20"/>
        </w:rPr>
        <w:t>.</w:t>
      </w:r>
    </w:p>
    <w:p w:rsidR="00522B0F" w:rsidRDefault="00D10260">
      <w:pPr>
        <w:pStyle w:val="Akapitzlist"/>
        <w:numPr>
          <w:ilvl w:val="0"/>
          <w:numId w:val="16"/>
        </w:numPr>
        <w:tabs>
          <w:tab w:val="left" w:pos="875"/>
        </w:tabs>
        <w:spacing w:before="2" w:line="360" w:lineRule="auto"/>
        <w:ind w:left="853" w:right="132" w:hanging="435"/>
        <w:jc w:val="both"/>
        <w:rPr>
          <w:sz w:val="20"/>
        </w:rPr>
      </w:pPr>
      <w:r>
        <w:rPr>
          <w:sz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w:t>
      </w:r>
      <w:r>
        <w:rPr>
          <w:spacing w:val="-10"/>
          <w:sz w:val="20"/>
        </w:rPr>
        <w:t xml:space="preserve"> </w:t>
      </w:r>
      <w:r>
        <w:rPr>
          <w:sz w:val="20"/>
        </w:rPr>
        <w:t>ofert.</w:t>
      </w:r>
    </w:p>
    <w:p w:rsidR="00522B0F" w:rsidRPr="00286F30" w:rsidRDefault="00D10260">
      <w:pPr>
        <w:pStyle w:val="Akapitzlist"/>
        <w:numPr>
          <w:ilvl w:val="0"/>
          <w:numId w:val="16"/>
        </w:numPr>
        <w:tabs>
          <w:tab w:val="left" w:pos="854"/>
        </w:tabs>
        <w:spacing w:line="360" w:lineRule="auto"/>
        <w:ind w:left="853" w:right="135" w:hanging="435"/>
        <w:jc w:val="both"/>
        <w:rPr>
          <w:i/>
          <w:sz w:val="20"/>
        </w:rPr>
      </w:pPr>
      <w:r w:rsidRPr="00286F30">
        <w:rPr>
          <w:i/>
          <w:sz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w:t>
      </w:r>
      <w:r w:rsidRPr="00286F30">
        <w:rPr>
          <w:i/>
          <w:spacing w:val="22"/>
          <w:sz w:val="20"/>
        </w:rPr>
        <w:t xml:space="preserve"> </w:t>
      </w:r>
      <w:r w:rsidRPr="00286F30">
        <w:rPr>
          <w:i/>
          <w:sz w:val="20"/>
        </w:rPr>
        <w:t>organem</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53" w:right="144"/>
      </w:pPr>
      <w:r w:rsidRPr="00EB2BC4">
        <w:rPr>
          <w:i/>
        </w:rPr>
        <w:lastRenderedPageBreak/>
        <w:t>samorządu zawodowego lub gospodarczego właściwym ze względu na siedzibę lub miejsce zamieszkania Wykonawcy</w:t>
      </w:r>
      <w:r>
        <w:t>.</w:t>
      </w:r>
    </w:p>
    <w:p w:rsidR="00522B0F" w:rsidRPr="00822B13" w:rsidRDefault="00D10260">
      <w:pPr>
        <w:pStyle w:val="Akapitzlist"/>
        <w:numPr>
          <w:ilvl w:val="0"/>
          <w:numId w:val="16"/>
        </w:numPr>
        <w:tabs>
          <w:tab w:val="left" w:pos="854"/>
        </w:tabs>
        <w:spacing w:before="2"/>
        <w:ind w:left="853" w:hanging="436"/>
        <w:jc w:val="both"/>
        <w:rPr>
          <w:sz w:val="20"/>
        </w:rPr>
      </w:pPr>
      <w:r w:rsidRPr="00822B13">
        <w:rPr>
          <w:sz w:val="20"/>
        </w:rPr>
        <w:t>Zamawiający nie wzywa do złożenia podmiotowych środków dowodowych,</w:t>
      </w:r>
      <w:r w:rsidRPr="00822B13">
        <w:rPr>
          <w:spacing w:val="-8"/>
          <w:sz w:val="20"/>
        </w:rPr>
        <w:t xml:space="preserve"> </w:t>
      </w:r>
      <w:r w:rsidRPr="00822B13">
        <w:rPr>
          <w:sz w:val="20"/>
        </w:rPr>
        <w:t>jeżeli:</w:t>
      </w:r>
    </w:p>
    <w:p w:rsidR="00522B0F" w:rsidRDefault="00D10260">
      <w:pPr>
        <w:pStyle w:val="Akapitzlist"/>
        <w:numPr>
          <w:ilvl w:val="1"/>
          <w:numId w:val="16"/>
        </w:numPr>
        <w:tabs>
          <w:tab w:val="left" w:pos="1302"/>
        </w:tabs>
        <w:spacing w:before="115" w:line="360" w:lineRule="auto"/>
        <w:ind w:right="127"/>
        <w:rPr>
          <w:sz w:val="20"/>
        </w:rPr>
      </w:pPr>
      <w:r>
        <w:rPr>
          <w:sz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w:t>
      </w:r>
      <w:r>
        <w:rPr>
          <w:spacing w:val="2"/>
          <w:sz w:val="20"/>
        </w:rPr>
        <w:t xml:space="preserve"> </w:t>
      </w:r>
      <w:r>
        <w:rPr>
          <w:sz w:val="20"/>
        </w:rPr>
        <w:t>środków,</w:t>
      </w:r>
    </w:p>
    <w:p w:rsidR="00522B0F" w:rsidRDefault="00D10260">
      <w:pPr>
        <w:pStyle w:val="Akapitzlist"/>
        <w:numPr>
          <w:ilvl w:val="1"/>
          <w:numId w:val="16"/>
        </w:numPr>
        <w:tabs>
          <w:tab w:val="left" w:pos="1302"/>
        </w:tabs>
        <w:spacing w:line="357" w:lineRule="auto"/>
        <w:ind w:right="143"/>
        <w:rPr>
          <w:sz w:val="20"/>
        </w:rPr>
      </w:pPr>
      <w:r>
        <w:rPr>
          <w:sz w:val="20"/>
        </w:rPr>
        <w:t>podmiotowym środkiem dowodowym jest oświadczenie, którego treść odpowiada zakresowi oświadczenia, o którym mowa w art. 125 ust.</w:t>
      </w:r>
      <w:r>
        <w:rPr>
          <w:spacing w:val="1"/>
          <w:sz w:val="20"/>
        </w:rPr>
        <w:t xml:space="preserve"> </w:t>
      </w:r>
      <w:r>
        <w:rPr>
          <w:sz w:val="20"/>
        </w:rPr>
        <w:t>1.</w:t>
      </w:r>
    </w:p>
    <w:p w:rsidR="00522B0F" w:rsidRPr="00822B13" w:rsidRDefault="00D10260">
      <w:pPr>
        <w:pStyle w:val="Akapitzlist"/>
        <w:numPr>
          <w:ilvl w:val="0"/>
          <w:numId w:val="16"/>
        </w:numPr>
        <w:tabs>
          <w:tab w:val="left" w:pos="854"/>
        </w:tabs>
        <w:spacing w:before="4" w:line="360" w:lineRule="auto"/>
        <w:ind w:left="853" w:right="138" w:hanging="435"/>
        <w:jc w:val="both"/>
        <w:rPr>
          <w:sz w:val="20"/>
        </w:rPr>
      </w:pPr>
      <w:r w:rsidRPr="00822B13">
        <w:rPr>
          <w:sz w:val="20"/>
        </w:rPr>
        <w:t>Wykonawca nie jest zobowiązany do złożenia podmiotowych środków dowodowych, które Zamawiający posiada, jeżeli Wykonawca wskaże te środki oraz potwierdzi ich prawidłowość i</w:t>
      </w:r>
      <w:r w:rsidRPr="00822B13">
        <w:rPr>
          <w:spacing w:val="-8"/>
          <w:sz w:val="20"/>
        </w:rPr>
        <w:t xml:space="preserve"> </w:t>
      </w:r>
      <w:r w:rsidRPr="00822B13">
        <w:rPr>
          <w:sz w:val="20"/>
        </w:rPr>
        <w:t>aktualność.</w:t>
      </w:r>
    </w:p>
    <w:p w:rsidR="00522B0F" w:rsidRPr="008801CD" w:rsidRDefault="00D10260">
      <w:pPr>
        <w:pStyle w:val="Akapitzlist"/>
        <w:numPr>
          <w:ilvl w:val="0"/>
          <w:numId w:val="16"/>
        </w:numPr>
        <w:tabs>
          <w:tab w:val="left" w:pos="854"/>
        </w:tabs>
        <w:spacing w:before="2" w:line="360" w:lineRule="auto"/>
        <w:ind w:left="853" w:right="132" w:hanging="435"/>
        <w:jc w:val="both"/>
        <w:rPr>
          <w:color w:val="00B0F0"/>
          <w:sz w:val="20"/>
        </w:rPr>
      </w:pPr>
      <w:r>
        <w:rPr>
          <w:sz w:val="20"/>
        </w:rPr>
        <w:t xml:space="preserve">W zakresie nieuregulowanym ustawą Pzp lub niniejszą SWZ do oświadczeń i dokumentów składanych przez Wykonawcę w postępowaniu zastosowanie mają w szczególności przepisy </w:t>
      </w:r>
      <w:r w:rsidRPr="00327F05">
        <w:rPr>
          <w:sz w:val="20"/>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w:t>
      </w:r>
      <w:r w:rsidRPr="00327F05">
        <w:rPr>
          <w:spacing w:val="-6"/>
          <w:sz w:val="20"/>
        </w:rPr>
        <w:t xml:space="preserve"> </w:t>
      </w:r>
      <w:r w:rsidRPr="00327F05">
        <w:rPr>
          <w:sz w:val="20"/>
        </w:rPr>
        <w:t>konkursie</w:t>
      </w:r>
      <w:r w:rsidRPr="008801CD">
        <w:rPr>
          <w:color w:val="00B0F0"/>
          <w:sz w:val="20"/>
        </w:rPr>
        <w:t>.</w:t>
      </w:r>
    </w:p>
    <w:p w:rsidR="00522B0F" w:rsidRDefault="003427F9">
      <w:pPr>
        <w:pStyle w:val="Tekstpodstawowy"/>
        <w:spacing w:before="5"/>
        <w:jc w:val="left"/>
        <w:rPr>
          <w:sz w:val="28"/>
        </w:rPr>
      </w:pPr>
      <w:r w:rsidRPr="003427F9">
        <w:pict>
          <v:group id="_x0000_s1087" style="position:absolute;margin-left:69.5pt;margin-top:18.3pt;width:456.45pt;height:19.7pt;z-index:-15713792;mso-wrap-distance-left:0;mso-wrap-distance-right:0;mso-position-horizontal-relative:page" coordorigin="1390,366" coordsize="9129,394">
            <v:rect id="_x0000_s1090" style="position:absolute;left:1390;top:366;width:9129;height:365" fillcolor="#daedf3" stroked="f"/>
            <v:shape id="_x0000_s108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088" type="#_x0000_t202" style="position:absolute;left:1390;top:366;width:9129;height:375" filled="f" stroked="f">
              <v:textbox inset="0,0,0,0">
                <w:txbxContent>
                  <w:p w:rsidR="00522B0F" w:rsidRDefault="00D10260">
                    <w:pPr>
                      <w:ind w:left="28"/>
                      <w:rPr>
                        <w:b/>
                        <w:sz w:val="20"/>
                      </w:rPr>
                    </w:pPr>
                    <w:r>
                      <w:rPr>
                        <w:b/>
                        <w:sz w:val="20"/>
                      </w:rPr>
                      <w:t>XI.</w:t>
                    </w:r>
                    <w:r w:rsidR="00391676">
                      <w:rPr>
                        <w:b/>
                        <w:sz w:val="20"/>
                      </w:rPr>
                      <w:t xml:space="preserve"> </w:t>
                    </w:r>
                    <w:r>
                      <w:rPr>
                        <w:b/>
                        <w:sz w:val="20"/>
                      </w:rPr>
                      <w:t>POLEGANIE NA ZASOBACH INNYCH PODMIOTÓW</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5"/>
        </w:numPr>
        <w:tabs>
          <w:tab w:val="left" w:pos="875"/>
        </w:tabs>
        <w:spacing w:before="91" w:line="360" w:lineRule="auto"/>
        <w:ind w:right="157" w:hanging="428"/>
        <w:rPr>
          <w:sz w:val="20"/>
        </w:rPr>
      </w:pPr>
      <w:r>
        <w:rPr>
          <w:sz w:val="20"/>
        </w:rPr>
        <w:t>Wykonawca może w celu potwierdzenia spełniania warunków udziału w postępowaniu polegać na zdolnościach technicznych lub zawodowych podmiotów udostępniających zasoby, niezależnie od charakteru prawnego łączących go z nimi stosunków</w:t>
      </w:r>
      <w:r>
        <w:rPr>
          <w:spacing w:val="-4"/>
          <w:sz w:val="20"/>
        </w:rPr>
        <w:t xml:space="preserve"> </w:t>
      </w:r>
      <w:r>
        <w:rPr>
          <w:sz w:val="20"/>
        </w:rPr>
        <w:t>prawnych.</w:t>
      </w:r>
    </w:p>
    <w:p w:rsidR="00522B0F" w:rsidRDefault="00D10260">
      <w:pPr>
        <w:pStyle w:val="Akapitzlist"/>
        <w:numPr>
          <w:ilvl w:val="0"/>
          <w:numId w:val="15"/>
        </w:numPr>
        <w:tabs>
          <w:tab w:val="left" w:pos="875"/>
        </w:tabs>
        <w:spacing w:line="360" w:lineRule="auto"/>
        <w:ind w:right="157" w:hanging="428"/>
        <w:rPr>
          <w:sz w:val="20"/>
        </w:rPr>
      </w:pPr>
      <w:r>
        <w:rPr>
          <w:sz w:val="20"/>
        </w:rPr>
        <w:t>W odniesieniu do warunków dotyczących doświadczenia, Wykonawcy mogą polegać na zdolnościach podmiotów udostępniających zasoby, jeśli podmioty te wykonają świadczenie do realizacji którego te zdolności są</w:t>
      </w:r>
      <w:r>
        <w:rPr>
          <w:spacing w:val="2"/>
          <w:sz w:val="20"/>
        </w:rPr>
        <w:t xml:space="preserve"> </w:t>
      </w:r>
      <w:r>
        <w:rPr>
          <w:sz w:val="20"/>
        </w:rPr>
        <w:t>wymagane.</w:t>
      </w:r>
    </w:p>
    <w:p w:rsidR="00522B0F" w:rsidRDefault="00D10260">
      <w:pPr>
        <w:pStyle w:val="Akapitzlist"/>
        <w:numPr>
          <w:ilvl w:val="0"/>
          <w:numId w:val="15"/>
        </w:numPr>
        <w:tabs>
          <w:tab w:val="left" w:pos="875"/>
        </w:tabs>
        <w:spacing w:line="360" w:lineRule="auto"/>
        <w:ind w:right="153" w:hanging="428"/>
        <w:rPr>
          <w:b/>
          <w:sz w:val="20"/>
        </w:rPr>
      </w:pPr>
      <w:r>
        <w:rPr>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86F30">
        <w:rPr>
          <w:b/>
          <w:sz w:val="20"/>
        </w:rPr>
        <w:t>Załącznik Nr 3 do</w:t>
      </w:r>
      <w:r w:rsidRPr="00286F30">
        <w:rPr>
          <w:b/>
          <w:spacing w:val="3"/>
          <w:sz w:val="20"/>
        </w:rPr>
        <w:t xml:space="preserve"> </w:t>
      </w:r>
      <w:r w:rsidRPr="00286F30">
        <w:rPr>
          <w:b/>
          <w:sz w:val="20"/>
        </w:rPr>
        <w:t>SWZ.</w:t>
      </w:r>
    </w:p>
    <w:p w:rsidR="00522B0F" w:rsidRDefault="00D10260">
      <w:pPr>
        <w:pStyle w:val="Akapitzlist"/>
        <w:numPr>
          <w:ilvl w:val="0"/>
          <w:numId w:val="15"/>
        </w:numPr>
        <w:tabs>
          <w:tab w:val="left" w:pos="875"/>
        </w:tabs>
        <w:spacing w:line="360" w:lineRule="auto"/>
        <w:ind w:right="157" w:hanging="428"/>
        <w:rPr>
          <w:sz w:val="20"/>
        </w:rPr>
      </w:pPr>
      <w:r>
        <w:rPr>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4"/>
          <w:sz w:val="20"/>
        </w:rPr>
        <w:t xml:space="preserve"> </w:t>
      </w:r>
      <w:r>
        <w:rPr>
          <w:sz w:val="20"/>
        </w:rPr>
        <w:t>Wykonawcy.</w:t>
      </w:r>
    </w:p>
    <w:p w:rsidR="00522B0F" w:rsidRDefault="00D10260">
      <w:pPr>
        <w:pStyle w:val="Akapitzlist"/>
        <w:numPr>
          <w:ilvl w:val="0"/>
          <w:numId w:val="15"/>
        </w:numPr>
        <w:tabs>
          <w:tab w:val="left" w:pos="875"/>
        </w:tabs>
        <w:spacing w:line="360" w:lineRule="auto"/>
        <w:ind w:right="154" w:hanging="428"/>
        <w:rPr>
          <w:sz w:val="20"/>
        </w:rPr>
      </w:pPr>
      <w:r>
        <w:rPr>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spacing w:val="36"/>
          <w:sz w:val="20"/>
        </w:rPr>
        <w:t xml:space="preserve"> </w:t>
      </w:r>
      <w:r>
        <w:rPr>
          <w:sz w:val="20"/>
        </w:rPr>
        <w:t>zastąpił</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46" w:right="157"/>
      </w:pPr>
      <w:r>
        <w:lastRenderedPageBreak/>
        <w:t>ten podmiot innym podmiotem lub podmiotami albo  wykazał, że samodzielnie spełnia warunki udziału    w</w:t>
      </w:r>
      <w:r>
        <w:rPr>
          <w:spacing w:val="-3"/>
        </w:rPr>
        <w:t xml:space="preserve"> </w:t>
      </w:r>
      <w:r>
        <w:t>postępowaniu.</w:t>
      </w:r>
    </w:p>
    <w:p w:rsidR="00522B0F" w:rsidRDefault="00D10260">
      <w:pPr>
        <w:pStyle w:val="Akapitzlist"/>
        <w:numPr>
          <w:ilvl w:val="0"/>
          <w:numId w:val="15"/>
        </w:numPr>
        <w:tabs>
          <w:tab w:val="left" w:pos="875"/>
        </w:tabs>
        <w:spacing w:before="2" w:line="360" w:lineRule="auto"/>
        <w:ind w:right="157" w:hanging="428"/>
        <w:rPr>
          <w:sz w:val="20"/>
        </w:rPr>
      </w:pPr>
      <w:r>
        <w:rPr>
          <w:b/>
          <w:sz w:val="20"/>
        </w:rPr>
        <w:t xml:space="preserve">UWAGA: </w:t>
      </w:r>
      <w:r>
        <w:rPr>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0"/>
        </w:rPr>
        <w:t xml:space="preserve"> </w:t>
      </w:r>
      <w:r>
        <w:rPr>
          <w:sz w:val="20"/>
        </w:rPr>
        <w:t>zasoby.</w:t>
      </w:r>
    </w:p>
    <w:p w:rsidR="00522B0F" w:rsidRDefault="00D10260">
      <w:pPr>
        <w:pStyle w:val="Akapitzlist"/>
        <w:numPr>
          <w:ilvl w:val="0"/>
          <w:numId w:val="15"/>
        </w:numPr>
        <w:tabs>
          <w:tab w:val="left" w:pos="875"/>
        </w:tabs>
        <w:spacing w:line="360" w:lineRule="auto"/>
        <w:ind w:right="133" w:hanging="428"/>
        <w:rPr>
          <w:sz w:val="19"/>
        </w:rPr>
      </w:pPr>
      <w:r>
        <w:rPr>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Pr>
          <w:spacing w:val="-10"/>
          <w:sz w:val="20"/>
        </w:rPr>
        <w:t xml:space="preserve"> </w:t>
      </w:r>
      <w:r>
        <w:rPr>
          <w:sz w:val="20"/>
        </w:rPr>
        <w:t>SWZ</w:t>
      </w:r>
      <w:r>
        <w:rPr>
          <w:sz w:val="19"/>
        </w:rPr>
        <w:t>.</w:t>
      </w:r>
    </w:p>
    <w:p w:rsidR="00522B0F" w:rsidRDefault="003427F9">
      <w:pPr>
        <w:pStyle w:val="Tekstpodstawowy"/>
        <w:spacing w:before="6"/>
        <w:jc w:val="left"/>
        <w:rPr>
          <w:sz w:val="28"/>
        </w:rPr>
      </w:pPr>
      <w:r w:rsidRPr="003427F9">
        <w:pict>
          <v:group id="_x0000_s1082" style="position:absolute;margin-left:69.5pt;margin-top:18.35pt;width:455.35pt;height:37pt;z-index:-15712256;mso-wrap-distance-left:0;mso-wrap-distance-right:0;mso-position-horizontal-relative:page" coordorigin="1390,367" coordsize="9107,740">
            <v:shape id="_x0000_s1085" style="position:absolute;left:1390;top:367;width:9107;height:711" coordorigin="1390,367" coordsize="9107,711" path="m10497,367r-9107,l1390,713r,365l10497,1078r,-365l10497,367xe" fillcolor="#daedf3" stroked="f">
              <v:path arrowok="t"/>
            </v:shape>
            <v:shape id="_x0000_s1084" style="position:absolute;left:1390;top:1077;width:9107;height:29" coordorigin="1390,1078" coordsize="9107,29" o:spt="100" adj="0,,0" path="m10497,1097r-9107,l1390,1107r9107,l10497,1097xm10497,1078r-9107,l1390,1087r9107,l10497,1078xe" fillcolor="black" stroked="f">
              <v:stroke joinstyle="round"/>
              <v:formulas/>
              <v:path arrowok="t" o:connecttype="segments"/>
            </v:shape>
            <v:shape id="_x0000_s1083" type="#_x0000_t202" style="position:absolute;left:1390;top:367;width:9107;height:720" filled="f" stroked="f">
              <v:textbox inset="0,0,0,0">
                <w:txbxContent>
                  <w:p w:rsidR="00522B0F" w:rsidRDefault="00D10260">
                    <w:pPr>
                      <w:spacing w:line="362" w:lineRule="auto"/>
                      <w:ind w:left="455" w:hanging="428"/>
                      <w:rPr>
                        <w:b/>
                        <w:sz w:val="20"/>
                      </w:rPr>
                    </w:pPr>
                    <w:r>
                      <w:rPr>
                        <w:b/>
                        <w:sz w:val="20"/>
                      </w:rPr>
                      <w:t>XI</w:t>
                    </w:r>
                    <w:r w:rsidR="00D86EF3">
                      <w:rPr>
                        <w:b/>
                        <w:sz w:val="20"/>
                      </w:rPr>
                      <w:t>I</w:t>
                    </w:r>
                    <w:r>
                      <w:rPr>
                        <w:b/>
                        <w:sz w:val="20"/>
                      </w:rPr>
                      <w:t>. INFORMACJA DLA WYKONAWCÓW WSPÓLNIE UBIEGAJĄCYCH SIĘ O UDZIELENIE ZAMÓWIENIA (SPÓŁKI CYWILNE/ KONSORCJA)</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14"/>
        </w:numPr>
        <w:tabs>
          <w:tab w:val="left" w:pos="875"/>
        </w:tabs>
        <w:spacing w:before="93" w:line="360" w:lineRule="auto"/>
        <w:ind w:right="135" w:hanging="428"/>
        <w:rPr>
          <w:sz w:val="20"/>
        </w:rPr>
      </w:pPr>
      <w:r>
        <w:rPr>
          <w:sz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522B0F" w:rsidRDefault="00D10260">
      <w:pPr>
        <w:pStyle w:val="Akapitzlist"/>
        <w:numPr>
          <w:ilvl w:val="0"/>
          <w:numId w:val="14"/>
        </w:numPr>
        <w:tabs>
          <w:tab w:val="left" w:pos="875"/>
        </w:tabs>
        <w:spacing w:before="1" w:line="360" w:lineRule="auto"/>
        <w:ind w:right="133" w:hanging="428"/>
        <w:rPr>
          <w:sz w:val="20"/>
        </w:rPr>
      </w:pPr>
      <w:r>
        <w:rPr>
          <w:sz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Pr>
          <w:spacing w:val="-2"/>
          <w:sz w:val="20"/>
        </w:rPr>
        <w:t xml:space="preserve"> </w:t>
      </w:r>
      <w:r>
        <w:rPr>
          <w:sz w:val="20"/>
        </w:rPr>
        <w:t>postępowaniu.</w:t>
      </w:r>
    </w:p>
    <w:p w:rsidR="00522B0F" w:rsidRDefault="00D10260">
      <w:pPr>
        <w:pStyle w:val="Akapitzlist"/>
        <w:numPr>
          <w:ilvl w:val="0"/>
          <w:numId w:val="14"/>
        </w:numPr>
        <w:tabs>
          <w:tab w:val="left" w:pos="875"/>
        </w:tabs>
        <w:spacing w:line="357" w:lineRule="auto"/>
        <w:ind w:right="145" w:hanging="428"/>
        <w:rPr>
          <w:sz w:val="20"/>
        </w:rPr>
      </w:pPr>
      <w:r>
        <w:rPr>
          <w:sz w:val="20"/>
        </w:rPr>
        <w:t>Wykonawcy wspólnie ubiegający się o udzielenie zamówienia dołączają do oferty oświadczenie, z którego wynika, które roboty budowlane wykonają poszczególni</w:t>
      </w:r>
      <w:r>
        <w:rPr>
          <w:spacing w:val="1"/>
          <w:sz w:val="20"/>
        </w:rPr>
        <w:t xml:space="preserve"> </w:t>
      </w:r>
      <w:r>
        <w:rPr>
          <w:sz w:val="20"/>
        </w:rPr>
        <w:t>Wykonawcy.</w:t>
      </w:r>
    </w:p>
    <w:p w:rsidR="00522B0F" w:rsidRDefault="00D10260">
      <w:pPr>
        <w:pStyle w:val="Akapitzlist"/>
        <w:numPr>
          <w:ilvl w:val="0"/>
          <w:numId w:val="14"/>
        </w:numPr>
        <w:tabs>
          <w:tab w:val="left" w:pos="875"/>
        </w:tabs>
        <w:spacing w:before="5" w:line="357" w:lineRule="auto"/>
        <w:ind w:right="138" w:hanging="428"/>
        <w:rPr>
          <w:sz w:val="20"/>
        </w:rPr>
      </w:pPr>
      <w:r>
        <w:rPr>
          <w:sz w:val="20"/>
        </w:rPr>
        <w:t>Oświadczenia i dokumenty potwierdzające brak podstaw do wykluczenia z postępowania składa każdy z Wykonawców wspólnie ubiegających się o</w:t>
      </w:r>
      <w:r>
        <w:rPr>
          <w:spacing w:val="-1"/>
          <w:sz w:val="20"/>
        </w:rPr>
        <w:t xml:space="preserve"> </w:t>
      </w:r>
      <w:r>
        <w:rPr>
          <w:sz w:val="20"/>
        </w:rPr>
        <w:t>zamówienie.</w:t>
      </w:r>
    </w:p>
    <w:p w:rsidR="00522B0F" w:rsidRDefault="003427F9">
      <w:pPr>
        <w:pStyle w:val="Tekstpodstawowy"/>
        <w:spacing w:before="9"/>
        <w:jc w:val="left"/>
        <w:rPr>
          <w:sz w:val="28"/>
        </w:rPr>
      </w:pPr>
      <w:r w:rsidRPr="003427F9">
        <w:pict>
          <v:group id="_x0000_s1078" style="position:absolute;margin-left:69.5pt;margin-top:18.5pt;width:451.9pt;height:19.7pt;z-index:-15711232;mso-wrap-distance-left:0;mso-wrap-distance-right:0;mso-position-horizontal-relative:page" coordorigin="1390,370" coordsize="9038,394">
            <v:rect id="_x0000_s1081" style="position:absolute;left:1390;top:370;width:9038;height:365" fillcolor="#daedf3" stroked="f"/>
            <v:shape id="_x0000_s1080" style="position:absolute;left:1390;top:734;width:9038;height:29" coordorigin="1390,735" coordsize="9038,29" o:spt="100" adj="0,,0" path="m10427,754r-9037,l1390,764r9037,l10427,754xm10427,735r-9037,l1390,745r9037,l10427,735xe" fillcolor="black" stroked="f">
              <v:stroke joinstyle="round"/>
              <v:formulas/>
              <v:path arrowok="t" o:connecttype="segments"/>
            </v:shape>
            <v:shape id="_x0000_s1079" type="#_x0000_t202" style="position:absolute;left:1390;top:370;width:9038;height:375" filled="f" stroked="f">
              <v:textbox inset="0,0,0,0">
                <w:txbxContent>
                  <w:p w:rsidR="00522B0F" w:rsidRDefault="00D10260">
                    <w:pPr>
                      <w:ind w:left="28"/>
                      <w:rPr>
                        <w:b/>
                        <w:sz w:val="20"/>
                      </w:rPr>
                    </w:pPr>
                    <w:r>
                      <w:rPr>
                        <w:b/>
                        <w:sz w:val="20"/>
                      </w:rPr>
                      <w:t>XII</w:t>
                    </w:r>
                    <w:r w:rsidR="00D86EF3">
                      <w:rPr>
                        <w:b/>
                        <w:sz w:val="20"/>
                      </w:rPr>
                      <w:t>I</w:t>
                    </w:r>
                    <w:r>
                      <w:rPr>
                        <w:b/>
                        <w:sz w:val="20"/>
                      </w:rPr>
                      <w:t>. SPOSÓB KOMUNIKACJI ORAZ WYJAŚNIENIA TREŚCI SWZ</w:t>
                    </w:r>
                  </w:p>
                </w:txbxContent>
              </v:textbox>
            </v:shape>
            <w10:wrap type="topAndBottom" anchorx="page"/>
          </v:group>
        </w:pict>
      </w:r>
    </w:p>
    <w:p w:rsidR="00522B0F" w:rsidRDefault="00522B0F">
      <w:pPr>
        <w:pStyle w:val="Tekstpodstawowy"/>
        <w:jc w:val="left"/>
        <w:rPr>
          <w:sz w:val="10"/>
        </w:rPr>
      </w:pPr>
    </w:p>
    <w:p w:rsidR="00522B0F" w:rsidRPr="000D0920" w:rsidRDefault="00D10260">
      <w:pPr>
        <w:pStyle w:val="Akapitzlist"/>
        <w:numPr>
          <w:ilvl w:val="0"/>
          <w:numId w:val="13"/>
        </w:numPr>
        <w:tabs>
          <w:tab w:val="left" w:pos="875"/>
        </w:tabs>
        <w:spacing w:before="91" w:line="360" w:lineRule="auto"/>
        <w:ind w:right="224" w:hanging="449"/>
        <w:rPr>
          <w:sz w:val="20"/>
        </w:rPr>
      </w:pPr>
      <w:r>
        <w:rPr>
          <w:sz w:val="20"/>
        </w:rPr>
        <w:t xml:space="preserve">Komunikacja w postępowaniu o udzielenie zamówienia i w konkursie, w tym składanie ofert, wniosków </w:t>
      </w:r>
      <w:r w:rsidR="008801CD">
        <w:rPr>
          <w:sz w:val="20"/>
        </w:rPr>
        <w:t xml:space="preserve">  </w:t>
      </w:r>
      <w:r>
        <w:rPr>
          <w:sz w:val="20"/>
        </w:rPr>
        <w:t xml:space="preserve">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w:t>
      </w:r>
      <w:r w:rsidRPr="000D0920">
        <w:rPr>
          <w:sz w:val="20"/>
        </w:rPr>
        <w:t>18 lipca 2002 r. o świadczeniu usług drogą elektroniczną (Dz. U. z 2019 r. poz. 123 i</w:t>
      </w:r>
      <w:r w:rsidRPr="000D0920">
        <w:rPr>
          <w:spacing w:val="-14"/>
          <w:sz w:val="20"/>
        </w:rPr>
        <w:t xml:space="preserve"> </w:t>
      </w:r>
      <w:r w:rsidRPr="000D0920">
        <w:rPr>
          <w:sz w:val="20"/>
        </w:rPr>
        <w:t>730</w:t>
      </w:r>
      <w:r w:rsidR="000C6054">
        <w:rPr>
          <w:sz w:val="20"/>
        </w:rPr>
        <w:t xml:space="preserve"> z póź. zm.</w:t>
      </w:r>
      <w:r w:rsidRPr="000D0920">
        <w:rPr>
          <w:sz w:val="20"/>
        </w:rPr>
        <w:t>).</w:t>
      </w:r>
    </w:p>
    <w:p w:rsidR="00522B0F" w:rsidRPr="000D0920" w:rsidRDefault="00D10260">
      <w:pPr>
        <w:pStyle w:val="Akapitzlist"/>
        <w:numPr>
          <w:ilvl w:val="0"/>
          <w:numId w:val="13"/>
        </w:numPr>
        <w:tabs>
          <w:tab w:val="left" w:pos="875"/>
        </w:tabs>
        <w:spacing w:line="360" w:lineRule="auto"/>
        <w:ind w:right="232" w:hanging="449"/>
        <w:rPr>
          <w:sz w:val="20"/>
        </w:rPr>
      </w:pPr>
      <w:r w:rsidRPr="000D0920">
        <w:rPr>
          <w:sz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w:t>
      </w:r>
      <w:r w:rsidRPr="000D0920">
        <w:rPr>
          <w:spacing w:val="1"/>
          <w:sz w:val="20"/>
        </w:rPr>
        <w:t xml:space="preserve"> </w:t>
      </w:r>
      <w:r w:rsidRPr="000D0920">
        <w:rPr>
          <w:sz w:val="20"/>
        </w:rPr>
        <w:t>.doc,</w:t>
      </w:r>
    </w:p>
    <w:p w:rsidR="00522B0F" w:rsidRPr="005E3697" w:rsidRDefault="00D10260">
      <w:pPr>
        <w:pStyle w:val="Tekstpodstawowy"/>
        <w:spacing w:line="360" w:lineRule="auto"/>
        <w:ind w:left="867" w:right="225"/>
        <w:rPr>
          <w:color w:val="FF0000"/>
        </w:rPr>
      </w:pPr>
      <w:r w:rsidRPr="000D0920">
        <w:t>.docx, .odt</w:t>
      </w:r>
      <w:r w:rsidRPr="00822B13">
        <w:t>. Ofertę, a także oświadczenie o jakim mowa w Rozdziale X ust. 1 SWZ składa się, pod rygorem nieważności, w formie elektronicznej lub w postaci elektronicznej opatrzonej podpisem zaufanym lub podpisem</w:t>
      </w:r>
      <w:r w:rsidRPr="00822B13">
        <w:rPr>
          <w:spacing w:val="-6"/>
        </w:rPr>
        <w:t xml:space="preserve"> </w:t>
      </w:r>
      <w:r w:rsidRPr="00822B13">
        <w:t>osobistym</w:t>
      </w:r>
      <w:r w:rsidRPr="005E3697">
        <w:rPr>
          <w:color w:val="FF0000"/>
        </w:rPr>
        <w:t>.</w:t>
      </w:r>
    </w:p>
    <w:p w:rsidR="00522B0F" w:rsidRDefault="004E34B6">
      <w:pPr>
        <w:spacing w:line="360" w:lineRule="auto"/>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r>
        <w:t xml:space="preserve"> </w:t>
      </w:r>
    </w:p>
    <w:p w:rsidR="00522B0F" w:rsidRDefault="00D10260">
      <w:pPr>
        <w:pStyle w:val="Akapitzlist"/>
        <w:numPr>
          <w:ilvl w:val="0"/>
          <w:numId w:val="13"/>
        </w:numPr>
        <w:tabs>
          <w:tab w:val="left" w:pos="868"/>
        </w:tabs>
        <w:spacing w:before="90"/>
        <w:ind w:hanging="450"/>
        <w:rPr>
          <w:sz w:val="20"/>
        </w:rPr>
      </w:pPr>
      <w:r>
        <w:rPr>
          <w:sz w:val="20"/>
        </w:rPr>
        <w:lastRenderedPageBreak/>
        <w:t>Komunikacja między Zamawiającym a Wykonawcami odbywa się drogą elektroniczną przy</w:t>
      </w:r>
      <w:r>
        <w:rPr>
          <w:spacing w:val="27"/>
          <w:sz w:val="20"/>
        </w:rPr>
        <w:t xml:space="preserve"> </w:t>
      </w:r>
      <w:r>
        <w:rPr>
          <w:sz w:val="20"/>
        </w:rPr>
        <w:t>użyciu</w:t>
      </w:r>
    </w:p>
    <w:p w:rsidR="00522B0F" w:rsidRPr="007273B1" w:rsidRDefault="00D10260">
      <w:pPr>
        <w:pStyle w:val="Akapitzlist"/>
        <w:numPr>
          <w:ilvl w:val="1"/>
          <w:numId w:val="13"/>
        </w:numPr>
        <w:tabs>
          <w:tab w:val="left" w:pos="1058"/>
        </w:tabs>
        <w:spacing w:before="116"/>
        <w:ind w:hanging="191"/>
        <w:rPr>
          <w:sz w:val="20"/>
        </w:rPr>
      </w:pPr>
      <w:r w:rsidRPr="005817DC">
        <w:rPr>
          <w:sz w:val="20"/>
        </w:rPr>
        <w:t xml:space="preserve">miniPortalu </w:t>
      </w:r>
      <w:hyperlink r:id="rId11">
        <w:r w:rsidRPr="007273B1">
          <w:rPr>
            <w:sz w:val="20"/>
            <w:u w:val="single" w:color="FF0000"/>
          </w:rPr>
          <w:t>https://miniportal.uzp.gov.pl</w:t>
        </w:r>
      </w:hyperlink>
    </w:p>
    <w:p w:rsidR="00522B0F" w:rsidRPr="005817DC" w:rsidRDefault="00D10260" w:rsidP="005817DC">
      <w:pPr>
        <w:pStyle w:val="Akapitzlist"/>
        <w:widowControl/>
        <w:numPr>
          <w:ilvl w:val="1"/>
          <w:numId w:val="13"/>
        </w:numPr>
        <w:autoSpaceDE/>
        <w:autoSpaceDN/>
        <w:textAlignment w:val="baseline"/>
        <w:rPr>
          <w:sz w:val="20"/>
          <w:szCs w:val="20"/>
          <w:u w:val="single"/>
          <w:lang w:eastAsia="pl-PL"/>
        </w:rPr>
      </w:pPr>
      <w:r w:rsidRPr="005817DC">
        <w:rPr>
          <w:sz w:val="20"/>
          <w:szCs w:val="20"/>
        </w:rPr>
        <w:t>e-PUAPu</w:t>
      </w:r>
      <w:r w:rsidRPr="005817DC">
        <w:rPr>
          <w:spacing w:val="1"/>
          <w:sz w:val="20"/>
          <w:szCs w:val="20"/>
        </w:rPr>
        <w:t xml:space="preserve"> </w:t>
      </w:r>
      <w:r w:rsidR="000D0920" w:rsidRPr="005817DC">
        <w:rPr>
          <w:sz w:val="20"/>
          <w:szCs w:val="20"/>
        </w:rPr>
        <w:t xml:space="preserve">: </w:t>
      </w:r>
      <w:r w:rsidR="000D0920" w:rsidRPr="005817DC">
        <w:rPr>
          <w:sz w:val="20"/>
          <w:szCs w:val="20"/>
          <w:u w:val="single"/>
          <w:lang w:eastAsia="pl-PL"/>
        </w:rPr>
        <w:t>/zsckrpowiercie/</w:t>
      </w:r>
    </w:p>
    <w:p w:rsidR="005817DC" w:rsidRPr="005817DC" w:rsidRDefault="005817DC" w:rsidP="005817DC">
      <w:pPr>
        <w:pStyle w:val="Kolorowalistaakcent11"/>
        <w:widowControl w:val="0"/>
        <w:numPr>
          <w:ilvl w:val="1"/>
          <w:numId w:val="13"/>
        </w:numPr>
        <w:suppressAutoHyphens/>
        <w:spacing w:line="276" w:lineRule="auto"/>
        <w:outlineLvl w:val="3"/>
        <w:rPr>
          <w:rFonts w:ascii="Times New Roman" w:hAnsi="Times New Roman"/>
        </w:rPr>
      </w:pPr>
      <w:r w:rsidRPr="005817DC">
        <w:rPr>
          <w:rFonts w:ascii="Times New Roman" w:hAnsi="Times New Roman"/>
        </w:rPr>
        <w:t>poczty e-mail :zsoks@wp.pl (inne niż oferta)</w:t>
      </w:r>
    </w:p>
    <w:p w:rsidR="00522B0F" w:rsidRDefault="00D10260">
      <w:pPr>
        <w:pStyle w:val="Akapitzlist"/>
        <w:numPr>
          <w:ilvl w:val="0"/>
          <w:numId w:val="13"/>
        </w:numPr>
        <w:tabs>
          <w:tab w:val="left" w:pos="847"/>
        </w:tabs>
        <w:spacing w:before="115" w:line="360" w:lineRule="auto"/>
        <w:ind w:left="846" w:right="228" w:hanging="428"/>
        <w:rPr>
          <w:sz w:val="20"/>
        </w:rPr>
      </w:pPr>
      <w:r>
        <w:rPr>
          <w:sz w:val="20"/>
        </w:rPr>
        <w:t>Wykonawca zamierzający wziąć udział w postępowaniu o udzielenie zamówienia publicznego musi posiadać konto na e-PUAP. Wykonawca posiadający konto na e-PUAP ma dostęp do formularzy: złożenia, zmiany, wycofania oferty lub wniosku oraz formularza do</w:t>
      </w:r>
      <w:r>
        <w:rPr>
          <w:spacing w:val="-5"/>
          <w:sz w:val="20"/>
        </w:rPr>
        <w:t xml:space="preserve"> </w:t>
      </w:r>
      <w:r>
        <w:rPr>
          <w:sz w:val="20"/>
        </w:rPr>
        <w:t>komunikacji.</w:t>
      </w:r>
    </w:p>
    <w:p w:rsidR="00522B0F" w:rsidRDefault="00D10260">
      <w:pPr>
        <w:pStyle w:val="Akapitzlist"/>
        <w:numPr>
          <w:ilvl w:val="0"/>
          <w:numId w:val="13"/>
        </w:numPr>
        <w:tabs>
          <w:tab w:val="left" w:pos="847"/>
        </w:tabs>
        <w:spacing w:line="360" w:lineRule="auto"/>
        <w:ind w:left="846" w:right="226" w:hanging="428"/>
        <w:rPr>
          <w:sz w:val="20"/>
        </w:rPr>
      </w:pPr>
      <w:r>
        <w:rPr>
          <w:sz w:val="20"/>
        </w:rPr>
        <w:t>Wymagania techniczne i organizacyjne wysyłania i odbierania dokumentów elektronicznych, elektronicznych kopii dokumentów i oświadczeń oraz informacji przekazywanych przy ich użyciu opisane zostały w Regulaminie korzystania z miniPortalu oraz Regulaminie</w:t>
      </w:r>
      <w:r>
        <w:rPr>
          <w:spacing w:val="2"/>
          <w:sz w:val="20"/>
        </w:rPr>
        <w:t xml:space="preserve"> </w:t>
      </w:r>
      <w:r>
        <w:rPr>
          <w:sz w:val="20"/>
        </w:rPr>
        <w:t>e-PUAP.</w:t>
      </w:r>
    </w:p>
    <w:p w:rsidR="00522B0F" w:rsidRDefault="00D10260">
      <w:pPr>
        <w:pStyle w:val="Akapitzlist"/>
        <w:numPr>
          <w:ilvl w:val="0"/>
          <w:numId w:val="13"/>
        </w:numPr>
        <w:tabs>
          <w:tab w:val="left" w:pos="847"/>
        </w:tabs>
        <w:spacing w:line="360" w:lineRule="auto"/>
        <w:ind w:left="846" w:right="231" w:hanging="428"/>
        <w:rPr>
          <w:sz w:val="20"/>
        </w:rPr>
      </w:pPr>
      <w:r>
        <w:rPr>
          <w:sz w:val="20"/>
        </w:rPr>
        <w:t>Maksymalny rozmiar plików przesyłanych za pośrednictwem dedykowanych formularzy do złożenia bądź wycofania oferty oraz do komunikacji wynosi</w:t>
      </w:r>
      <w:r>
        <w:rPr>
          <w:spacing w:val="-1"/>
          <w:sz w:val="20"/>
        </w:rPr>
        <w:t xml:space="preserve"> </w:t>
      </w:r>
      <w:r w:rsidRPr="00327F05">
        <w:rPr>
          <w:sz w:val="20"/>
        </w:rPr>
        <w:t>150MB.</w:t>
      </w:r>
    </w:p>
    <w:p w:rsidR="00522B0F" w:rsidRDefault="00D10260">
      <w:pPr>
        <w:pStyle w:val="Akapitzlist"/>
        <w:numPr>
          <w:ilvl w:val="0"/>
          <w:numId w:val="13"/>
        </w:numPr>
        <w:tabs>
          <w:tab w:val="left" w:pos="847"/>
        </w:tabs>
        <w:spacing w:before="1" w:line="360" w:lineRule="auto"/>
        <w:ind w:left="846" w:right="231" w:hanging="428"/>
        <w:rPr>
          <w:sz w:val="20"/>
        </w:rPr>
      </w:pPr>
      <w:r>
        <w:rPr>
          <w:sz w:val="20"/>
        </w:rPr>
        <w:t>Za datę przekazania oferty, wniosków, zawiadomień, dokumentów elektronicznych, oświadczeń lub elektronicznych kopii dokumentów, lub oświadczeń oraz innych informacji przyjmuje się datę ich przekazania na</w:t>
      </w:r>
      <w:r>
        <w:rPr>
          <w:spacing w:val="-1"/>
          <w:sz w:val="20"/>
        </w:rPr>
        <w:t xml:space="preserve"> </w:t>
      </w:r>
      <w:r>
        <w:rPr>
          <w:sz w:val="20"/>
        </w:rPr>
        <w:t>e-PUAP.</w:t>
      </w:r>
    </w:p>
    <w:p w:rsidR="00522B0F" w:rsidRPr="005817DC" w:rsidRDefault="00D10260">
      <w:pPr>
        <w:pStyle w:val="Akapitzlist"/>
        <w:numPr>
          <w:ilvl w:val="0"/>
          <w:numId w:val="13"/>
        </w:numPr>
        <w:tabs>
          <w:tab w:val="left" w:pos="847"/>
        </w:tabs>
        <w:spacing w:line="357" w:lineRule="auto"/>
        <w:ind w:left="846" w:right="225" w:hanging="428"/>
        <w:rPr>
          <w:sz w:val="20"/>
        </w:rPr>
      </w:pPr>
      <w:r w:rsidRPr="00CC0AF3">
        <w:rPr>
          <w:sz w:val="20"/>
        </w:rPr>
        <w:t>Zamawiający przekazuje link do postępowania oraz ID postępowania jako załącznik do niniejszej SWZ.</w:t>
      </w:r>
      <w:r w:rsidRPr="007273B1">
        <w:rPr>
          <w:color w:val="FF0000"/>
          <w:sz w:val="20"/>
        </w:rPr>
        <w:t xml:space="preserve"> </w:t>
      </w:r>
      <w:r w:rsidRPr="005817DC">
        <w:rPr>
          <w:sz w:val="20"/>
        </w:rPr>
        <w:t>Dane postępowania można wyszukać również na liście wszystkich postępowań klikając wcześniej</w:t>
      </w:r>
      <w:r w:rsidRPr="005817DC">
        <w:rPr>
          <w:spacing w:val="-24"/>
          <w:sz w:val="20"/>
        </w:rPr>
        <w:t xml:space="preserve"> </w:t>
      </w:r>
      <w:r w:rsidRPr="005817DC">
        <w:rPr>
          <w:sz w:val="20"/>
        </w:rPr>
        <w:t>opcję</w:t>
      </w:r>
    </w:p>
    <w:p w:rsidR="00522B0F" w:rsidRPr="005817DC" w:rsidRDefault="00D10260">
      <w:pPr>
        <w:pStyle w:val="Tekstpodstawowy"/>
        <w:spacing w:before="3"/>
        <w:ind w:left="846"/>
      </w:pPr>
      <w:r w:rsidRPr="005817DC">
        <w:t>„Dla Wykonawców” lub ze strony głównej z zakładki Postępowania na miniPortalu.</w:t>
      </w:r>
    </w:p>
    <w:p w:rsidR="00522B0F" w:rsidRDefault="00D10260">
      <w:pPr>
        <w:pStyle w:val="Akapitzlist"/>
        <w:numPr>
          <w:ilvl w:val="0"/>
          <w:numId w:val="13"/>
        </w:numPr>
        <w:tabs>
          <w:tab w:val="left" w:pos="847"/>
        </w:tabs>
        <w:spacing w:before="116" w:line="360" w:lineRule="auto"/>
        <w:ind w:left="846" w:right="225" w:hanging="428"/>
        <w:rPr>
          <w:sz w:val="20"/>
        </w:rPr>
      </w:pPr>
      <w:r>
        <w:rPr>
          <w:sz w:val="20"/>
        </w:rPr>
        <w:t>Zamawiający jest obowiązany udzielić wyjaśnień niezwłocznie, jednak nie później niż na 2 dni przed upływem terminu składania ofert albo ofert podlegających negocjacjom, pod warunkiem, że</w:t>
      </w:r>
      <w:r>
        <w:rPr>
          <w:spacing w:val="38"/>
          <w:sz w:val="20"/>
        </w:rPr>
        <w:t xml:space="preserve"> </w:t>
      </w:r>
      <w:r>
        <w:rPr>
          <w:sz w:val="20"/>
        </w:rPr>
        <w:t>wniosek</w:t>
      </w:r>
    </w:p>
    <w:p w:rsidR="00522B0F" w:rsidRDefault="00D10260">
      <w:pPr>
        <w:pStyle w:val="Tekstpodstawowy"/>
        <w:spacing w:line="360" w:lineRule="auto"/>
        <w:ind w:left="846" w:right="234"/>
      </w:pPr>
      <w:r>
        <w:t>o wyjaśnienie treści SWZ wpłynął do Zamawiającego nie później niż 4 dni przed upływem terminu składania ofert.</w:t>
      </w:r>
    </w:p>
    <w:p w:rsidR="00522B0F" w:rsidRDefault="00D10260">
      <w:pPr>
        <w:pStyle w:val="Akapitzlist"/>
        <w:numPr>
          <w:ilvl w:val="0"/>
          <w:numId w:val="13"/>
        </w:numPr>
        <w:tabs>
          <w:tab w:val="left" w:pos="847"/>
        </w:tabs>
        <w:spacing w:line="360" w:lineRule="auto"/>
        <w:ind w:left="846" w:right="226" w:hanging="428"/>
        <w:rPr>
          <w:sz w:val="20"/>
        </w:rPr>
      </w:pPr>
      <w:r>
        <w:rPr>
          <w:sz w:val="20"/>
        </w:rPr>
        <w:t>Jeżeli Zamawiający nie udzieli wyjaśnień w terminie o którym mowa w pkt. 9, przedłuża termin składania ofert o czas niezbędny do zapoznania się wszystkich zainteresowanych Wykonawców z wyjaśnieniami niezbędnymi do należytego przygotowania i złożenia ofert.</w:t>
      </w:r>
    </w:p>
    <w:p w:rsidR="00522B0F" w:rsidRDefault="00D10260">
      <w:pPr>
        <w:pStyle w:val="Akapitzlist"/>
        <w:numPr>
          <w:ilvl w:val="0"/>
          <w:numId w:val="13"/>
        </w:numPr>
        <w:tabs>
          <w:tab w:val="left" w:pos="847"/>
        </w:tabs>
        <w:spacing w:line="229" w:lineRule="exact"/>
        <w:ind w:left="846" w:hanging="429"/>
        <w:rPr>
          <w:sz w:val="20"/>
        </w:rPr>
      </w:pPr>
      <w:r>
        <w:rPr>
          <w:sz w:val="20"/>
        </w:rPr>
        <w:t>W przypadku, gdy wniosek o wyjaśnienie treści</w:t>
      </w:r>
      <w:r>
        <w:rPr>
          <w:spacing w:val="3"/>
          <w:sz w:val="20"/>
        </w:rPr>
        <w:t xml:space="preserve"> </w:t>
      </w:r>
      <w:r>
        <w:rPr>
          <w:sz w:val="20"/>
        </w:rPr>
        <w:t>SWZ</w:t>
      </w:r>
    </w:p>
    <w:p w:rsidR="00522B0F" w:rsidRDefault="003E6E13" w:rsidP="003E6E13">
      <w:pPr>
        <w:pStyle w:val="Akapitzlist"/>
        <w:tabs>
          <w:tab w:val="left" w:pos="847"/>
        </w:tabs>
        <w:spacing w:before="116" w:line="360" w:lineRule="auto"/>
        <w:ind w:right="231" w:firstLine="0"/>
        <w:rPr>
          <w:sz w:val="20"/>
        </w:rPr>
      </w:pPr>
      <w:r>
        <w:rPr>
          <w:sz w:val="20"/>
        </w:rPr>
        <w:t>a</w:t>
      </w:r>
      <w:r w:rsidR="00D10260">
        <w:rPr>
          <w:sz w:val="20"/>
        </w:rPr>
        <w:t>lbo opisu potrzeb i wymagań nie wpłynął w terminie o którym mowa w pkt. 9 Zamawiający nie ma obowiązku udzielania wyjaśnień SWZ albo opisu potrzeb i wymagań oraz obowiązku przedłużenia terminu składania</w:t>
      </w:r>
      <w:r w:rsidR="00D10260">
        <w:rPr>
          <w:spacing w:val="-2"/>
          <w:sz w:val="20"/>
        </w:rPr>
        <w:t xml:space="preserve"> </w:t>
      </w:r>
      <w:r w:rsidR="00D10260">
        <w:rPr>
          <w:sz w:val="20"/>
        </w:rPr>
        <w:t>ofert.</w:t>
      </w:r>
    </w:p>
    <w:p w:rsidR="00522B0F" w:rsidRDefault="00D10260">
      <w:pPr>
        <w:pStyle w:val="Akapitzlist"/>
        <w:numPr>
          <w:ilvl w:val="0"/>
          <w:numId w:val="13"/>
        </w:numPr>
        <w:tabs>
          <w:tab w:val="left" w:pos="847"/>
        </w:tabs>
        <w:spacing w:line="360" w:lineRule="auto"/>
        <w:ind w:left="846" w:right="227" w:hanging="428"/>
        <w:rPr>
          <w:sz w:val="20"/>
        </w:rPr>
      </w:pPr>
      <w:r>
        <w:rPr>
          <w:sz w:val="20"/>
        </w:rPr>
        <w:t>Przedłużenie terminu składania ofert, o których mowa w pkt. 10 nie wpływa na bieg terminu składania wniosku o wyjaśnienie treści</w:t>
      </w:r>
      <w:r>
        <w:rPr>
          <w:spacing w:val="3"/>
          <w:sz w:val="20"/>
        </w:rPr>
        <w:t xml:space="preserve"> </w:t>
      </w:r>
      <w:r>
        <w:rPr>
          <w:sz w:val="20"/>
        </w:rPr>
        <w:t>SWZ.</w:t>
      </w:r>
    </w:p>
    <w:p w:rsidR="005817DC" w:rsidRDefault="00D10260" w:rsidP="005817DC">
      <w:pPr>
        <w:pStyle w:val="Akapitzlist"/>
        <w:numPr>
          <w:ilvl w:val="0"/>
          <w:numId w:val="13"/>
        </w:numPr>
        <w:tabs>
          <w:tab w:val="left" w:pos="847"/>
        </w:tabs>
        <w:spacing w:line="357" w:lineRule="auto"/>
        <w:ind w:left="846" w:right="232" w:hanging="428"/>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rsidR="005817DC" w:rsidRPr="00D43D00" w:rsidRDefault="005817DC" w:rsidP="00D43D00">
      <w:pPr>
        <w:pStyle w:val="Akapitzlist"/>
        <w:tabs>
          <w:tab w:val="left" w:pos="244"/>
        </w:tabs>
        <w:spacing w:after="160" w:line="360" w:lineRule="auto"/>
        <w:ind w:left="867" w:firstLine="0"/>
        <w:rPr>
          <w:rFonts w:eastAsia="Trebuchet MS"/>
          <w:b/>
          <w:bCs/>
          <w:sz w:val="20"/>
          <w:szCs w:val="20"/>
          <w:u w:val="single"/>
        </w:rPr>
      </w:pPr>
      <w:r w:rsidRPr="00D43D00">
        <w:rPr>
          <w:b/>
          <w:bCs/>
          <w:sz w:val="20"/>
          <w:szCs w:val="20"/>
        </w:rPr>
        <w:t xml:space="preserve">Zamawiający zaleca składanie wszelkich dokumentów elektronicznych, oświadczeń lub elektronicznych kopii dokumentów lub oświadczeń za pomocą poczty elektronicznej na adres e- mail: </w:t>
      </w:r>
      <w:hyperlink r:id="rId12" w:history="1">
        <w:r w:rsidRPr="00D43D00">
          <w:rPr>
            <w:rStyle w:val="Hipercze"/>
            <w:b/>
            <w:bCs/>
            <w:color w:val="auto"/>
            <w:sz w:val="20"/>
            <w:szCs w:val="20"/>
          </w:rPr>
          <w:t>zsoks@wp.pl</w:t>
        </w:r>
      </w:hyperlink>
      <w:r w:rsidRPr="00D43D00">
        <w:rPr>
          <w:b/>
          <w:bCs/>
          <w:sz w:val="20"/>
          <w:szCs w:val="20"/>
        </w:rPr>
        <w:t xml:space="preserve"> </w:t>
      </w:r>
      <w:r w:rsidRPr="00D43D00">
        <w:rPr>
          <w:b/>
          <w:bCs/>
          <w:sz w:val="20"/>
          <w:szCs w:val="20"/>
          <w:u w:val="single"/>
        </w:rPr>
        <w:t>za wyjątkiem oferty, która musi zostać przekazana zamawiającemu za pomocą miniPortalu i ePUAPu</w:t>
      </w:r>
    </w:p>
    <w:p w:rsidR="00522B0F" w:rsidRDefault="00D10260">
      <w:pPr>
        <w:pStyle w:val="Akapitzlist"/>
        <w:numPr>
          <w:ilvl w:val="0"/>
          <w:numId w:val="13"/>
        </w:numPr>
        <w:tabs>
          <w:tab w:val="left" w:pos="875"/>
        </w:tabs>
        <w:ind w:left="874" w:hanging="457"/>
        <w:rPr>
          <w:sz w:val="20"/>
        </w:rPr>
      </w:pPr>
      <w:r>
        <w:rPr>
          <w:sz w:val="20"/>
        </w:rPr>
        <w:t>Osobą uprawnioną do porozumiewania się z Wykonawcami jest:</w:t>
      </w:r>
    </w:p>
    <w:p w:rsidR="00522B0F" w:rsidRDefault="00D10260" w:rsidP="00D43D00">
      <w:pPr>
        <w:pStyle w:val="Tekstpodstawowy"/>
        <w:spacing w:before="113"/>
        <w:ind w:left="846"/>
      </w:pPr>
      <w:r>
        <w:rPr>
          <w:b/>
        </w:rPr>
        <w:t xml:space="preserve">1) </w:t>
      </w:r>
      <w:r>
        <w:t>w zakresie proceduralnym:</w:t>
      </w:r>
      <w:r w:rsidR="00D43D00">
        <w:t xml:space="preserve"> </w:t>
      </w:r>
      <w:r w:rsidR="00EC6792">
        <w:t>Rysza</w:t>
      </w:r>
      <w:r w:rsidR="00D43D00">
        <w:t>rd Strzeliński, e-mail: zsoks@wp.pl</w:t>
      </w:r>
    </w:p>
    <w:p w:rsidR="003E6E13" w:rsidRPr="00263A93" w:rsidRDefault="003E6E13" w:rsidP="003E6E13">
      <w:pPr>
        <w:pStyle w:val="Tekstpodstawowy"/>
        <w:spacing w:before="116"/>
        <w:jc w:val="left"/>
      </w:pPr>
      <w:r>
        <w:t>                 </w:t>
      </w:r>
      <w:r w:rsidRPr="00263A93">
        <w:rPr>
          <w:b/>
        </w:rPr>
        <w:t xml:space="preserve">2) </w:t>
      </w:r>
      <w:r w:rsidR="001D4768" w:rsidRPr="00263A93">
        <w:t xml:space="preserve">w zakresie </w:t>
      </w:r>
      <w:r w:rsidRPr="00263A93">
        <w:t>technicznym</w:t>
      </w:r>
      <w:r w:rsidR="00D43D00" w:rsidRPr="00263A93">
        <w:t>:</w:t>
      </w:r>
      <w:r w:rsidRPr="00263A93">
        <w:t xml:space="preserve"> </w:t>
      </w:r>
      <w:r w:rsidR="00263A93" w:rsidRPr="00263A93">
        <w:t>Janusz Perkowski, e-mail: janusz.perkowski@onet.pl</w:t>
      </w:r>
    </w:p>
    <w:p w:rsidR="00522B0F" w:rsidRDefault="00D10260">
      <w:pPr>
        <w:pStyle w:val="Akapitzlist"/>
        <w:numPr>
          <w:ilvl w:val="0"/>
          <w:numId w:val="13"/>
        </w:numPr>
        <w:tabs>
          <w:tab w:val="left" w:pos="875"/>
        </w:tabs>
        <w:spacing w:before="116" w:line="360" w:lineRule="auto"/>
        <w:ind w:right="232" w:hanging="449"/>
        <w:rPr>
          <w:sz w:val="20"/>
        </w:rPr>
      </w:pPr>
      <w:r w:rsidRPr="00263A93">
        <w:rPr>
          <w:sz w:val="20"/>
        </w:rPr>
        <w:t>W korespondencji kierowanej do Zamawiającego Wykonawcy powinni</w:t>
      </w:r>
      <w:r>
        <w:rPr>
          <w:sz w:val="20"/>
        </w:rPr>
        <w:t xml:space="preserve"> posługiwać się numerem przedmiotowego postępowania.</w:t>
      </w:r>
    </w:p>
    <w:p w:rsidR="00522B0F" w:rsidRDefault="00522B0F">
      <w:pPr>
        <w:spacing w:line="360" w:lineRule="auto"/>
        <w:jc w:val="both"/>
        <w:rPr>
          <w:sz w:val="20"/>
        </w:rPr>
        <w:sectPr w:rsidR="00522B0F" w:rsidSect="00D43D00">
          <w:pgSz w:w="11910" w:h="16840"/>
          <w:pgMar w:top="1099"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3427F9">
      <w:pPr>
        <w:pStyle w:val="Tekstpodstawowy"/>
        <w:ind w:left="248"/>
        <w:jc w:val="left"/>
      </w:pPr>
      <w:r>
        <w:pict>
          <v:group id="_x0000_s1072" style="width:458.95pt;height:37pt;mso-position-horizontal-relative:char;mso-position-vertical-relative:line" coordsize="9179,740">
            <v:shape id="_x0000_s1075" style="position:absolute;width:9179;height:711" coordsize="9179,711" path="m9179,l,,,346,,711r9179,l9179,346,9179,xe" fillcolor="#daedf3" stroked="f">
              <v:path arrowok="t"/>
            </v:shape>
            <v:shape id="_x0000_s1074" style="position:absolute;top:710;width:9179;height:29" coordorigin=",711" coordsize="9179,29" o:spt="100" adj="0,,0" path="m9179,730l,730r,10l9179,740r,-10xm9179,711l,711r,9l9179,720r,-9xe" fillcolor="black" stroked="f">
              <v:stroke joinstyle="round"/>
              <v:formulas/>
              <v:path arrowok="t" o:connecttype="segments"/>
            </v:shape>
            <v:shape id="_x0000_s1073" type="#_x0000_t202" style="position:absolute;width:9179;height:721" filled="f" stroked="f">
              <v:textbox style="mso-next-textbox:#_x0000_s1073" inset="0,0,0,0">
                <w:txbxContent>
                  <w:p w:rsidR="00522B0F" w:rsidRDefault="00D86EF3">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XIV</w:t>
                    </w:r>
                    <w:r w:rsidR="00783467">
                      <w:rPr>
                        <w:b/>
                        <w:sz w:val="20"/>
                      </w:rPr>
                      <w:t>. OPIS SPOSOBU </w:t>
                    </w:r>
                    <w:r w:rsidR="00D10260">
                      <w:rPr>
                        <w:b/>
                        <w:sz w:val="20"/>
                      </w:rPr>
                      <w:t>PRZYGOTOWANIA</w:t>
                    </w:r>
                    <w:r w:rsidR="00D10260">
                      <w:rPr>
                        <w:b/>
                        <w:sz w:val="20"/>
                      </w:rPr>
                      <w:tab/>
                      <w:t>OFERT</w:t>
                    </w:r>
                    <w:r w:rsidR="00D10260">
                      <w:rPr>
                        <w:b/>
                        <w:sz w:val="20"/>
                      </w:rPr>
                      <w:tab/>
                      <w:t>ORAZ</w:t>
                    </w:r>
                    <w:r w:rsidR="00D10260">
                      <w:rPr>
                        <w:b/>
                        <w:sz w:val="20"/>
                      </w:rPr>
                      <w:tab/>
                      <w:t>WYMAGANIA</w:t>
                    </w:r>
                    <w:r w:rsidR="00D10260">
                      <w:rPr>
                        <w:b/>
                        <w:sz w:val="20"/>
                      </w:rPr>
                      <w:tab/>
                    </w:r>
                    <w:r w:rsidR="00D10260">
                      <w:rPr>
                        <w:b/>
                        <w:spacing w:val="-3"/>
                        <w:sz w:val="20"/>
                      </w:rPr>
                      <w:t xml:space="preserve">FORMALNE </w:t>
                    </w:r>
                    <w:r w:rsidR="00D10260">
                      <w:rPr>
                        <w:b/>
                        <w:sz w:val="20"/>
                      </w:rPr>
                      <w:t>DOTYCZĄCE SKŁADANYCH OŚWIADCZEŃ I</w:t>
                    </w:r>
                    <w:r w:rsidR="00D10260">
                      <w:rPr>
                        <w:b/>
                        <w:spacing w:val="-3"/>
                        <w:sz w:val="20"/>
                      </w:rPr>
                      <w:t xml:space="preserve"> </w:t>
                    </w:r>
                    <w:r w:rsidR="00D10260">
                      <w:rPr>
                        <w:b/>
                        <w:sz w:val="20"/>
                      </w:rPr>
                      <w:t>DOKUMENTÓW</w:t>
                    </w:r>
                  </w:p>
                </w:txbxContent>
              </v:textbox>
            </v:shape>
            <w10:wrap type="none"/>
            <w10:anchorlock/>
          </v:group>
        </w:pict>
      </w:r>
    </w:p>
    <w:p w:rsidR="00522B0F" w:rsidRDefault="00522B0F">
      <w:pPr>
        <w:pStyle w:val="Tekstpodstawowy"/>
        <w:spacing w:before="4"/>
        <w:jc w:val="left"/>
        <w:rPr>
          <w:sz w:val="9"/>
        </w:rPr>
      </w:pPr>
    </w:p>
    <w:p w:rsidR="00522B0F" w:rsidRDefault="00D10260">
      <w:pPr>
        <w:pStyle w:val="Akapitzlist"/>
        <w:numPr>
          <w:ilvl w:val="0"/>
          <w:numId w:val="12"/>
        </w:numPr>
        <w:tabs>
          <w:tab w:val="left" w:pos="875"/>
        </w:tabs>
        <w:spacing w:before="93"/>
        <w:ind w:hanging="457"/>
        <w:rPr>
          <w:sz w:val="20"/>
        </w:rPr>
      </w:pPr>
      <w:r>
        <w:rPr>
          <w:sz w:val="20"/>
        </w:rPr>
        <w:t>Wykonawca może złożyć tylko jedną</w:t>
      </w:r>
      <w:r>
        <w:rPr>
          <w:spacing w:val="3"/>
          <w:sz w:val="20"/>
        </w:rPr>
        <w:t xml:space="preserve"> </w:t>
      </w:r>
      <w:r>
        <w:rPr>
          <w:sz w:val="20"/>
        </w:rPr>
        <w:t>ofertę.</w:t>
      </w:r>
    </w:p>
    <w:p w:rsidR="00522B0F" w:rsidRDefault="00D10260">
      <w:pPr>
        <w:pStyle w:val="Akapitzlist"/>
        <w:numPr>
          <w:ilvl w:val="0"/>
          <w:numId w:val="12"/>
        </w:numPr>
        <w:tabs>
          <w:tab w:val="left" w:pos="875"/>
        </w:tabs>
        <w:spacing w:before="117"/>
        <w:ind w:hanging="457"/>
        <w:rPr>
          <w:sz w:val="20"/>
        </w:rPr>
      </w:pPr>
      <w:r>
        <w:rPr>
          <w:sz w:val="20"/>
        </w:rPr>
        <w:t>Treść oferty musi odpowiadać treści</w:t>
      </w:r>
      <w:r>
        <w:rPr>
          <w:spacing w:val="-5"/>
          <w:sz w:val="20"/>
        </w:rPr>
        <w:t xml:space="preserve"> </w:t>
      </w:r>
      <w:r>
        <w:rPr>
          <w:sz w:val="20"/>
        </w:rPr>
        <w:t>SWZ.</w:t>
      </w:r>
    </w:p>
    <w:p w:rsidR="00522B0F" w:rsidRDefault="00D10260">
      <w:pPr>
        <w:pStyle w:val="Akapitzlist"/>
        <w:numPr>
          <w:ilvl w:val="0"/>
          <w:numId w:val="12"/>
        </w:numPr>
        <w:tabs>
          <w:tab w:val="left" w:pos="875"/>
        </w:tabs>
        <w:spacing w:before="114" w:line="357" w:lineRule="auto"/>
        <w:ind w:left="846" w:right="156" w:hanging="428"/>
        <w:rPr>
          <w:sz w:val="20"/>
        </w:rPr>
      </w:pPr>
      <w:r>
        <w:rPr>
          <w:sz w:val="20"/>
        </w:rPr>
        <w:t xml:space="preserve">Ofertę składa się na Formularzu Ofertowym – zgodnie z </w:t>
      </w:r>
      <w:r w:rsidRPr="00A737A3">
        <w:rPr>
          <w:b/>
          <w:sz w:val="20"/>
        </w:rPr>
        <w:t>Załącznikiem Nr 1 do SWZ</w:t>
      </w:r>
      <w:r w:rsidRPr="00A737A3">
        <w:rPr>
          <w:sz w:val="20"/>
        </w:rPr>
        <w:t>.</w:t>
      </w:r>
      <w:r>
        <w:rPr>
          <w:sz w:val="20"/>
        </w:rPr>
        <w:t xml:space="preserve"> Wraz z ofertą Wykonawca jest zobowiązany</w:t>
      </w:r>
      <w:r>
        <w:rPr>
          <w:spacing w:val="-1"/>
          <w:sz w:val="20"/>
        </w:rPr>
        <w:t xml:space="preserve"> </w:t>
      </w:r>
      <w:r>
        <w:rPr>
          <w:sz w:val="20"/>
        </w:rPr>
        <w:t>złożyć:</w:t>
      </w:r>
    </w:p>
    <w:p w:rsidR="00522B0F" w:rsidRDefault="00D10260">
      <w:pPr>
        <w:pStyle w:val="Akapitzlist"/>
        <w:numPr>
          <w:ilvl w:val="1"/>
          <w:numId w:val="12"/>
        </w:numPr>
        <w:tabs>
          <w:tab w:val="left" w:pos="1274"/>
        </w:tabs>
        <w:spacing w:before="4"/>
        <w:rPr>
          <w:sz w:val="20"/>
        </w:rPr>
      </w:pPr>
      <w:r>
        <w:rPr>
          <w:sz w:val="20"/>
        </w:rPr>
        <w:t xml:space="preserve">oświadczenia, o których mowa w </w:t>
      </w:r>
      <w:r w:rsidRPr="00CC0AF3">
        <w:rPr>
          <w:sz w:val="20"/>
        </w:rPr>
        <w:t>Rozdziale X ust. 1</w:t>
      </w:r>
      <w:r w:rsidRPr="00CC0AF3">
        <w:rPr>
          <w:spacing w:val="3"/>
          <w:sz w:val="20"/>
        </w:rPr>
        <w:t xml:space="preserve"> </w:t>
      </w:r>
      <w:r w:rsidRPr="00CC0AF3">
        <w:rPr>
          <w:sz w:val="20"/>
        </w:rPr>
        <w:t>SWZ,</w:t>
      </w:r>
    </w:p>
    <w:p w:rsidR="00522B0F" w:rsidRDefault="00D10260">
      <w:pPr>
        <w:pStyle w:val="Akapitzlist"/>
        <w:numPr>
          <w:ilvl w:val="1"/>
          <w:numId w:val="12"/>
        </w:numPr>
        <w:tabs>
          <w:tab w:val="left" w:pos="1274"/>
        </w:tabs>
        <w:spacing w:before="113"/>
        <w:rPr>
          <w:sz w:val="20"/>
        </w:rPr>
      </w:pPr>
      <w:r>
        <w:rPr>
          <w:sz w:val="20"/>
        </w:rPr>
        <w:t>zobowiązanie innego podmiotu, o którym mowa w Rozdziale XI ust. 3 SWZ (jeżeli</w:t>
      </w:r>
      <w:r>
        <w:rPr>
          <w:spacing w:val="-7"/>
          <w:sz w:val="20"/>
        </w:rPr>
        <w:t xml:space="preserve"> </w:t>
      </w:r>
      <w:r>
        <w:rPr>
          <w:sz w:val="20"/>
        </w:rPr>
        <w:t>dotyczy),</w:t>
      </w:r>
    </w:p>
    <w:p w:rsidR="00522B0F" w:rsidRDefault="00D10260">
      <w:pPr>
        <w:pStyle w:val="Akapitzlist"/>
        <w:numPr>
          <w:ilvl w:val="1"/>
          <w:numId w:val="12"/>
        </w:numPr>
        <w:tabs>
          <w:tab w:val="left" w:pos="1274"/>
        </w:tabs>
        <w:spacing w:before="116" w:line="360" w:lineRule="auto"/>
        <w:ind w:left="1270" w:right="156" w:hanging="425"/>
        <w:rPr>
          <w:sz w:val="20"/>
        </w:rPr>
      </w:pPr>
      <w:r>
        <w:rPr>
          <w:sz w:val="20"/>
        </w:rPr>
        <w:t>dokumenty, z których wynika prawo do podpisania oferty; odpowiednie pełnomocnictwa (jeżeli dotyczy).</w:t>
      </w:r>
    </w:p>
    <w:p w:rsidR="00522B0F" w:rsidRDefault="00D10260">
      <w:pPr>
        <w:pStyle w:val="Akapitzlist"/>
        <w:numPr>
          <w:ilvl w:val="0"/>
          <w:numId w:val="12"/>
        </w:numPr>
        <w:tabs>
          <w:tab w:val="left" w:pos="875"/>
        </w:tabs>
        <w:spacing w:before="3" w:line="360" w:lineRule="auto"/>
        <w:ind w:left="846" w:right="157" w:hanging="442"/>
        <w:rPr>
          <w:sz w:val="20"/>
        </w:rPr>
      </w:pPr>
      <w:r>
        <w:rPr>
          <w:sz w:val="20"/>
        </w:rPr>
        <w:t xml:space="preserve">Oferta powinna być podpisana przez osobę upoważnioną do reprezentowania Wykonawcy, zgodnie </w:t>
      </w:r>
      <w:r w:rsidR="00EA675A">
        <w:rPr>
          <w:sz w:val="20"/>
        </w:rPr>
        <w:t xml:space="preserve">            </w:t>
      </w:r>
      <w:r>
        <w:rPr>
          <w:sz w:val="20"/>
        </w:rPr>
        <w:t>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w:t>
      </w:r>
      <w:r>
        <w:rPr>
          <w:spacing w:val="-1"/>
          <w:sz w:val="20"/>
        </w:rPr>
        <w:t xml:space="preserve"> </w:t>
      </w:r>
      <w:r>
        <w:rPr>
          <w:sz w:val="20"/>
        </w:rPr>
        <w:t>rejestru.</w:t>
      </w:r>
    </w:p>
    <w:p w:rsidR="00522B0F" w:rsidRDefault="00D10260">
      <w:pPr>
        <w:pStyle w:val="Akapitzlist"/>
        <w:numPr>
          <w:ilvl w:val="0"/>
          <w:numId w:val="12"/>
        </w:numPr>
        <w:tabs>
          <w:tab w:val="left" w:pos="875"/>
        </w:tabs>
        <w:spacing w:line="360" w:lineRule="auto"/>
        <w:ind w:left="846" w:right="156" w:hanging="442"/>
        <w:rPr>
          <w:sz w:val="20"/>
        </w:rPr>
      </w:pPr>
      <w:r>
        <w:rPr>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522B0F" w:rsidRDefault="00D10260">
      <w:pPr>
        <w:pStyle w:val="Heading3"/>
        <w:numPr>
          <w:ilvl w:val="0"/>
          <w:numId w:val="12"/>
        </w:numPr>
        <w:tabs>
          <w:tab w:val="left" w:pos="875"/>
        </w:tabs>
        <w:spacing w:before="4" w:line="357" w:lineRule="auto"/>
        <w:ind w:left="846" w:right="167" w:hanging="442"/>
        <w:jc w:val="both"/>
      </w:pPr>
      <w:r>
        <w:t>Ofertę składa się pod rygorem nieważności w formie elektronicznej lub w postaci elektronicznej opatrzonej podpisem zaufanym lub podpisem</w:t>
      </w:r>
      <w:r>
        <w:rPr>
          <w:spacing w:val="-13"/>
        </w:rPr>
        <w:t xml:space="preserve"> </w:t>
      </w:r>
      <w:r>
        <w:t>osobistym.</w:t>
      </w:r>
    </w:p>
    <w:p w:rsidR="00522B0F" w:rsidRDefault="00D10260">
      <w:pPr>
        <w:pStyle w:val="Akapitzlist"/>
        <w:numPr>
          <w:ilvl w:val="0"/>
          <w:numId w:val="12"/>
        </w:numPr>
        <w:tabs>
          <w:tab w:val="left" w:pos="875"/>
        </w:tabs>
        <w:spacing w:before="1" w:line="357" w:lineRule="auto"/>
        <w:ind w:left="846" w:right="168" w:hanging="442"/>
        <w:rPr>
          <w:sz w:val="20"/>
        </w:rPr>
      </w:pPr>
      <w:r>
        <w:rPr>
          <w:sz w:val="20"/>
        </w:rPr>
        <w:t>Oferta powinna być sporządzona w języku polskim. Każdy dokument składający się na ofertę powinien być</w:t>
      </w:r>
      <w:r>
        <w:rPr>
          <w:spacing w:val="-1"/>
          <w:sz w:val="20"/>
        </w:rPr>
        <w:t xml:space="preserve"> </w:t>
      </w:r>
      <w:r>
        <w:rPr>
          <w:sz w:val="20"/>
        </w:rPr>
        <w:t>czytelny.</w:t>
      </w:r>
    </w:p>
    <w:p w:rsidR="00522B0F" w:rsidRPr="00EB1CA1" w:rsidRDefault="00D10260">
      <w:pPr>
        <w:pStyle w:val="Akapitzlist"/>
        <w:numPr>
          <w:ilvl w:val="0"/>
          <w:numId w:val="12"/>
        </w:numPr>
        <w:tabs>
          <w:tab w:val="left" w:pos="875"/>
        </w:tabs>
        <w:spacing w:before="5" w:line="360" w:lineRule="auto"/>
        <w:ind w:left="846" w:right="156" w:hanging="442"/>
        <w:rPr>
          <w:sz w:val="20"/>
        </w:rPr>
      </w:pPr>
      <w:r w:rsidRPr="00EB1CA1">
        <w:rPr>
          <w:sz w:val="20"/>
        </w:rPr>
        <w:t xml:space="preserve">Jeśli oferta zawiera informacje  stanowiące  tajemnicę  przedsiębiorstwa  w  rozumieniu  Ustawy  z dnia  16 kwietnia 1993 r. o zwalczaniu nieuczciwej konkurencji (Dz. U. z </w:t>
      </w:r>
      <w:r w:rsidRPr="00EB1CA1">
        <w:rPr>
          <w:spacing w:val="3"/>
          <w:sz w:val="20"/>
        </w:rPr>
        <w:t xml:space="preserve">2019 </w:t>
      </w:r>
      <w:r w:rsidRPr="00EB1CA1">
        <w:rPr>
          <w:sz w:val="20"/>
        </w:rPr>
        <w:t>r. poz. 1010 ze zm.), Wykonawca powinien nie później niż w terminie składania ofert, zastrzec, że nie mogą one być udostępnione oraz wykazać, iż zastrzeżone informacje stanowią tajemnicę</w:t>
      </w:r>
      <w:r w:rsidRPr="00EB1CA1">
        <w:rPr>
          <w:spacing w:val="-5"/>
          <w:sz w:val="20"/>
        </w:rPr>
        <w:t xml:space="preserve"> </w:t>
      </w:r>
      <w:r w:rsidRPr="00EB1CA1">
        <w:rPr>
          <w:sz w:val="20"/>
        </w:rPr>
        <w:t>przedsiębiorstwa.</w:t>
      </w:r>
    </w:p>
    <w:p w:rsidR="00522B0F" w:rsidRDefault="00D10260">
      <w:pPr>
        <w:pStyle w:val="Akapitzlist"/>
        <w:numPr>
          <w:ilvl w:val="0"/>
          <w:numId w:val="12"/>
        </w:numPr>
        <w:tabs>
          <w:tab w:val="left" w:pos="875"/>
        </w:tabs>
        <w:spacing w:line="360" w:lineRule="auto"/>
        <w:ind w:left="846" w:right="162" w:hanging="442"/>
        <w:rPr>
          <w:sz w:val="20"/>
        </w:rPr>
      </w:pPr>
      <w:r>
        <w:rPr>
          <w:sz w:val="20"/>
        </w:rPr>
        <w:t>Przed upływem terminu składania ofert, Wykonawca może wprowadzić zmiany do złożonej oferty lub wycofać ofertę. W tym celu należy w systemie Platformy kliknąć przycisk „Wycofaj ofertę”. Zmiana oferty następuje poprzez wycofanie oferty oraz jej ponowne</w:t>
      </w:r>
      <w:r>
        <w:rPr>
          <w:spacing w:val="-7"/>
          <w:sz w:val="20"/>
        </w:rPr>
        <w:t xml:space="preserve"> </w:t>
      </w:r>
      <w:r>
        <w:rPr>
          <w:sz w:val="20"/>
        </w:rPr>
        <w:t>złożenie.</w:t>
      </w:r>
    </w:p>
    <w:p w:rsidR="00522B0F" w:rsidRDefault="00D10260">
      <w:pPr>
        <w:pStyle w:val="Akapitzlist"/>
        <w:numPr>
          <w:ilvl w:val="0"/>
          <w:numId w:val="12"/>
        </w:numPr>
        <w:tabs>
          <w:tab w:val="left" w:pos="875"/>
        </w:tabs>
        <w:spacing w:line="357" w:lineRule="auto"/>
        <w:ind w:left="853" w:right="157" w:hanging="428"/>
        <w:rPr>
          <w:sz w:val="20"/>
        </w:rPr>
      </w:pPr>
      <w:r>
        <w:rPr>
          <w:sz w:val="20"/>
        </w:rPr>
        <w:t xml:space="preserve">Podmiotowe środki dowodowe lub inne dokumenty, w tym dokumenty potwierdzające umocowanie </w:t>
      </w:r>
      <w:r>
        <w:rPr>
          <w:spacing w:val="6"/>
          <w:sz w:val="20"/>
        </w:rPr>
        <w:t xml:space="preserve">do </w:t>
      </w:r>
      <w:r>
        <w:rPr>
          <w:sz w:val="20"/>
        </w:rPr>
        <w:t>reprezentowania, sporządzone w języku obcym przekazuje się wraz z tłumaczeniem na język</w:t>
      </w:r>
      <w:r>
        <w:rPr>
          <w:spacing w:val="-17"/>
          <w:sz w:val="20"/>
        </w:rPr>
        <w:t xml:space="preserve"> </w:t>
      </w:r>
      <w:r>
        <w:rPr>
          <w:sz w:val="20"/>
        </w:rPr>
        <w:t>polski.</w:t>
      </w:r>
    </w:p>
    <w:p w:rsidR="00522B0F" w:rsidRDefault="00D10260">
      <w:pPr>
        <w:pStyle w:val="Akapitzlist"/>
        <w:numPr>
          <w:ilvl w:val="0"/>
          <w:numId w:val="12"/>
        </w:numPr>
        <w:tabs>
          <w:tab w:val="left" w:pos="875"/>
        </w:tabs>
        <w:spacing w:before="3" w:line="360" w:lineRule="auto"/>
        <w:ind w:left="853" w:right="158" w:hanging="428"/>
        <w:rPr>
          <w:sz w:val="20"/>
        </w:rPr>
      </w:pPr>
      <w:r>
        <w:rPr>
          <w:sz w:val="20"/>
        </w:rPr>
        <w:t>Wszystkie   koszty  związane   z  uczestnictwem  w  postępowaniu,   w  szczególności   z przygotowaniem i złożeniem oferty ponosi Wykonawca składający ofertę. Zamawiający nie przewiduje zwrotu kosztów udziału w</w:t>
      </w:r>
      <w:r>
        <w:rPr>
          <w:spacing w:val="-3"/>
          <w:sz w:val="20"/>
        </w:rPr>
        <w:t xml:space="preserve"> </w:t>
      </w:r>
      <w:r>
        <w:rPr>
          <w:sz w:val="20"/>
        </w:rPr>
        <w:t>postępowaniu.</w:t>
      </w:r>
    </w:p>
    <w:p w:rsidR="00783467" w:rsidRDefault="003427F9" w:rsidP="00783467">
      <w:pPr>
        <w:pStyle w:val="Akapitzlist"/>
        <w:tabs>
          <w:tab w:val="left" w:pos="875"/>
        </w:tabs>
        <w:spacing w:before="3" w:line="360" w:lineRule="auto"/>
        <w:ind w:left="853" w:right="158" w:firstLine="0"/>
        <w:rPr>
          <w:sz w:val="20"/>
        </w:rPr>
      </w:pPr>
      <w:r>
        <w:rPr>
          <w:sz w:val="20"/>
        </w:rPr>
      </w:r>
      <w:r>
        <w:rPr>
          <w:sz w:val="20"/>
        </w:rPr>
        <w:pict>
          <v:group id="_x0000_s1143" style="width:458.95pt;height:18.3pt;mso-position-horizontal-relative:char;mso-position-vertical-relative:line" coordsize="9179,740">
            <v:shape id="_x0000_s1144" style="position:absolute;width:9179;height:711" coordsize="9179,711" path="m9179,l,,,346,,711r9179,l9179,346,9179,xe" fillcolor="#daedf3" stroked="f">
              <v:path arrowok="t"/>
            </v:shape>
            <v:shape id="_x0000_s1145" style="position:absolute;top:710;width:9179;height:29" coordorigin=",711" coordsize="9179,29" o:spt="100" adj="0,,0" path="m9179,730l,730r,10l9179,740r,-10xm9179,711l,711r,9l9179,720r,-9xe" fillcolor="black" stroked="f">
              <v:stroke joinstyle="round"/>
              <v:formulas/>
              <v:path arrowok="t" o:connecttype="segments"/>
            </v:shape>
            <v:shape id="_x0000_s1146" type="#_x0000_t202" style="position:absolute;width:9179;height:721" filled="f" stroked="f">
              <v:textbox style="mso-next-textbox:#_x0000_s1146" inset="0,0,0,0">
                <w:txbxContent>
                  <w:p w:rsidR="00AD62B4" w:rsidRDefault="00D86EF3" w:rsidP="00AD62B4">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w:t>
                    </w:r>
                    <w:r w:rsidR="00AD62B4">
                      <w:rPr>
                        <w:b/>
                        <w:sz w:val="20"/>
                      </w:rPr>
                      <w:t>V. OPIS</w:t>
                    </w:r>
                    <w:r w:rsidR="0078390C">
                      <w:rPr>
                        <w:b/>
                        <w:sz w:val="20"/>
                      </w:rPr>
                      <w:t xml:space="preserve"> OBLICZANIA</w:t>
                    </w:r>
                    <w:r w:rsidR="00AD62B4">
                      <w:rPr>
                        <w:b/>
                        <w:sz w:val="20"/>
                      </w:rPr>
                      <w:t xml:space="preserve"> CENY</w:t>
                    </w:r>
                  </w:p>
                </w:txbxContent>
              </v:textbox>
            </v:shape>
            <w10:wrap type="none"/>
            <w10:anchorlock/>
          </v:group>
        </w:pict>
      </w:r>
    </w:p>
    <w:p w:rsidR="00522B0F" w:rsidRPr="0078390C" w:rsidRDefault="00D10260">
      <w:pPr>
        <w:pStyle w:val="Akapitzlist"/>
        <w:numPr>
          <w:ilvl w:val="0"/>
          <w:numId w:val="11"/>
        </w:numPr>
        <w:tabs>
          <w:tab w:val="left" w:pos="875"/>
        </w:tabs>
        <w:spacing w:before="91" w:line="357" w:lineRule="auto"/>
        <w:ind w:right="138" w:hanging="428"/>
        <w:rPr>
          <w:b/>
          <w:sz w:val="20"/>
        </w:rPr>
      </w:pPr>
      <w:r w:rsidRPr="0078390C">
        <w:rPr>
          <w:sz w:val="20"/>
        </w:rPr>
        <w:t xml:space="preserve">Wykonawca podaje cenę za realizację przedmiotu zamówienia zgodnie ze wzorem Formularza Ofertowego, stanowiącego </w:t>
      </w:r>
      <w:r w:rsidRPr="0078390C">
        <w:rPr>
          <w:b/>
          <w:sz w:val="20"/>
        </w:rPr>
        <w:t>Załącznik Nr 1 do SWZ.</w:t>
      </w:r>
    </w:p>
    <w:p w:rsidR="00522B0F" w:rsidRDefault="00D10260">
      <w:pPr>
        <w:pStyle w:val="Akapitzlist"/>
        <w:numPr>
          <w:ilvl w:val="0"/>
          <w:numId w:val="11"/>
        </w:numPr>
        <w:tabs>
          <w:tab w:val="left" w:pos="875"/>
        </w:tabs>
        <w:spacing w:before="6" w:line="360" w:lineRule="auto"/>
        <w:ind w:right="134" w:hanging="428"/>
        <w:rPr>
          <w:sz w:val="20"/>
        </w:rPr>
      </w:pPr>
      <w:r>
        <w:rPr>
          <w:sz w:val="20"/>
        </w:rPr>
        <w:t xml:space="preserve">Cena ofertowa brutto musi uwzględniać wszystkie koszty związane z realizacją przedmiotu zamówienia zgodnie  z opisem   przedmiotu   zamówienia   oraz   istotnymi   postanowieniami   umowy   określonymi  </w:t>
      </w:r>
      <w:r>
        <w:rPr>
          <w:sz w:val="20"/>
        </w:rPr>
        <w:lastRenderedPageBreak/>
        <w:t xml:space="preserve">w niniejszej SWZ. Stawka podatku VAT w przedmiotowym postępowaniu wynosi </w:t>
      </w:r>
      <w:r w:rsidR="002D689A">
        <w:rPr>
          <w:sz w:val="20"/>
        </w:rPr>
        <w:t>23</w:t>
      </w:r>
      <w:r>
        <w:rPr>
          <w:spacing w:val="-1"/>
          <w:sz w:val="20"/>
        </w:rPr>
        <w:t xml:space="preserve"> </w:t>
      </w:r>
      <w:r>
        <w:rPr>
          <w:sz w:val="20"/>
        </w:rPr>
        <w:t>%.</w:t>
      </w:r>
    </w:p>
    <w:p w:rsidR="00522B0F" w:rsidRDefault="00D10260">
      <w:pPr>
        <w:pStyle w:val="Akapitzlist"/>
        <w:numPr>
          <w:ilvl w:val="0"/>
          <w:numId w:val="11"/>
        </w:numPr>
        <w:tabs>
          <w:tab w:val="left" w:pos="875"/>
        </w:tabs>
        <w:spacing w:before="1" w:line="357" w:lineRule="auto"/>
        <w:ind w:right="133" w:hanging="428"/>
        <w:rPr>
          <w:sz w:val="20"/>
        </w:rPr>
      </w:pPr>
      <w:r>
        <w:rPr>
          <w:sz w:val="20"/>
        </w:rPr>
        <w:t>Cena podana na Formularzu Ofertowym jest ceną ostateczną, niepodlegającą negocjacji i wyczerpującą wszelkie należności Wykonawcy wobec Zamawiającego związane z realizacją przedmiotu</w:t>
      </w:r>
      <w:r>
        <w:rPr>
          <w:spacing w:val="-23"/>
          <w:sz w:val="20"/>
        </w:rPr>
        <w:t xml:space="preserve"> </w:t>
      </w:r>
      <w:r>
        <w:rPr>
          <w:sz w:val="20"/>
        </w:rPr>
        <w:t>zamówienia.</w:t>
      </w:r>
    </w:p>
    <w:p w:rsidR="00522B0F" w:rsidRDefault="00D10260">
      <w:pPr>
        <w:pStyle w:val="Akapitzlist"/>
        <w:numPr>
          <w:ilvl w:val="0"/>
          <w:numId w:val="11"/>
        </w:numPr>
        <w:tabs>
          <w:tab w:val="left" w:pos="875"/>
        </w:tabs>
        <w:spacing w:before="5" w:line="357" w:lineRule="auto"/>
        <w:ind w:right="139" w:hanging="428"/>
        <w:rPr>
          <w:sz w:val="20"/>
        </w:rPr>
      </w:pPr>
      <w:r>
        <w:rPr>
          <w:sz w:val="20"/>
        </w:rPr>
        <w:t>Cena oferty powinna być wyrażona w złotych polskich (PLN) z dokładnością do dwóch miejsc po przecinku.</w:t>
      </w:r>
    </w:p>
    <w:p w:rsidR="00522B0F" w:rsidRDefault="00D10260">
      <w:pPr>
        <w:pStyle w:val="Akapitzlist"/>
        <w:numPr>
          <w:ilvl w:val="0"/>
          <w:numId w:val="11"/>
        </w:numPr>
        <w:tabs>
          <w:tab w:val="left" w:pos="875"/>
        </w:tabs>
        <w:spacing w:before="2"/>
        <w:ind w:left="874" w:hanging="457"/>
        <w:rPr>
          <w:sz w:val="20"/>
        </w:rPr>
      </w:pPr>
      <w:r>
        <w:rPr>
          <w:sz w:val="20"/>
        </w:rPr>
        <w:t>Zamawiający nie przewiduje rozliczeń w walucie</w:t>
      </w:r>
      <w:r>
        <w:rPr>
          <w:spacing w:val="-4"/>
          <w:sz w:val="20"/>
        </w:rPr>
        <w:t xml:space="preserve"> </w:t>
      </w:r>
      <w:r>
        <w:rPr>
          <w:sz w:val="20"/>
        </w:rPr>
        <w:t>obcej.</w:t>
      </w:r>
    </w:p>
    <w:p w:rsidR="00522B0F" w:rsidRDefault="00D10260">
      <w:pPr>
        <w:pStyle w:val="Akapitzlist"/>
        <w:numPr>
          <w:ilvl w:val="0"/>
          <w:numId w:val="11"/>
        </w:numPr>
        <w:tabs>
          <w:tab w:val="left" w:pos="875"/>
        </w:tabs>
        <w:spacing w:before="118" w:line="357" w:lineRule="auto"/>
        <w:ind w:right="140" w:hanging="428"/>
        <w:rPr>
          <w:sz w:val="20"/>
        </w:rPr>
      </w:pPr>
      <w:r>
        <w:rPr>
          <w:sz w:val="20"/>
        </w:rPr>
        <w:t>Wyliczona cena oferty brutto będzie służyć do porównania złożonych ofert i do rozliczenia w trakcie realizacji</w:t>
      </w:r>
      <w:r>
        <w:rPr>
          <w:spacing w:val="-2"/>
          <w:sz w:val="20"/>
        </w:rPr>
        <w:t xml:space="preserve"> </w:t>
      </w:r>
      <w:r>
        <w:rPr>
          <w:sz w:val="20"/>
        </w:rPr>
        <w:t>zamówienia.</w:t>
      </w:r>
    </w:p>
    <w:p w:rsidR="00522B0F" w:rsidRDefault="00D10260">
      <w:pPr>
        <w:pStyle w:val="Akapitzlist"/>
        <w:numPr>
          <w:ilvl w:val="0"/>
          <w:numId w:val="11"/>
        </w:numPr>
        <w:tabs>
          <w:tab w:val="left" w:pos="875"/>
        </w:tabs>
        <w:spacing w:before="3" w:line="360" w:lineRule="auto"/>
        <w:ind w:right="133" w:hanging="428"/>
        <w:rPr>
          <w:sz w:val="20"/>
        </w:rPr>
      </w:pPr>
      <w:r>
        <w:rPr>
          <w:sz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w:t>
      </w:r>
      <w:r>
        <w:rPr>
          <w:spacing w:val="4"/>
          <w:sz w:val="20"/>
        </w:rPr>
        <w:t xml:space="preserve"> </w:t>
      </w:r>
      <w:r>
        <w:rPr>
          <w:sz w:val="20"/>
        </w:rPr>
        <w:t>obowiązek:</w:t>
      </w:r>
    </w:p>
    <w:p w:rsidR="00522B0F" w:rsidRDefault="00D10260">
      <w:pPr>
        <w:pStyle w:val="Akapitzlist"/>
        <w:numPr>
          <w:ilvl w:val="1"/>
          <w:numId w:val="11"/>
        </w:numPr>
        <w:tabs>
          <w:tab w:val="left" w:pos="1244"/>
          <w:tab w:val="left" w:pos="1245"/>
        </w:tabs>
        <w:spacing w:line="360" w:lineRule="auto"/>
        <w:ind w:right="134"/>
        <w:rPr>
          <w:sz w:val="20"/>
        </w:rPr>
      </w:pPr>
      <w:r>
        <w:rPr>
          <w:sz w:val="20"/>
        </w:rPr>
        <w:t>poinformowania   Zamawiającego,   że    wybór   jego   oferty   będzie   prowadził   do   powstania      u Zamawiającego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48"/>
        <w:rPr>
          <w:sz w:val="20"/>
        </w:rPr>
      </w:pPr>
      <w:r>
        <w:rPr>
          <w:sz w:val="20"/>
        </w:rPr>
        <w:t>wskazania nazwy (rodzaju) towaru lub usługi, których dostawa lub świadczenie będą prowadziły do powstania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wartości towaru lub usługi objętego obowiązkiem podatkowym Zamawiającego, bez kwoty podatku;</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stawki podatku od towarów i usług, która zgodnie z wiedzą Wykonawcy, będzie miała zastosowanie.</w:t>
      </w:r>
    </w:p>
    <w:p w:rsidR="00522B0F" w:rsidRDefault="003427F9">
      <w:pPr>
        <w:pStyle w:val="Tekstpodstawowy"/>
        <w:spacing w:before="4"/>
        <w:jc w:val="left"/>
        <w:rPr>
          <w:sz w:val="28"/>
        </w:rPr>
      </w:pPr>
      <w:r w:rsidRPr="003427F9">
        <w:pict>
          <v:group id="_x0000_s1063" style="position:absolute;margin-left:62.4pt;margin-top:18.3pt;width:463.55pt;height:19.8pt;z-index:-15706624;mso-wrap-distance-left:0;mso-wrap-distance-right:0;mso-position-horizontal-relative:page" coordorigin="1248,366" coordsize="9271,396">
            <v:rect id="_x0000_s1066" style="position:absolute;left:1248;top:365;width:9271;height:368" fillcolor="#daedf3" stroked="f"/>
            <v:shape id="_x0000_s1065" style="position:absolute;left:1248;top:732;width:9271;height:29" coordorigin="1248,733" coordsize="9271,29" o:spt="100" adj="0,,0" path="m10519,752r-9271,l1248,762r9271,l10519,752xm10519,733r-9271,l1248,743r9271,l10519,733xe" fillcolor="black" stroked="f">
              <v:stroke joinstyle="round"/>
              <v:formulas/>
              <v:path arrowok="t" o:connecttype="segments"/>
            </v:shape>
            <v:shape id="_x0000_s1064" type="#_x0000_t202" style="position:absolute;left:1248;top:365;width:9271;height:377" filled="f" stroked="f">
              <v:textbox inset="0,0,0,0">
                <w:txbxContent>
                  <w:p w:rsidR="00522B0F" w:rsidRDefault="00D10260">
                    <w:pPr>
                      <w:ind w:left="28"/>
                      <w:rPr>
                        <w:b/>
                        <w:sz w:val="20"/>
                      </w:rPr>
                    </w:pPr>
                    <w:r>
                      <w:rPr>
                        <w:b/>
                        <w:sz w:val="20"/>
                      </w:rPr>
                      <w:t>XV</w:t>
                    </w:r>
                    <w:r w:rsidR="00D86EF3">
                      <w:rPr>
                        <w:b/>
                        <w:sz w:val="20"/>
                      </w:rPr>
                      <w:t>I</w:t>
                    </w:r>
                    <w:r>
                      <w:rPr>
                        <w:b/>
                        <w:sz w:val="20"/>
                      </w:rPr>
                      <w:t>. WYMAGANIA DOTYCZĄCE WADIUM</w:t>
                    </w:r>
                  </w:p>
                </w:txbxContent>
              </v:textbox>
            </v:shape>
            <w10:wrap type="topAndBottom" anchorx="page"/>
          </v:group>
        </w:pict>
      </w:r>
    </w:p>
    <w:p w:rsidR="00522B0F" w:rsidRDefault="00522B0F">
      <w:pPr>
        <w:pStyle w:val="Tekstpodstawowy"/>
        <w:jc w:val="left"/>
        <w:rPr>
          <w:sz w:val="10"/>
        </w:rPr>
      </w:pPr>
    </w:p>
    <w:p w:rsidR="00522B0F" w:rsidRDefault="00D10260">
      <w:pPr>
        <w:pStyle w:val="Tekstpodstawowy"/>
        <w:tabs>
          <w:tab w:val="left" w:pos="845"/>
        </w:tabs>
        <w:spacing w:before="91"/>
        <w:ind w:left="418"/>
        <w:jc w:val="left"/>
      </w:pPr>
      <w:r>
        <w:rPr>
          <w:b/>
        </w:rPr>
        <w:t>1.</w:t>
      </w:r>
      <w:r>
        <w:rPr>
          <w:b/>
        </w:rPr>
        <w:tab/>
      </w:r>
      <w:r>
        <w:t>Zamawiający nie wymaga wniesienia</w:t>
      </w:r>
      <w:r>
        <w:rPr>
          <w:spacing w:val="-14"/>
        </w:rPr>
        <w:t xml:space="preserve"> </w:t>
      </w:r>
      <w:r>
        <w:t>wadium.</w:t>
      </w:r>
    </w:p>
    <w:p w:rsidR="00522B0F" w:rsidRDefault="00522B0F">
      <w:pPr>
        <w:pStyle w:val="Tekstpodstawowy"/>
        <w:jc w:val="left"/>
      </w:pPr>
    </w:p>
    <w:p w:rsidR="00522B0F" w:rsidRDefault="003427F9">
      <w:pPr>
        <w:pStyle w:val="Tekstpodstawowy"/>
        <w:spacing w:before="4"/>
        <w:jc w:val="left"/>
        <w:rPr>
          <w:sz w:val="18"/>
        </w:rPr>
      </w:pPr>
      <w:r w:rsidRPr="003427F9">
        <w:pict>
          <v:group id="_x0000_s1059" style="position:absolute;margin-left:62.4pt;margin-top:12.55pt;width:463.55pt;height:19.75pt;z-index:-15705600;mso-wrap-distance-left:0;mso-wrap-distance-right:0;mso-position-horizontal-relative:page" coordorigin="1248,251" coordsize="9271,395">
            <v:rect id="_x0000_s1062" style="position:absolute;left:1248;top:250;width:9271;height:366" fillcolor="#daedf3" stroked="f"/>
            <v:shape id="_x0000_s1061" style="position:absolute;left:1248;top:616;width:9271;height:29" coordorigin="1248,616" coordsize="9271,29" o:spt="100" adj="0,,0" path="m10519,635r-9271,l1248,645r9271,l10519,635xm10519,616r-9271,l1248,626r9271,l10519,616xe" fillcolor="black" stroked="f">
              <v:stroke joinstyle="round"/>
              <v:formulas/>
              <v:path arrowok="t" o:connecttype="segments"/>
            </v:shape>
            <v:shape id="_x0000_s1060" type="#_x0000_t202" style="position:absolute;left:1248;top:250;width:9271;height:375" filled="f" stroked="f">
              <v:textbox inset="0,0,0,0">
                <w:txbxContent>
                  <w:p w:rsidR="00522B0F" w:rsidRDefault="00D10260">
                    <w:pPr>
                      <w:ind w:left="28"/>
                      <w:rPr>
                        <w:b/>
                        <w:sz w:val="20"/>
                      </w:rPr>
                    </w:pPr>
                    <w:r>
                      <w:rPr>
                        <w:b/>
                        <w:sz w:val="20"/>
                      </w:rPr>
                      <w:t>XVI</w:t>
                    </w:r>
                    <w:r w:rsidR="00D86EF3">
                      <w:rPr>
                        <w:b/>
                        <w:sz w:val="20"/>
                      </w:rPr>
                      <w:t>I</w:t>
                    </w:r>
                    <w:r>
                      <w:rPr>
                        <w:b/>
                        <w:sz w:val="20"/>
                      </w:rPr>
                      <w:t>. TERMIN ZWIĄZANIA OFERTĄ</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0"/>
        </w:numPr>
        <w:tabs>
          <w:tab w:val="left" w:pos="875"/>
        </w:tabs>
        <w:spacing w:before="91" w:line="357" w:lineRule="auto"/>
        <w:ind w:right="135" w:hanging="428"/>
        <w:rPr>
          <w:sz w:val="20"/>
        </w:rPr>
      </w:pPr>
      <w:r w:rsidRPr="00A737A3">
        <w:rPr>
          <w:sz w:val="20"/>
        </w:rPr>
        <w:t xml:space="preserve">Wykonawca będzie związany ofertą przez okres </w:t>
      </w:r>
      <w:r w:rsidRPr="00A737A3">
        <w:rPr>
          <w:b/>
          <w:sz w:val="20"/>
        </w:rPr>
        <w:t>30 dni</w:t>
      </w:r>
      <w:r w:rsidRPr="00A737A3">
        <w:rPr>
          <w:sz w:val="20"/>
        </w:rPr>
        <w:t xml:space="preserve">, tj. do dnia </w:t>
      </w:r>
      <w:r w:rsidR="00A737A3" w:rsidRPr="00A737A3">
        <w:rPr>
          <w:b/>
          <w:sz w:val="20"/>
        </w:rPr>
        <w:t>30.08</w:t>
      </w:r>
      <w:r w:rsidR="00601D88" w:rsidRPr="00A737A3">
        <w:rPr>
          <w:b/>
          <w:sz w:val="20"/>
        </w:rPr>
        <w:t>.2022</w:t>
      </w:r>
      <w:r w:rsidR="00EC62C3" w:rsidRPr="00A737A3">
        <w:rPr>
          <w:b/>
          <w:sz w:val="20"/>
        </w:rPr>
        <w:t xml:space="preserve"> </w:t>
      </w:r>
      <w:r w:rsidRPr="00A737A3">
        <w:rPr>
          <w:b/>
          <w:sz w:val="20"/>
        </w:rPr>
        <w:t>r</w:t>
      </w:r>
      <w:r w:rsidRPr="00A737A3">
        <w:rPr>
          <w:sz w:val="20"/>
        </w:rPr>
        <w:t>. Bieg terminu związania</w:t>
      </w:r>
      <w:r>
        <w:rPr>
          <w:sz w:val="20"/>
        </w:rPr>
        <w:t xml:space="preserve"> ofertą rozpoczyna się wraz z upływem terminu składania</w:t>
      </w:r>
      <w:r>
        <w:rPr>
          <w:spacing w:val="1"/>
          <w:sz w:val="20"/>
        </w:rPr>
        <w:t xml:space="preserve"> </w:t>
      </w:r>
      <w:r>
        <w:rPr>
          <w:sz w:val="20"/>
        </w:rPr>
        <w:t>ofert.</w:t>
      </w:r>
    </w:p>
    <w:p w:rsidR="00522B0F" w:rsidRDefault="00D10260">
      <w:pPr>
        <w:pStyle w:val="Akapitzlist"/>
        <w:numPr>
          <w:ilvl w:val="0"/>
          <w:numId w:val="10"/>
        </w:numPr>
        <w:tabs>
          <w:tab w:val="left" w:pos="875"/>
        </w:tabs>
        <w:spacing w:before="4" w:line="360" w:lineRule="auto"/>
        <w:ind w:right="132" w:hanging="428"/>
        <w:rPr>
          <w:sz w:val="20"/>
        </w:rPr>
      </w:pPr>
      <w:r>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Pr>
          <w:spacing w:val="-5"/>
          <w:sz w:val="20"/>
        </w:rPr>
        <w:t xml:space="preserve"> </w:t>
      </w:r>
      <w:r>
        <w:rPr>
          <w:sz w:val="20"/>
        </w:rPr>
        <w:t>ofertą.</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3427F9">
      <w:pPr>
        <w:pStyle w:val="Tekstpodstawowy"/>
        <w:ind w:left="248"/>
        <w:jc w:val="left"/>
      </w:pPr>
      <w:r>
        <w:pict>
          <v:group id="_x0000_s1055" style="width:463.55pt;height:19.85pt;mso-position-horizontal-relative:char;mso-position-vertical-relative:line" coordsize="9271,397">
            <v:rect id="_x0000_s1058" style="position:absolute;width:9271;height:368" fillcolor="#daedf3" stroked="f"/>
            <v:shape id="_x0000_s1057" style="position:absolute;top:367;width:9271;height:29" coordorigin=",368" coordsize="9271,29" o:spt="100" adj="0,,0" path="m9270,387l,387r,9l9270,396r,-9xm9270,368l,368r,9l9270,377r,-9xe" fillcolor="black" stroked="f">
              <v:stroke joinstyle="round"/>
              <v:formulas/>
              <v:path arrowok="t" o:connecttype="segments"/>
            </v:shape>
            <v:shape id="_x0000_s1056" type="#_x0000_t202" style="position:absolute;width:9271;height:378" filled="f" stroked="f">
              <v:textbox inset="0,0,0,0">
                <w:txbxContent>
                  <w:p w:rsidR="00522B0F" w:rsidRDefault="00D10260">
                    <w:pPr>
                      <w:ind w:left="28"/>
                      <w:rPr>
                        <w:b/>
                        <w:sz w:val="20"/>
                      </w:rPr>
                    </w:pPr>
                    <w:r>
                      <w:rPr>
                        <w:b/>
                        <w:sz w:val="20"/>
                      </w:rPr>
                      <w:t>XVII</w:t>
                    </w:r>
                    <w:r w:rsidR="00D86EF3">
                      <w:rPr>
                        <w:b/>
                        <w:sz w:val="20"/>
                      </w:rPr>
                      <w:t>I</w:t>
                    </w:r>
                    <w:r>
                      <w:rPr>
                        <w:b/>
                        <w:sz w:val="20"/>
                      </w:rPr>
                      <w:t>. SPOSÓB I TERMIN SKŁADANIA I OTWARCIA OFERT</w:t>
                    </w:r>
                  </w:p>
                </w:txbxContent>
              </v:textbox>
            </v:shape>
            <w10:wrap type="none"/>
            <w10:anchorlock/>
          </v:group>
        </w:pict>
      </w:r>
    </w:p>
    <w:p w:rsidR="00522B0F" w:rsidRDefault="00522B0F">
      <w:pPr>
        <w:pStyle w:val="Tekstpodstawowy"/>
        <w:spacing w:before="8"/>
        <w:jc w:val="left"/>
        <w:rPr>
          <w:sz w:val="9"/>
        </w:rPr>
      </w:pPr>
    </w:p>
    <w:p w:rsidR="00522B0F" w:rsidRPr="00A737A3" w:rsidRDefault="00D10260">
      <w:pPr>
        <w:pStyle w:val="Akapitzlist"/>
        <w:numPr>
          <w:ilvl w:val="0"/>
          <w:numId w:val="9"/>
        </w:numPr>
        <w:tabs>
          <w:tab w:val="left" w:pos="874"/>
          <w:tab w:val="left" w:pos="875"/>
        </w:tabs>
        <w:spacing w:before="91"/>
        <w:ind w:hanging="457"/>
        <w:rPr>
          <w:sz w:val="20"/>
        </w:rPr>
      </w:pPr>
      <w:r w:rsidRPr="00A737A3">
        <w:rPr>
          <w:sz w:val="20"/>
        </w:rPr>
        <w:t xml:space="preserve">Ofertę należy złożyć poprzez miniPortal </w:t>
      </w:r>
      <w:r w:rsidR="002D689A" w:rsidRPr="00A737A3">
        <w:rPr>
          <w:b/>
          <w:sz w:val="20"/>
        </w:rPr>
        <w:t xml:space="preserve">do dnia </w:t>
      </w:r>
      <w:r w:rsidR="00A737A3" w:rsidRPr="00A737A3">
        <w:rPr>
          <w:b/>
          <w:sz w:val="20"/>
        </w:rPr>
        <w:t>01.08</w:t>
      </w:r>
      <w:r w:rsidRPr="00A737A3">
        <w:rPr>
          <w:b/>
          <w:sz w:val="20"/>
        </w:rPr>
        <w:t>.</w:t>
      </w:r>
      <w:r w:rsidR="00C6407D" w:rsidRPr="00A737A3">
        <w:rPr>
          <w:b/>
          <w:sz w:val="20"/>
        </w:rPr>
        <w:t>2022</w:t>
      </w:r>
      <w:r w:rsidRPr="00A737A3">
        <w:rPr>
          <w:b/>
          <w:sz w:val="20"/>
        </w:rPr>
        <w:t>r. do godziny</w:t>
      </w:r>
      <w:r w:rsidRPr="00A737A3">
        <w:rPr>
          <w:b/>
          <w:spacing w:val="2"/>
          <w:sz w:val="20"/>
        </w:rPr>
        <w:t xml:space="preserve"> </w:t>
      </w:r>
      <w:r w:rsidRPr="00A737A3">
        <w:rPr>
          <w:b/>
          <w:sz w:val="20"/>
        </w:rPr>
        <w:t>10:00</w:t>
      </w:r>
      <w:r w:rsidRPr="00A737A3">
        <w:rPr>
          <w:sz w:val="20"/>
        </w:rPr>
        <w:t>.</w:t>
      </w:r>
    </w:p>
    <w:p w:rsidR="00522B0F" w:rsidRPr="00A737A3" w:rsidRDefault="00D10260">
      <w:pPr>
        <w:pStyle w:val="Akapitzlist"/>
        <w:numPr>
          <w:ilvl w:val="0"/>
          <w:numId w:val="9"/>
        </w:numPr>
        <w:tabs>
          <w:tab w:val="left" w:pos="874"/>
          <w:tab w:val="left" w:pos="875"/>
        </w:tabs>
        <w:spacing w:before="113"/>
        <w:ind w:hanging="457"/>
        <w:rPr>
          <w:sz w:val="20"/>
        </w:rPr>
      </w:pPr>
      <w:r w:rsidRPr="00A737A3">
        <w:rPr>
          <w:sz w:val="20"/>
        </w:rPr>
        <w:t>O terminie złożenia oferty decyduje czas pełnego przeprocesowania transakcji na</w:t>
      </w:r>
      <w:r w:rsidRPr="00A737A3">
        <w:rPr>
          <w:spacing w:val="-2"/>
          <w:sz w:val="20"/>
        </w:rPr>
        <w:t xml:space="preserve"> </w:t>
      </w:r>
      <w:r w:rsidRPr="00A737A3">
        <w:rPr>
          <w:sz w:val="20"/>
        </w:rPr>
        <w:t>miniPortalu.</w:t>
      </w:r>
    </w:p>
    <w:p w:rsidR="00522B0F" w:rsidRPr="00A737A3" w:rsidRDefault="00D10260">
      <w:pPr>
        <w:pStyle w:val="Akapitzlist"/>
        <w:numPr>
          <w:ilvl w:val="0"/>
          <w:numId w:val="9"/>
        </w:numPr>
        <w:tabs>
          <w:tab w:val="left" w:pos="874"/>
          <w:tab w:val="left" w:pos="875"/>
        </w:tabs>
        <w:spacing w:before="114"/>
        <w:ind w:hanging="457"/>
        <w:rPr>
          <w:b/>
          <w:sz w:val="20"/>
        </w:rPr>
      </w:pPr>
      <w:r w:rsidRPr="00A737A3">
        <w:rPr>
          <w:sz w:val="20"/>
        </w:rPr>
        <w:t>Otwarcie ofert nas</w:t>
      </w:r>
      <w:r w:rsidR="00C264DA" w:rsidRPr="00A737A3">
        <w:rPr>
          <w:sz w:val="20"/>
        </w:rPr>
        <w:t>tą</w:t>
      </w:r>
      <w:r w:rsidRPr="00A737A3">
        <w:rPr>
          <w:sz w:val="20"/>
        </w:rPr>
        <w:t>p</w:t>
      </w:r>
      <w:r w:rsidR="00C264DA" w:rsidRPr="00A737A3">
        <w:rPr>
          <w:sz w:val="20"/>
        </w:rPr>
        <w:t>i</w:t>
      </w:r>
      <w:r w:rsidRPr="00A737A3">
        <w:rPr>
          <w:sz w:val="20"/>
        </w:rPr>
        <w:t xml:space="preserve"> w dniu </w:t>
      </w:r>
      <w:r w:rsidR="00A737A3" w:rsidRPr="00A737A3">
        <w:rPr>
          <w:b/>
          <w:sz w:val="20"/>
        </w:rPr>
        <w:t>01.08</w:t>
      </w:r>
      <w:r w:rsidR="002D689A" w:rsidRPr="00A737A3">
        <w:rPr>
          <w:b/>
          <w:sz w:val="20"/>
        </w:rPr>
        <w:t>.20</w:t>
      </w:r>
      <w:r w:rsidR="00C6407D" w:rsidRPr="00A737A3">
        <w:rPr>
          <w:b/>
          <w:sz w:val="20"/>
        </w:rPr>
        <w:t>22</w:t>
      </w:r>
      <w:r w:rsidRPr="00A737A3">
        <w:rPr>
          <w:b/>
          <w:sz w:val="20"/>
        </w:rPr>
        <w:t>r. o godzinie</w:t>
      </w:r>
      <w:r w:rsidRPr="00A737A3">
        <w:rPr>
          <w:b/>
          <w:spacing w:val="3"/>
          <w:sz w:val="20"/>
        </w:rPr>
        <w:t xml:space="preserve"> </w:t>
      </w:r>
      <w:r w:rsidR="00A737A3">
        <w:rPr>
          <w:b/>
          <w:sz w:val="20"/>
        </w:rPr>
        <w:t>10</w:t>
      </w:r>
      <w:r w:rsidRPr="00A737A3">
        <w:rPr>
          <w:b/>
          <w:sz w:val="20"/>
        </w:rPr>
        <w:t>:30</w:t>
      </w:r>
    </w:p>
    <w:p w:rsidR="00522B0F" w:rsidRPr="00FB2F4B" w:rsidRDefault="00D10260">
      <w:pPr>
        <w:pStyle w:val="Akapitzlist"/>
        <w:numPr>
          <w:ilvl w:val="0"/>
          <w:numId w:val="9"/>
        </w:numPr>
        <w:tabs>
          <w:tab w:val="left" w:pos="874"/>
          <w:tab w:val="left" w:pos="875"/>
        </w:tabs>
        <w:spacing w:before="115" w:line="360" w:lineRule="auto"/>
        <w:ind w:left="846" w:right="145" w:hanging="428"/>
        <w:rPr>
          <w:sz w:val="20"/>
        </w:rPr>
      </w:pPr>
      <w:r w:rsidRPr="00FB2F4B">
        <w:rPr>
          <w:sz w:val="20"/>
        </w:rPr>
        <w:t>Najpóźniej przed otwarciem ofert, udostępnia się na stronie internetowej prowadzonego postępowania informację o kwocie, jaką zamierza się przeznaczyć na sfinansowanie</w:t>
      </w:r>
      <w:r w:rsidRPr="00FB2F4B">
        <w:rPr>
          <w:spacing w:val="-5"/>
          <w:sz w:val="20"/>
        </w:rPr>
        <w:t xml:space="preserve"> </w:t>
      </w:r>
      <w:r w:rsidRPr="00FB2F4B">
        <w:rPr>
          <w:sz w:val="20"/>
        </w:rPr>
        <w:t>zamówienia.</w:t>
      </w:r>
    </w:p>
    <w:p w:rsidR="00522B0F" w:rsidRDefault="00D10260">
      <w:pPr>
        <w:pStyle w:val="Akapitzlist"/>
        <w:numPr>
          <w:ilvl w:val="0"/>
          <w:numId w:val="9"/>
        </w:numPr>
        <w:tabs>
          <w:tab w:val="left" w:pos="874"/>
          <w:tab w:val="left" w:pos="875"/>
        </w:tabs>
        <w:spacing w:before="2" w:line="357" w:lineRule="auto"/>
        <w:ind w:left="846" w:right="137" w:hanging="428"/>
        <w:rPr>
          <w:sz w:val="20"/>
        </w:rPr>
      </w:pPr>
      <w:r>
        <w:rPr>
          <w:sz w:val="20"/>
        </w:rPr>
        <w:t>Niezwłocznie po otwarciu ofert, udostępnia się na stronie internetowej prowadzonego postępowania informacje</w:t>
      </w:r>
      <w:r>
        <w:rPr>
          <w:spacing w:val="-1"/>
          <w:sz w:val="20"/>
        </w:rPr>
        <w:t xml:space="preserve"> </w:t>
      </w:r>
      <w:r>
        <w:rPr>
          <w:sz w:val="20"/>
        </w:rPr>
        <w:t>o:</w:t>
      </w:r>
    </w:p>
    <w:p w:rsidR="00522B0F" w:rsidRPr="00FB2F4B" w:rsidRDefault="00D10260">
      <w:pPr>
        <w:pStyle w:val="Akapitzlist"/>
        <w:numPr>
          <w:ilvl w:val="1"/>
          <w:numId w:val="9"/>
        </w:numPr>
        <w:tabs>
          <w:tab w:val="left" w:pos="1244"/>
          <w:tab w:val="left" w:pos="1245"/>
        </w:tabs>
        <w:spacing w:before="3" w:line="360" w:lineRule="auto"/>
        <w:ind w:right="144"/>
        <w:rPr>
          <w:sz w:val="20"/>
        </w:rPr>
      </w:pPr>
      <w:r w:rsidRPr="00FB2F4B">
        <w:rPr>
          <w:sz w:val="20"/>
        </w:rPr>
        <w:t>nazwach albo imionach i nazwiskach oraz siedzibach lub miejscach prowadzonej działalności gospodarczej albo miejscach zamieszkania wykonawców, których oferty zostały</w:t>
      </w:r>
      <w:r w:rsidRPr="00FB2F4B">
        <w:rPr>
          <w:spacing w:val="-13"/>
          <w:sz w:val="20"/>
        </w:rPr>
        <w:t xml:space="preserve"> </w:t>
      </w:r>
      <w:r w:rsidRPr="00FB2F4B">
        <w:rPr>
          <w:sz w:val="20"/>
        </w:rPr>
        <w:t>otwarte;</w:t>
      </w:r>
    </w:p>
    <w:p w:rsidR="00522B0F" w:rsidRPr="00FB2F4B" w:rsidRDefault="00D10260">
      <w:pPr>
        <w:pStyle w:val="Akapitzlist"/>
        <w:numPr>
          <w:ilvl w:val="1"/>
          <w:numId w:val="9"/>
        </w:numPr>
        <w:tabs>
          <w:tab w:val="left" w:pos="1244"/>
          <w:tab w:val="left" w:pos="1245"/>
        </w:tabs>
        <w:spacing w:before="2"/>
        <w:ind w:hanging="395"/>
        <w:rPr>
          <w:sz w:val="20"/>
        </w:rPr>
      </w:pPr>
      <w:r w:rsidRPr="00FB2F4B">
        <w:rPr>
          <w:sz w:val="20"/>
        </w:rPr>
        <w:t>cenach lub kosztach zawartych w</w:t>
      </w:r>
      <w:r w:rsidRPr="00FB2F4B">
        <w:rPr>
          <w:spacing w:val="-3"/>
          <w:sz w:val="20"/>
        </w:rPr>
        <w:t xml:space="preserve"> </w:t>
      </w:r>
      <w:r w:rsidRPr="00FB2F4B">
        <w:rPr>
          <w:sz w:val="20"/>
        </w:rPr>
        <w:t>ofertach.</w:t>
      </w:r>
    </w:p>
    <w:p w:rsidR="00522B0F" w:rsidRDefault="00522B0F">
      <w:pPr>
        <w:pStyle w:val="Tekstpodstawowy"/>
        <w:jc w:val="left"/>
      </w:pPr>
    </w:p>
    <w:p w:rsidR="00522B0F" w:rsidRDefault="003427F9">
      <w:pPr>
        <w:pStyle w:val="Tekstpodstawowy"/>
        <w:spacing w:before="4"/>
        <w:jc w:val="left"/>
        <w:rPr>
          <w:sz w:val="18"/>
        </w:rPr>
      </w:pPr>
      <w:r w:rsidRPr="003427F9">
        <w:pict>
          <v:group id="_x0000_s1051" style="position:absolute;margin-left:55.3pt;margin-top:12.5pt;width:470.65pt;height:37pt;z-index:-15703040;mso-wrap-distance-left:0;mso-wrap-distance-right:0;mso-position-horizontal-relative:page" coordorigin="1106,250" coordsize="9413,740">
            <v:shape id="_x0000_s1054" style="position:absolute;left:1106;top:250;width:9413;height:711" coordorigin="1106,250" coordsize="9413,711" path="m10519,250r-9413,l1106,596r,365l10519,961r,-365l10519,250xe" fillcolor="#daedf3" stroked="f">
              <v:path arrowok="t"/>
            </v:shape>
            <v:shape id="_x0000_s1053" style="position:absolute;left:1106;top:960;width:9413;height:29" coordorigin="1106,961" coordsize="9413,29" o:spt="100" adj="0,,0" path="m10519,980r-9413,l1106,989r9413,l10519,980xm10519,961r-9413,l1106,970r9413,l10519,961xe" fillcolor="black" stroked="f">
              <v:stroke joinstyle="round"/>
              <v:formulas/>
              <v:path arrowok="t" o:connecttype="segments"/>
            </v:shape>
            <v:shape id="_x0000_s1052" type="#_x0000_t202" style="position:absolute;left:1106;top:250;width:9413;height:720" filled="f" stroked="f">
              <v:textbox inset="0,0,0,0">
                <w:txbxContent>
                  <w:p w:rsidR="00522B0F" w:rsidRDefault="00D86EF3">
                    <w:pPr>
                      <w:spacing w:line="362" w:lineRule="auto"/>
                      <w:ind w:left="595" w:right="234" w:hanging="567"/>
                      <w:rPr>
                        <w:b/>
                        <w:sz w:val="20"/>
                      </w:rPr>
                    </w:pPr>
                    <w:r>
                      <w:rPr>
                        <w:b/>
                        <w:sz w:val="20"/>
                      </w:rPr>
                      <w:t>XIX</w:t>
                    </w:r>
                    <w:r w:rsidR="00D10260">
                      <w:rPr>
                        <w:b/>
                        <w:sz w:val="20"/>
                      </w:rPr>
                      <w:t>. OPIS  KRYTERIÓW   OCENY  OFERT  WRAZ  Z  PODANIEM   WAG  TYCH   KRYTERIÓW     I SPOSOBU OCENY</w:t>
                    </w:r>
                    <w:r w:rsidR="00D10260">
                      <w:rPr>
                        <w:b/>
                        <w:spacing w:val="-2"/>
                        <w:sz w:val="20"/>
                      </w:rPr>
                      <w:t xml:space="preserve"> </w:t>
                    </w:r>
                    <w:r w:rsidR="00D10260">
                      <w:rPr>
                        <w:b/>
                        <w:sz w:val="20"/>
                      </w:rPr>
                      <w:t>OFERT</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8"/>
        </w:numPr>
        <w:tabs>
          <w:tab w:val="left" w:pos="874"/>
          <w:tab w:val="left" w:pos="875"/>
        </w:tabs>
        <w:spacing w:before="93" w:line="360" w:lineRule="auto"/>
        <w:ind w:right="143" w:hanging="428"/>
        <w:rPr>
          <w:sz w:val="20"/>
        </w:rPr>
      </w:pPr>
      <w:r>
        <w:rPr>
          <w:sz w:val="20"/>
        </w:rPr>
        <w:t>Przy wyborze najkorzystniejszej oferty Zamawiający będzie się kierował następującymi kryteriami oceny ofert:</w:t>
      </w:r>
    </w:p>
    <w:p w:rsidR="00522B0F" w:rsidRDefault="00D10260">
      <w:pPr>
        <w:pStyle w:val="Akapitzlist"/>
        <w:numPr>
          <w:ilvl w:val="1"/>
          <w:numId w:val="8"/>
        </w:numPr>
        <w:tabs>
          <w:tab w:val="left" w:pos="1388"/>
          <w:tab w:val="left" w:pos="1389"/>
        </w:tabs>
        <w:ind w:left="1388" w:hanging="522"/>
        <w:rPr>
          <w:rFonts w:ascii="Arial" w:hAnsi="Arial"/>
          <w:sz w:val="20"/>
        </w:rPr>
      </w:pPr>
      <w:r>
        <w:rPr>
          <w:b/>
          <w:sz w:val="20"/>
        </w:rPr>
        <w:t xml:space="preserve">cena (C) </w:t>
      </w:r>
      <w:r>
        <w:rPr>
          <w:sz w:val="20"/>
        </w:rPr>
        <w:t>– waga kryterium 60</w:t>
      </w:r>
      <w:r>
        <w:rPr>
          <w:spacing w:val="5"/>
          <w:sz w:val="20"/>
        </w:rPr>
        <w:t xml:space="preserve"> </w:t>
      </w:r>
      <w:r>
        <w:rPr>
          <w:sz w:val="20"/>
        </w:rPr>
        <w:t>%;</w:t>
      </w:r>
    </w:p>
    <w:p w:rsidR="00522B0F" w:rsidRDefault="00D10260">
      <w:pPr>
        <w:pStyle w:val="Akapitzlist"/>
        <w:numPr>
          <w:ilvl w:val="1"/>
          <w:numId w:val="8"/>
        </w:numPr>
        <w:tabs>
          <w:tab w:val="left" w:pos="1388"/>
          <w:tab w:val="left" w:pos="1389"/>
        </w:tabs>
        <w:spacing w:before="118"/>
        <w:ind w:left="1388" w:hanging="522"/>
        <w:rPr>
          <w:rFonts w:ascii="Arial" w:hAnsi="Arial"/>
          <w:sz w:val="20"/>
        </w:rPr>
      </w:pPr>
      <w:r>
        <w:rPr>
          <w:b/>
          <w:sz w:val="20"/>
        </w:rPr>
        <w:t xml:space="preserve">okres gwarancji (G) </w:t>
      </w:r>
      <w:r>
        <w:rPr>
          <w:sz w:val="20"/>
        </w:rPr>
        <w:t>– waga kryterium 40</w:t>
      </w:r>
      <w:r>
        <w:rPr>
          <w:spacing w:val="2"/>
          <w:sz w:val="20"/>
        </w:rPr>
        <w:t xml:space="preserve"> </w:t>
      </w:r>
      <w:r>
        <w:rPr>
          <w:sz w:val="20"/>
        </w:rPr>
        <w:t>%.</w:t>
      </w:r>
    </w:p>
    <w:p w:rsidR="00522B0F" w:rsidRDefault="00522B0F">
      <w:pPr>
        <w:pStyle w:val="Tekstpodstawowy"/>
        <w:spacing w:before="10"/>
        <w:jc w:val="left"/>
        <w:rPr>
          <w:sz w:val="30"/>
        </w:rPr>
      </w:pPr>
    </w:p>
    <w:p w:rsidR="00522B0F" w:rsidRDefault="00D10260">
      <w:pPr>
        <w:pStyle w:val="Akapitzlist"/>
        <w:numPr>
          <w:ilvl w:val="0"/>
          <w:numId w:val="8"/>
        </w:numPr>
        <w:tabs>
          <w:tab w:val="left" w:pos="874"/>
          <w:tab w:val="left" w:pos="875"/>
        </w:tabs>
        <w:ind w:left="874" w:hanging="457"/>
        <w:rPr>
          <w:sz w:val="20"/>
        </w:rPr>
      </w:pPr>
      <w:r>
        <w:rPr>
          <w:sz w:val="20"/>
        </w:rPr>
        <w:t>Zasady oceny ofert w poszczególnych</w:t>
      </w:r>
      <w:r>
        <w:rPr>
          <w:spacing w:val="-11"/>
          <w:sz w:val="20"/>
        </w:rPr>
        <w:t xml:space="preserve"> </w:t>
      </w:r>
      <w:r>
        <w:rPr>
          <w:sz w:val="20"/>
        </w:rPr>
        <w:t>kryteriach:</w:t>
      </w:r>
    </w:p>
    <w:p w:rsidR="00522B0F" w:rsidRDefault="00D10260">
      <w:pPr>
        <w:pStyle w:val="Heading3"/>
        <w:numPr>
          <w:ilvl w:val="1"/>
          <w:numId w:val="8"/>
        </w:numPr>
        <w:tabs>
          <w:tab w:val="left" w:pos="1330"/>
          <w:tab w:val="left" w:pos="1331"/>
        </w:tabs>
        <w:spacing w:before="113"/>
      </w:pPr>
      <w:r>
        <w:t xml:space="preserve">cena (C) – waga </w:t>
      </w:r>
      <w:r>
        <w:rPr>
          <w:b w:val="0"/>
        </w:rPr>
        <w:t>60</w:t>
      </w:r>
      <w:r>
        <w:rPr>
          <w:b w:val="0"/>
          <w:spacing w:val="2"/>
        </w:rPr>
        <w:t xml:space="preserve"> </w:t>
      </w:r>
      <w:r>
        <w:t>%</w:t>
      </w:r>
    </w:p>
    <w:p w:rsidR="00522B0F" w:rsidRDefault="00522B0F">
      <w:pPr>
        <w:pStyle w:val="Tekstpodstawowy"/>
        <w:spacing w:before="5"/>
        <w:jc w:val="left"/>
        <w:rPr>
          <w:b/>
          <w:sz w:val="23"/>
        </w:rPr>
      </w:pPr>
    </w:p>
    <w:p w:rsidR="00522B0F" w:rsidRDefault="00522B0F">
      <w:pPr>
        <w:rPr>
          <w:sz w:val="23"/>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spacing w:before="91"/>
        <w:ind w:left="2542"/>
        <w:rPr>
          <w:b/>
          <w:sz w:val="20"/>
        </w:rPr>
      </w:pPr>
      <w:r>
        <w:rPr>
          <w:b/>
          <w:sz w:val="20"/>
        </w:rPr>
        <w:lastRenderedPageBreak/>
        <w:t>cena najniższa brutto*</w:t>
      </w:r>
    </w:p>
    <w:p w:rsidR="00522B0F" w:rsidRDefault="00D10260">
      <w:pPr>
        <w:tabs>
          <w:tab w:val="left" w:pos="5089"/>
        </w:tabs>
        <w:spacing w:before="108" w:line="364" w:lineRule="auto"/>
        <w:ind w:left="2153" w:hanging="656"/>
        <w:rPr>
          <w:b/>
          <w:sz w:val="20"/>
        </w:rPr>
      </w:pPr>
      <w:r>
        <w:rPr>
          <w:b/>
          <w:sz w:val="20"/>
        </w:rPr>
        <w:t>C</w:t>
      </w:r>
      <w:r>
        <w:rPr>
          <w:b/>
          <w:spacing w:val="-2"/>
          <w:sz w:val="20"/>
        </w:rPr>
        <w:t xml:space="preserve"> </w:t>
      </w:r>
      <w:r>
        <w:rPr>
          <w:b/>
          <w:sz w:val="20"/>
        </w:rPr>
        <w:t>=</w:t>
      </w:r>
      <w:r>
        <w:rPr>
          <w:b/>
          <w:spacing w:val="-1"/>
          <w:sz w:val="20"/>
        </w:rPr>
        <w:t xml:space="preserve"> </w:t>
      </w:r>
      <w:r>
        <w:rPr>
          <w:b/>
          <w:strike/>
          <w:w w:val="99"/>
          <w:sz w:val="20"/>
          <w:u w:val="dotted"/>
        </w:rPr>
        <w:t xml:space="preserve"> </w:t>
      </w:r>
      <w:r>
        <w:rPr>
          <w:b/>
          <w:strike/>
          <w:sz w:val="20"/>
          <w:u w:val="dotted"/>
        </w:rPr>
        <w:tab/>
      </w:r>
      <w:r>
        <w:rPr>
          <w:b/>
          <w:strike/>
          <w:sz w:val="20"/>
          <w:u w:val="dotted"/>
        </w:rPr>
        <w:tab/>
      </w:r>
      <w:r>
        <w:rPr>
          <w:b/>
          <w:sz w:val="20"/>
        </w:rPr>
        <w:t xml:space="preserve"> cena oferty ocenianej</w:t>
      </w:r>
      <w:r>
        <w:rPr>
          <w:b/>
          <w:spacing w:val="-3"/>
          <w:sz w:val="20"/>
        </w:rPr>
        <w:t xml:space="preserve"> </w:t>
      </w:r>
      <w:r>
        <w:rPr>
          <w:b/>
          <w:sz w:val="20"/>
        </w:rPr>
        <w:t>brutto</w:t>
      </w:r>
    </w:p>
    <w:p w:rsidR="00522B0F" w:rsidRDefault="00D10260">
      <w:pPr>
        <w:pStyle w:val="Tekstpodstawowy"/>
        <w:jc w:val="left"/>
        <w:rPr>
          <w:b/>
          <w:sz w:val="22"/>
        </w:rPr>
      </w:pPr>
      <w:r>
        <w:br w:type="column"/>
      </w:r>
    </w:p>
    <w:p w:rsidR="00522B0F" w:rsidRDefault="00D10260">
      <w:pPr>
        <w:spacing w:before="176"/>
        <w:ind w:left="76"/>
        <w:rPr>
          <w:b/>
          <w:sz w:val="20"/>
        </w:rPr>
      </w:pPr>
      <w:r>
        <w:rPr>
          <w:b/>
          <w:sz w:val="20"/>
        </w:rPr>
        <w:t xml:space="preserve">x 100 pkt x </w:t>
      </w:r>
      <w:r>
        <w:rPr>
          <w:sz w:val="20"/>
        </w:rPr>
        <w:t xml:space="preserve">60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090" w:space="40"/>
            <w:col w:w="4500"/>
          </w:cols>
        </w:sectPr>
      </w:pPr>
    </w:p>
    <w:p w:rsidR="00522B0F" w:rsidRDefault="00522B0F">
      <w:pPr>
        <w:pStyle w:val="Tekstpodstawowy"/>
        <w:spacing w:before="4"/>
        <w:jc w:val="left"/>
        <w:rPr>
          <w:b/>
          <w:sz w:val="12"/>
        </w:rPr>
      </w:pPr>
    </w:p>
    <w:p w:rsidR="00522B0F" w:rsidRDefault="00D10260">
      <w:pPr>
        <w:spacing w:before="94"/>
        <w:ind w:left="1498"/>
        <w:rPr>
          <w:b/>
          <w:sz w:val="16"/>
        </w:rPr>
      </w:pPr>
      <w:r>
        <w:rPr>
          <w:b/>
          <w:sz w:val="16"/>
        </w:rPr>
        <w:t>* spośród wszystkich złożonych ofert niepodlegających odrzuceniu</w:t>
      </w:r>
    </w:p>
    <w:p w:rsidR="00522B0F" w:rsidRDefault="00522B0F">
      <w:pPr>
        <w:pStyle w:val="Tekstpodstawowy"/>
        <w:jc w:val="left"/>
        <w:rPr>
          <w:b/>
          <w:sz w:val="18"/>
        </w:rPr>
      </w:pPr>
    </w:p>
    <w:p w:rsidR="00522B0F" w:rsidRDefault="00D10260">
      <w:pPr>
        <w:pStyle w:val="Akapitzlist"/>
        <w:numPr>
          <w:ilvl w:val="0"/>
          <w:numId w:val="2"/>
        </w:numPr>
        <w:tabs>
          <w:tab w:val="left" w:pos="1787"/>
        </w:tabs>
        <w:spacing w:before="121" w:line="357" w:lineRule="auto"/>
        <w:ind w:right="141" w:hanging="420"/>
        <w:rPr>
          <w:sz w:val="20"/>
        </w:rPr>
      </w:pPr>
      <w:r>
        <w:rPr>
          <w:sz w:val="20"/>
        </w:rPr>
        <w:t>podstawą przyznania punktów w kryterium „cena” będzie cena ofertowa brutto podana przez Wykonawcę w Formularzu</w:t>
      </w:r>
      <w:r>
        <w:rPr>
          <w:spacing w:val="-2"/>
          <w:sz w:val="20"/>
        </w:rPr>
        <w:t xml:space="preserve"> </w:t>
      </w:r>
      <w:r>
        <w:rPr>
          <w:sz w:val="20"/>
        </w:rPr>
        <w:t>Ofertowym.</w:t>
      </w:r>
    </w:p>
    <w:p w:rsidR="00522B0F" w:rsidRDefault="00D10260">
      <w:pPr>
        <w:pStyle w:val="Akapitzlist"/>
        <w:numPr>
          <w:ilvl w:val="0"/>
          <w:numId w:val="2"/>
        </w:numPr>
        <w:tabs>
          <w:tab w:val="left" w:pos="1787"/>
        </w:tabs>
        <w:spacing w:before="4" w:line="360" w:lineRule="auto"/>
        <w:ind w:right="133" w:hanging="420"/>
        <w:rPr>
          <w:sz w:val="20"/>
        </w:rPr>
      </w:pPr>
      <w:r>
        <w:rPr>
          <w:sz w:val="20"/>
        </w:rPr>
        <w:t>cena ofertowa brutto musi uwzględniać wszelkie koszty jakie Wykonawca poniesie w związku z realizacją przedmiotu</w:t>
      </w:r>
      <w:r>
        <w:rPr>
          <w:spacing w:val="-5"/>
          <w:sz w:val="20"/>
        </w:rPr>
        <w:t xml:space="preserve"> </w:t>
      </w:r>
      <w:r>
        <w:rPr>
          <w:sz w:val="20"/>
        </w:rPr>
        <w:t>zamówienia.</w:t>
      </w:r>
    </w:p>
    <w:p w:rsidR="00522B0F" w:rsidRPr="00A144E6" w:rsidRDefault="00D10260">
      <w:pPr>
        <w:pStyle w:val="Heading3"/>
        <w:numPr>
          <w:ilvl w:val="1"/>
          <w:numId w:val="8"/>
        </w:numPr>
        <w:tabs>
          <w:tab w:val="left" w:pos="1331"/>
        </w:tabs>
        <w:spacing w:before="7"/>
        <w:jc w:val="both"/>
      </w:pPr>
      <w:r w:rsidRPr="00A144E6">
        <w:t>okres gwarancji (G) – waga 40 %</w:t>
      </w:r>
    </w:p>
    <w:p w:rsidR="00522B0F" w:rsidRPr="00A144E6" w:rsidRDefault="00D10260">
      <w:pPr>
        <w:pStyle w:val="Tekstpodstawowy"/>
        <w:spacing w:before="108" w:line="360" w:lineRule="auto"/>
        <w:ind w:left="1328" w:right="137"/>
      </w:pPr>
      <w:r w:rsidRPr="00A144E6">
        <w:t>W przypadku zaoferowania maksymalnej długości okresu gwarancji tj. 60 miesięcy, Wykonawca otrzyma   czterdzieści   (40)   punktów.   W   przypadku   zaoferowania   gwarancji   pomiędzy   36,   a 60 miesięcy oferty oceniane będą według następującego</w:t>
      </w:r>
      <w:r w:rsidRPr="00A144E6">
        <w:rPr>
          <w:spacing w:val="3"/>
        </w:rPr>
        <w:t xml:space="preserve"> </w:t>
      </w:r>
      <w:r w:rsidRPr="00A144E6">
        <w:t>wzoru:</w:t>
      </w:r>
    </w:p>
    <w:p w:rsidR="00522B0F" w:rsidRDefault="00522B0F">
      <w:pPr>
        <w:pStyle w:val="Tekstpodstawowy"/>
        <w:spacing w:before="6"/>
        <w:jc w:val="left"/>
        <w:rPr>
          <w:sz w:val="13"/>
        </w:rPr>
      </w:pPr>
    </w:p>
    <w:p w:rsidR="00522B0F" w:rsidRDefault="00522B0F">
      <w:pPr>
        <w:rPr>
          <w:sz w:val="13"/>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Heading3"/>
        <w:ind w:left="1928"/>
      </w:pPr>
      <w:r>
        <w:lastRenderedPageBreak/>
        <w:t>okres gwarancji podany w ofercie</w:t>
      </w:r>
    </w:p>
    <w:p w:rsidR="00522B0F" w:rsidRDefault="00D10260">
      <w:pPr>
        <w:tabs>
          <w:tab w:val="left" w:pos="2017"/>
          <w:tab w:val="left" w:pos="5247"/>
        </w:tabs>
        <w:spacing w:before="109" w:line="364" w:lineRule="auto"/>
        <w:ind w:left="2305" w:hanging="807"/>
        <w:rPr>
          <w:b/>
          <w:sz w:val="20"/>
        </w:rPr>
      </w:pPr>
      <w:r>
        <w:rPr>
          <w:b/>
          <w:sz w:val="20"/>
        </w:rPr>
        <w:t>G</w:t>
      </w:r>
      <w:r>
        <w:rPr>
          <w:b/>
          <w:spacing w:val="-4"/>
          <w:sz w:val="20"/>
        </w:rPr>
        <w:t xml:space="preserve"> </w:t>
      </w:r>
      <w:r>
        <w:rPr>
          <w:b/>
          <w:sz w:val="20"/>
        </w:rPr>
        <w:t>=</w:t>
      </w:r>
      <w:r>
        <w:rPr>
          <w:b/>
          <w:sz w:val="20"/>
        </w:rPr>
        <w:tab/>
      </w:r>
      <w:r>
        <w:rPr>
          <w:b/>
          <w:strike/>
          <w:w w:val="99"/>
          <w:sz w:val="20"/>
          <w:u w:val="dotted"/>
        </w:rPr>
        <w:t xml:space="preserve"> </w:t>
      </w:r>
      <w:r>
        <w:rPr>
          <w:b/>
          <w:strike/>
          <w:sz w:val="20"/>
          <w:u w:val="dotted"/>
        </w:rPr>
        <w:tab/>
      </w:r>
      <w:r>
        <w:rPr>
          <w:b/>
          <w:strike/>
          <w:sz w:val="20"/>
          <w:u w:val="dotted"/>
        </w:rPr>
        <w:tab/>
      </w:r>
      <w:r>
        <w:rPr>
          <w:b/>
          <w:sz w:val="20"/>
        </w:rPr>
        <w:t xml:space="preserve"> najdłuższy okres</w:t>
      </w:r>
      <w:r>
        <w:rPr>
          <w:b/>
          <w:spacing w:val="-2"/>
          <w:sz w:val="20"/>
        </w:rPr>
        <w:t xml:space="preserve"> </w:t>
      </w:r>
      <w:r>
        <w:rPr>
          <w:b/>
          <w:sz w:val="20"/>
        </w:rPr>
        <w:t>gwarancji</w:t>
      </w:r>
    </w:p>
    <w:p w:rsidR="00522B0F" w:rsidRDefault="00D10260">
      <w:pPr>
        <w:pStyle w:val="Tekstpodstawowy"/>
        <w:jc w:val="left"/>
        <w:rPr>
          <w:b/>
          <w:sz w:val="22"/>
        </w:rPr>
      </w:pPr>
      <w:r>
        <w:br w:type="column"/>
      </w:r>
    </w:p>
    <w:p w:rsidR="00522B0F" w:rsidRDefault="00D10260">
      <w:pPr>
        <w:spacing w:before="177"/>
        <w:ind w:left="75"/>
        <w:rPr>
          <w:b/>
          <w:sz w:val="20"/>
        </w:rPr>
      </w:pPr>
      <w:r>
        <w:rPr>
          <w:b/>
          <w:sz w:val="20"/>
        </w:rPr>
        <w:t xml:space="preserve">x 100 pkt x </w:t>
      </w:r>
      <w:r>
        <w:rPr>
          <w:sz w:val="20"/>
        </w:rPr>
        <w:t xml:space="preserve">40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248" w:space="40"/>
            <w:col w:w="4342"/>
          </w:cols>
        </w:sectPr>
      </w:pPr>
    </w:p>
    <w:p w:rsidR="00522B0F" w:rsidRDefault="00D10260">
      <w:pPr>
        <w:pStyle w:val="Akapitzlist"/>
        <w:numPr>
          <w:ilvl w:val="0"/>
          <w:numId w:val="1"/>
        </w:numPr>
        <w:tabs>
          <w:tab w:val="left" w:pos="1696"/>
        </w:tabs>
        <w:spacing w:before="90"/>
        <w:rPr>
          <w:sz w:val="20"/>
        </w:rPr>
      </w:pPr>
      <w:r>
        <w:rPr>
          <w:sz w:val="20"/>
        </w:rPr>
        <w:lastRenderedPageBreak/>
        <w:t>oferty z gwarancja krótszą od minimalnej zostaną</w:t>
      </w:r>
      <w:r>
        <w:rPr>
          <w:spacing w:val="-3"/>
          <w:sz w:val="20"/>
        </w:rPr>
        <w:t xml:space="preserve"> </w:t>
      </w:r>
      <w:r>
        <w:rPr>
          <w:sz w:val="20"/>
        </w:rPr>
        <w:t>odrzucone.</w:t>
      </w:r>
    </w:p>
    <w:p w:rsidR="00522B0F" w:rsidRDefault="00D10260">
      <w:pPr>
        <w:pStyle w:val="Akapitzlist"/>
        <w:numPr>
          <w:ilvl w:val="0"/>
          <w:numId w:val="1"/>
        </w:numPr>
        <w:tabs>
          <w:tab w:val="left" w:pos="1696"/>
        </w:tabs>
        <w:spacing w:before="116" w:line="360" w:lineRule="auto"/>
        <w:ind w:right="137"/>
        <w:rPr>
          <w:sz w:val="20"/>
        </w:rPr>
      </w:pPr>
      <w:r>
        <w:rPr>
          <w:sz w:val="20"/>
        </w:rPr>
        <w:t>w przypadku, gdy Wykonawca nie wskaże w ogóle w ofercie okresu gwarancji Zamawiający przyjmie, że Wykonawca nie oferuje gwarancji i oferta odrzuci.</w:t>
      </w:r>
    </w:p>
    <w:p w:rsidR="00522B0F" w:rsidRDefault="00D10260">
      <w:pPr>
        <w:pStyle w:val="Akapitzlist"/>
        <w:numPr>
          <w:ilvl w:val="0"/>
          <w:numId w:val="1"/>
        </w:numPr>
        <w:tabs>
          <w:tab w:val="left" w:pos="1696"/>
        </w:tabs>
        <w:spacing w:before="1" w:line="360" w:lineRule="auto"/>
        <w:ind w:right="138"/>
        <w:rPr>
          <w:sz w:val="20"/>
        </w:rPr>
      </w:pPr>
      <w:r>
        <w:rPr>
          <w:sz w:val="20"/>
        </w:rPr>
        <w:t>podanie w ofercie dłuższego okresu gwarancji, niż maksymalny punktowany okres gwarancji spowoduje przyznanie Wykonawcy maksymalnej liczby punktów w tym kryterium (ale do umowy zostanie wpisana gwarancja oferowana).</w:t>
      </w:r>
    </w:p>
    <w:p w:rsidR="00522B0F" w:rsidRDefault="00D10260">
      <w:pPr>
        <w:pStyle w:val="Akapitzlist"/>
        <w:numPr>
          <w:ilvl w:val="0"/>
          <w:numId w:val="8"/>
        </w:numPr>
        <w:tabs>
          <w:tab w:val="left" w:pos="874"/>
          <w:tab w:val="left" w:pos="875"/>
        </w:tabs>
        <w:spacing w:before="1" w:line="357" w:lineRule="auto"/>
        <w:ind w:left="867" w:right="136" w:hanging="428"/>
        <w:rPr>
          <w:sz w:val="20"/>
        </w:rPr>
      </w:pPr>
      <w:r>
        <w:rPr>
          <w:sz w:val="20"/>
        </w:rPr>
        <w:t>Punktacja przyznawana ofertom w poszczególnych kryteriach oceny ofert będzie liczona z dokładnością do dwóch miejsc po przecinku, zgodnie z zasadami</w:t>
      </w:r>
      <w:r>
        <w:rPr>
          <w:spacing w:val="-1"/>
          <w:sz w:val="20"/>
        </w:rPr>
        <w:t xml:space="preserve"> </w:t>
      </w:r>
      <w:r>
        <w:rPr>
          <w:sz w:val="20"/>
        </w:rPr>
        <w:t>arytmetyki.</w:t>
      </w:r>
    </w:p>
    <w:p w:rsidR="00522B0F" w:rsidRDefault="00D10260">
      <w:pPr>
        <w:pStyle w:val="Akapitzlist"/>
        <w:numPr>
          <w:ilvl w:val="0"/>
          <w:numId w:val="8"/>
        </w:numPr>
        <w:tabs>
          <w:tab w:val="left" w:pos="874"/>
          <w:tab w:val="left" w:pos="875"/>
        </w:tabs>
        <w:spacing w:before="5" w:line="357" w:lineRule="auto"/>
        <w:ind w:left="867" w:right="145" w:hanging="428"/>
        <w:rPr>
          <w:sz w:val="20"/>
        </w:rPr>
      </w:pPr>
      <w:r>
        <w:rPr>
          <w:sz w:val="20"/>
        </w:rPr>
        <w:t>W toku badania i oceny ofert Zamawiający może żądać od Wykonawcy wyjaśnień dotyczących treści złożonej oferty, w tym zaoferowanej ceny.</w:t>
      </w:r>
    </w:p>
    <w:p w:rsidR="00522B0F" w:rsidRDefault="00D10260">
      <w:pPr>
        <w:pStyle w:val="Akapitzlist"/>
        <w:numPr>
          <w:ilvl w:val="0"/>
          <w:numId w:val="8"/>
        </w:numPr>
        <w:tabs>
          <w:tab w:val="left" w:pos="874"/>
          <w:tab w:val="left" w:pos="875"/>
        </w:tabs>
        <w:spacing w:before="3"/>
        <w:ind w:left="874" w:hanging="435"/>
        <w:rPr>
          <w:sz w:val="20"/>
        </w:rPr>
      </w:pPr>
      <w:r>
        <w:rPr>
          <w:sz w:val="20"/>
        </w:rPr>
        <w:t>Zamawiający udzieli zamówienia Wykonawcy, którego oferta zostanie uznana za</w:t>
      </w:r>
      <w:r>
        <w:rPr>
          <w:spacing w:val="-17"/>
          <w:sz w:val="20"/>
        </w:rPr>
        <w:t xml:space="preserve"> </w:t>
      </w:r>
      <w:r>
        <w:rPr>
          <w:sz w:val="20"/>
        </w:rPr>
        <w:t>najkorzystniejszą.</w:t>
      </w:r>
    </w:p>
    <w:p w:rsidR="00522B0F" w:rsidRDefault="00522B0F">
      <w:pPr>
        <w:pStyle w:val="Tekstpodstawowy"/>
        <w:jc w:val="left"/>
      </w:pPr>
    </w:p>
    <w:p w:rsidR="00522B0F" w:rsidRDefault="003427F9">
      <w:pPr>
        <w:pStyle w:val="Tekstpodstawowy"/>
        <w:spacing w:before="7"/>
        <w:jc w:val="left"/>
        <w:rPr>
          <w:sz w:val="18"/>
        </w:rPr>
      </w:pPr>
      <w:r w:rsidRPr="003427F9">
        <w:pict>
          <v:group id="_x0000_s1045" style="position:absolute;margin-left:55.3pt;margin-top:12.65pt;width:470.65pt;height:37pt;z-index:-15701504;mso-wrap-distance-left:0;mso-wrap-distance-right:0;mso-position-horizontal-relative:page" coordorigin="1106,253" coordsize="9413,740">
            <v:shape id="_x0000_s1048" style="position:absolute;left:1106;top:253;width:9413;height:711" coordorigin="1106,253" coordsize="9413,711" path="m10519,253r-9413,l1106,596r,367l10519,963r,-367l10519,253xe" fillcolor="#daedf3" stroked="f">
              <v:path arrowok="t"/>
            </v:shape>
            <v:shape id="_x0000_s1047" style="position:absolute;left:1106;top:963;width:9413;height:29" coordorigin="1106,963" coordsize="9413,29" o:spt="100" adj="0,,0" path="m10519,983r-9413,l1106,992r9413,l10519,983xm10519,963r-9413,l1106,973r9413,l10519,963xe" fillcolor="black" stroked="f">
              <v:stroke joinstyle="round"/>
              <v:formulas/>
              <v:path arrowok="t" o:connecttype="segments"/>
            </v:shape>
            <v:shape id="_x0000_s1046" type="#_x0000_t202" style="position:absolute;left:1106;top:253;width:9413;height:720" filled="f" stroked="f">
              <v:textbox inset="0,0,0,0">
                <w:txbxContent>
                  <w:p w:rsidR="00522B0F" w:rsidRDefault="00D86EF3">
                    <w:pPr>
                      <w:spacing w:line="360" w:lineRule="auto"/>
                      <w:ind w:left="595" w:right="234" w:hanging="567"/>
                      <w:rPr>
                        <w:b/>
                        <w:sz w:val="20"/>
                      </w:rPr>
                    </w:pPr>
                    <w:r>
                      <w:rPr>
                        <w:b/>
                        <w:sz w:val="20"/>
                      </w:rPr>
                      <w:t>X</w:t>
                    </w:r>
                    <w:r w:rsidR="00D10260">
                      <w:rPr>
                        <w:b/>
                        <w:sz w:val="20"/>
                      </w:rPr>
                      <w:t>X. INFORMACJE O FORMALNOŚCIACH, JAKIE POWINNY BYĆ DOPEŁNIONE PO WYBORZE OFERTY W CELU ZAWARCIA UMOWY W SPRAWIE ZAMÓWIENIA PUBLICZNEGO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7"/>
        </w:numPr>
        <w:tabs>
          <w:tab w:val="left" w:pos="933"/>
        </w:tabs>
        <w:spacing w:before="91" w:line="357" w:lineRule="auto"/>
        <w:ind w:right="142" w:hanging="428"/>
        <w:rPr>
          <w:sz w:val="20"/>
        </w:rPr>
      </w:pPr>
      <w:r>
        <w:tab/>
      </w: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rsidR="00522B0F" w:rsidRDefault="00D10260">
      <w:pPr>
        <w:pStyle w:val="Akapitzlist"/>
        <w:numPr>
          <w:ilvl w:val="0"/>
          <w:numId w:val="7"/>
        </w:numPr>
        <w:tabs>
          <w:tab w:val="left" w:pos="933"/>
        </w:tabs>
        <w:spacing w:before="1"/>
        <w:ind w:left="932" w:hanging="479"/>
        <w:rPr>
          <w:sz w:val="20"/>
        </w:rPr>
      </w:pPr>
      <w:r>
        <w:rPr>
          <w:sz w:val="20"/>
        </w:rPr>
        <w:t>Zamawiający może zawrzeć umowę w sprawie zamówienia publicznego przed upływem</w:t>
      </w:r>
      <w:r>
        <w:rPr>
          <w:spacing w:val="1"/>
          <w:sz w:val="20"/>
        </w:rPr>
        <w:t xml:space="preserve"> </w:t>
      </w:r>
      <w:r>
        <w:rPr>
          <w:sz w:val="20"/>
        </w:rPr>
        <w:t>terminu,</w:t>
      </w:r>
    </w:p>
    <w:p w:rsidR="00522B0F" w:rsidRDefault="00D10260">
      <w:pPr>
        <w:pStyle w:val="Tekstpodstawowy"/>
        <w:spacing w:before="116" w:line="360" w:lineRule="auto"/>
        <w:ind w:left="932" w:right="140" w:hanging="51"/>
      </w:pPr>
      <w:r>
        <w:t>o którym mowa w ust. 1, jeżeli w postępowaniu o udzielenie zamówienia prowadzonym w trybie podstawowym złożono tylko jedną ofertę.</w:t>
      </w:r>
    </w:p>
    <w:p w:rsidR="00522B0F" w:rsidRDefault="00D10260">
      <w:pPr>
        <w:pStyle w:val="Akapitzlist"/>
        <w:numPr>
          <w:ilvl w:val="0"/>
          <w:numId w:val="7"/>
        </w:numPr>
        <w:tabs>
          <w:tab w:val="left" w:pos="933"/>
        </w:tabs>
        <w:spacing w:before="1" w:line="360" w:lineRule="auto"/>
        <w:ind w:right="137" w:hanging="428"/>
        <w:rPr>
          <w:sz w:val="20"/>
        </w:rPr>
      </w:pPr>
      <w:r>
        <w:tab/>
      </w:r>
      <w:r>
        <w:rPr>
          <w:sz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EC62C3">
        <w:rPr>
          <w:sz w:val="20"/>
        </w:rPr>
        <w:t>Rozdziale XX</w:t>
      </w:r>
      <w:r w:rsidR="00EC62C3" w:rsidRPr="00EC62C3">
        <w:rPr>
          <w:sz w:val="20"/>
        </w:rPr>
        <w:t>I</w:t>
      </w:r>
      <w:r w:rsidRPr="00EC62C3">
        <w:rPr>
          <w:spacing w:val="6"/>
          <w:sz w:val="20"/>
        </w:rPr>
        <w:t xml:space="preserve"> </w:t>
      </w:r>
      <w:r w:rsidRPr="00EC62C3">
        <w:rPr>
          <w:sz w:val="20"/>
        </w:rPr>
        <w:t>SWZ.</w:t>
      </w:r>
    </w:p>
    <w:p w:rsidR="00522B0F" w:rsidRDefault="00D10260">
      <w:pPr>
        <w:pStyle w:val="Akapitzlist"/>
        <w:numPr>
          <w:ilvl w:val="0"/>
          <w:numId w:val="7"/>
        </w:numPr>
        <w:tabs>
          <w:tab w:val="left" w:pos="933"/>
        </w:tabs>
        <w:spacing w:line="360" w:lineRule="auto"/>
        <w:ind w:right="144" w:hanging="428"/>
        <w:rPr>
          <w:sz w:val="20"/>
        </w:rPr>
      </w:pPr>
      <w:r>
        <w:tab/>
      </w: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1"/>
          <w:sz w:val="20"/>
        </w:rPr>
        <w:t xml:space="preserve"> </w:t>
      </w:r>
      <w:r>
        <w:rPr>
          <w:sz w:val="20"/>
        </w:rPr>
        <w:t>Wykonawców.</w:t>
      </w:r>
    </w:p>
    <w:p w:rsidR="00522B0F" w:rsidRDefault="00D10260">
      <w:pPr>
        <w:pStyle w:val="Akapitzlist"/>
        <w:numPr>
          <w:ilvl w:val="0"/>
          <w:numId w:val="7"/>
        </w:numPr>
        <w:tabs>
          <w:tab w:val="left" w:pos="933"/>
        </w:tabs>
        <w:spacing w:line="360" w:lineRule="auto"/>
        <w:ind w:right="136" w:hanging="428"/>
        <w:rPr>
          <w:sz w:val="20"/>
        </w:rPr>
      </w:pPr>
      <w:r>
        <w:tab/>
      </w:r>
      <w:r>
        <w:rPr>
          <w:sz w:val="20"/>
        </w:rPr>
        <w:t>Wykonawca będzie zobowiązany do podpisania umowy w miejscu i terminie wskazanym przez Zamawiającego.</w:t>
      </w:r>
    </w:p>
    <w:p w:rsidR="00522B0F" w:rsidRDefault="003427F9">
      <w:pPr>
        <w:pStyle w:val="Tekstpodstawowy"/>
        <w:spacing w:before="7"/>
        <w:jc w:val="left"/>
        <w:rPr>
          <w:sz w:val="28"/>
        </w:rPr>
      </w:pPr>
      <w:r w:rsidRPr="003427F9">
        <w:pict>
          <v:group id="_x0000_s1041" style="position:absolute;margin-left:55.3pt;margin-top:18.4pt;width:470.65pt;height:19.7pt;z-index:-15700480;mso-wrap-distance-left:0;mso-wrap-distance-right:0;mso-position-horizontal-relative:page" coordorigin="1106,368" coordsize="9413,394">
            <v:rect id="_x0000_s1044" style="position:absolute;left:1106;top:367;width:9413;height:365" fillcolor="#daedf3" stroked="f"/>
            <v:shape id="_x0000_s1043" style="position:absolute;left:1106;top:732;width:9413;height:29" coordorigin="1106,733" coordsize="9413,29" o:spt="100" adj="0,,0" path="m10519,752r-9413,l1106,762r9413,l10519,752xm10519,733r-9413,l1106,742r9413,l10519,733xe" fillcolor="black" stroked="f">
              <v:stroke joinstyle="round"/>
              <v:formulas/>
              <v:path arrowok="t" o:connecttype="segments"/>
            </v:shape>
            <v:shape id="_x0000_s1042" type="#_x0000_t202" style="position:absolute;left:1106;top:367;width:9413;height:375" filled="f" stroked="f">
              <v:textbox inset="0,0,0,0">
                <w:txbxContent>
                  <w:p w:rsidR="00522B0F" w:rsidRDefault="00D10260">
                    <w:pPr>
                      <w:tabs>
                        <w:tab w:val="left" w:pos="595"/>
                      </w:tabs>
                      <w:ind w:left="28"/>
                      <w:rPr>
                        <w:b/>
                        <w:sz w:val="20"/>
                      </w:rPr>
                    </w:pPr>
                    <w:r>
                      <w:rPr>
                        <w:b/>
                        <w:sz w:val="20"/>
                      </w:rPr>
                      <w:t>XX</w:t>
                    </w:r>
                    <w:r w:rsidR="00D86EF3">
                      <w:rPr>
                        <w:b/>
                        <w:sz w:val="20"/>
                      </w:rPr>
                      <w:t>I</w:t>
                    </w:r>
                    <w:r>
                      <w:rPr>
                        <w:b/>
                        <w:sz w:val="20"/>
                      </w:rPr>
                      <w:t>.</w:t>
                    </w:r>
                    <w:r>
                      <w:rPr>
                        <w:b/>
                        <w:sz w:val="20"/>
                      </w:rPr>
                      <w:tab/>
                      <w:t>WYMAGANIA DOTYCZĄCE ZABEZPIECZENIA NALEŻYTEGO WYKONANIA</w:t>
                    </w:r>
                    <w:r>
                      <w:rPr>
                        <w:b/>
                        <w:spacing w:val="-10"/>
                        <w:sz w:val="20"/>
                      </w:rPr>
                      <w:t xml:space="preserve"> </w:t>
                    </w:r>
                    <w:r>
                      <w:rPr>
                        <w:b/>
                        <w:sz w:val="20"/>
                      </w:rPr>
                      <w:t>UMOWY</w:t>
                    </w:r>
                  </w:p>
                </w:txbxContent>
              </v:textbox>
            </v:shape>
            <w10:wrap type="topAndBottom" anchorx="page"/>
          </v:group>
        </w:pict>
      </w:r>
    </w:p>
    <w:p w:rsidR="00522B0F" w:rsidRDefault="00522B0F">
      <w:pPr>
        <w:pStyle w:val="Tekstpodstawowy"/>
        <w:spacing w:before="6"/>
        <w:jc w:val="left"/>
        <w:rPr>
          <w:sz w:val="15"/>
        </w:rPr>
      </w:pPr>
    </w:p>
    <w:p w:rsidR="00522B0F" w:rsidRDefault="00D10260">
      <w:pPr>
        <w:pStyle w:val="Akapitzlist"/>
        <w:numPr>
          <w:ilvl w:val="0"/>
          <w:numId w:val="6"/>
        </w:numPr>
        <w:tabs>
          <w:tab w:val="left" w:pos="845"/>
          <w:tab w:val="left" w:pos="847"/>
        </w:tabs>
        <w:spacing w:before="91" w:line="360" w:lineRule="auto"/>
        <w:ind w:right="143"/>
        <w:rPr>
          <w:sz w:val="20"/>
        </w:rPr>
      </w:pPr>
      <w:r>
        <w:rPr>
          <w:sz w:val="20"/>
        </w:rPr>
        <w:t>Zamawiający żąda od Wykonawcy wniesienia zabezpieczenia należytego wykonania umowy zwanego dalej</w:t>
      </w:r>
      <w:r>
        <w:rPr>
          <w:spacing w:val="1"/>
          <w:sz w:val="20"/>
        </w:rPr>
        <w:t xml:space="preserve"> </w:t>
      </w:r>
      <w:r>
        <w:rPr>
          <w:sz w:val="20"/>
        </w:rPr>
        <w:t>zabezpieczeniem.</w:t>
      </w:r>
    </w:p>
    <w:p w:rsidR="00522B0F" w:rsidRDefault="00D10260">
      <w:pPr>
        <w:pStyle w:val="Akapitzlist"/>
        <w:numPr>
          <w:ilvl w:val="0"/>
          <w:numId w:val="6"/>
        </w:numPr>
        <w:tabs>
          <w:tab w:val="left" w:pos="845"/>
          <w:tab w:val="left" w:pos="847"/>
        </w:tabs>
        <w:spacing w:line="229" w:lineRule="exact"/>
        <w:ind w:hanging="429"/>
        <w:rPr>
          <w:sz w:val="20"/>
        </w:rPr>
      </w:pPr>
      <w:r>
        <w:rPr>
          <w:sz w:val="20"/>
        </w:rPr>
        <w:t>Zabezpieczeniu służy pokryciu roszczeń z tytułu niewykonania lub nienależytego wykonania</w:t>
      </w:r>
      <w:r>
        <w:rPr>
          <w:spacing w:val="-14"/>
          <w:sz w:val="20"/>
        </w:rPr>
        <w:t xml:space="preserve"> </w:t>
      </w:r>
      <w:r>
        <w:rPr>
          <w:sz w:val="20"/>
        </w:rPr>
        <w:t>umowy.</w:t>
      </w:r>
    </w:p>
    <w:p w:rsidR="00522B0F" w:rsidRDefault="00D10260">
      <w:pPr>
        <w:pStyle w:val="Akapitzlist"/>
        <w:numPr>
          <w:ilvl w:val="0"/>
          <w:numId w:val="6"/>
        </w:numPr>
        <w:tabs>
          <w:tab w:val="left" w:pos="845"/>
          <w:tab w:val="left" w:pos="847"/>
        </w:tabs>
        <w:spacing w:before="116" w:line="360" w:lineRule="auto"/>
        <w:ind w:right="138"/>
        <w:rPr>
          <w:sz w:val="20"/>
        </w:rPr>
      </w:pPr>
      <w:r>
        <w:rPr>
          <w:sz w:val="20"/>
        </w:rPr>
        <w:t>Wykonawca jest zobowiązany wnieść zabezpieczenie w wysokości 10% wynagrodzenia umownego brutto oferty.</w:t>
      </w:r>
    </w:p>
    <w:p w:rsidR="00522B0F" w:rsidRDefault="00D10260">
      <w:pPr>
        <w:pStyle w:val="Akapitzlist"/>
        <w:numPr>
          <w:ilvl w:val="0"/>
          <w:numId w:val="6"/>
        </w:numPr>
        <w:tabs>
          <w:tab w:val="left" w:pos="845"/>
          <w:tab w:val="left" w:pos="847"/>
        </w:tabs>
        <w:spacing w:before="1" w:line="357" w:lineRule="auto"/>
        <w:ind w:right="138"/>
        <w:rPr>
          <w:sz w:val="20"/>
        </w:rPr>
      </w:pPr>
      <w:r>
        <w:rPr>
          <w:sz w:val="20"/>
        </w:rPr>
        <w:t>Zabezpieczenie może być wnoszone według wyboru Wykonawcy w jednej lub kilku formach wskazanych w art. 450 ust. 1 Ustawy</w:t>
      </w:r>
      <w:r>
        <w:rPr>
          <w:spacing w:val="-2"/>
          <w:sz w:val="20"/>
        </w:rPr>
        <w:t xml:space="preserve"> </w:t>
      </w:r>
      <w:r>
        <w:rPr>
          <w:sz w:val="20"/>
        </w:rPr>
        <w:t>Pzp.</w:t>
      </w:r>
    </w:p>
    <w:p w:rsidR="00522B0F" w:rsidRDefault="00D10260">
      <w:pPr>
        <w:pStyle w:val="Akapitzlist"/>
        <w:numPr>
          <w:ilvl w:val="0"/>
          <w:numId w:val="6"/>
        </w:numPr>
        <w:tabs>
          <w:tab w:val="left" w:pos="845"/>
          <w:tab w:val="left" w:pos="847"/>
        </w:tabs>
        <w:spacing w:before="3"/>
        <w:ind w:hanging="429"/>
        <w:rPr>
          <w:sz w:val="20"/>
        </w:rPr>
      </w:pPr>
      <w:r>
        <w:rPr>
          <w:sz w:val="20"/>
        </w:rPr>
        <w:t>Do zmiany formy zabezpieczenia w trakcie realizacji umowy stosuje się art. 451 Ustawy</w:t>
      </w:r>
      <w:r>
        <w:rPr>
          <w:spacing w:val="-14"/>
          <w:sz w:val="20"/>
        </w:rPr>
        <w:t xml:space="preserve"> </w:t>
      </w:r>
      <w:r>
        <w:rPr>
          <w:sz w:val="20"/>
        </w:rPr>
        <w:t>Pzp.</w:t>
      </w:r>
    </w:p>
    <w:p w:rsidR="00522B0F" w:rsidRDefault="00D10260">
      <w:pPr>
        <w:pStyle w:val="Akapitzlist"/>
        <w:numPr>
          <w:ilvl w:val="0"/>
          <w:numId w:val="6"/>
        </w:numPr>
        <w:tabs>
          <w:tab w:val="left" w:pos="845"/>
          <w:tab w:val="left" w:pos="847"/>
        </w:tabs>
        <w:spacing w:before="116"/>
        <w:ind w:hanging="429"/>
        <w:rPr>
          <w:sz w:val="20"/>
        </w:rPr>
      </w:pPr>
      <w:r>
        <w:rPr>
          <w:sz w:val="20"/>
        </w:rPr>
        <w:t>Zamawiający zwróci zabezpieczenie w następujących</w:t>
      </w:r>
      <w:r>
        <w:rPr>
          <w:spacing w:val="-8"/>
          <w:sz w:val="20"/>
        </w:rPr>
        <w:t xml:space="preserve"> </w:t>
      </w:r>
      <w:r>
        <w:rPr>
          <w:sz w:val="20"/>
        </w:rPr>
        <w:t>terminach:</w:t>
      </w:r>
    </w:p>
    <w:p w:rsidR="00522B0F" w:rsidRDefault="00522B0F">
      <w:pPr>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rsidP="00E524E0">
      <w:pPr>
        <w:pStyle w:val="Akapitzlist"/>
        <w:numPr>
          <w:ilvl w:val="1"/>
          <w:numId w:val="6"/>
        </w:numPr>
        <w:tabs>
          <w:tab w:val="left" w:pos="709"/>
          <w:tab w:val="left" w:pos="1127"/>
        </w:tabs>
        <w:spacing w:before="90"/>
        <w:ind w:left="851" w:hanging="6"/>
        <w:jc w:val="both"/>
        <w:rPr>
          <w:sz w:val="20"/>
        </w:rPr>
      </w:pPr>
      <w:r>
        <w:rPr>
          <w:sz w:val="20"/>
        </w:rPr>
        <w:lastRenderedPageBreak/>
        <w:t>70% wysokości zabezpieczenia w terminie 30 dni od dnia podpisania protokołu odbioru</w:t>
      </w:r>
      <w:r>
        <w:rPr>
          <w:spacing w:val="-14"/>
          <w:sz w:val="20"/>
        </w:rPr>
        <w:t xml:space="preserve"> </w:t>
      </w:r>
      <w:r>
        <w:rPr>
          <w:sz w:val="20"/>
        </w:rPr>
        <w:t>końcowego,</w:t>
      </w:r>
    </w:p>
    <w:p w:rsidR="00522B0F" w:rsidRDefault="00D10260" w:rsidP="00E524E0">
      <w:pPr>
        <w:pStyle w:val="Akapitzlist"/>
        <w:numPr>
          <w:ilvl w:val="1"/>
          <w:numId w:val="6"/>
        </w:numPr>
        <w:tabs>
          <w:tab w:val="left" w:pos="1127"/>
        </w:tabs>
        <w:spacing w:before="112"/>
        <w:ind w:hanging="275"/>
        <w:jc w:val="both"/>
        <w:rPr>
          <w:sz w:val="20"/>
        </w:rPr>
      </w:pPr>
      <w:r>
        <w:rPr>
          <w:sz w:val="20"/>
        </w:rPr>
        <w:t>30% wysokości zabezpieczenia w terminie 15 dni od dnia, w którym upływa okres</w:t>
      </w:r>
      <w:r>
        <w:rPr>
          <w:spacing w:val="-10"/>
          <w:sz w:val="20"/>
        </w:rPr>
        <w:t xml:space="preserve"> </w:t>
      </w:r>
      <w:r>
        <w:rPr>
          <w:sz w:val="20"/>
        </w:rPr>
        <w:t>rękojmi.</w:t>
      </w:r>
    </w:p>
    <w:p w:rsidR="00522B0F" w:rsidRPr="00F57F30" w:rsidRDefault="00D10260">
      <w:pPr>
        <w:pStyle w:val="Akapitzlist"/>
        <w:numPr>
          <w:ilvl w:val="0"/>
          <w:numId w:val="6"/>
        </w:numPr>
        <w:tabs>
          <w:tab w:val="left" w:pos="847"/>
        </w:tabs>
        <w:spacing w:before="113" w:line="360" w:lineRule="auto"/>
        <w:ind w:right="133"/>
        <w:rPr>
          <w:color w:val="FF0000"/>
          <w:sz w:val="20"/>
        </w:rPr>
      </w:pPr>
      <w:r>
        <w:rPr>
          <w:sz w:val="20"/>
        </w:rPr>
        <w:t>Zabezpieczenie wnoszone w formie pieniężnej powinno zostać wpłacone przelewem na rachunek bankowy Zamawiającego</w:t>
      </w:r>
      <w:r w:rsidRPr="00A144E6">
        <w:rPr>
          <w:sz w:val="20"/>
          <w:szCs w:val="20"/>
        </w:rPr>
        <w:t xml:space="preserve"> </w:t>
      </w:r>
      <w:r w:rsidR="00A144E6" w:rsidRPr="00A144E6">
        <w:rPr>
          <w:rFonts w:eastAsia="Arial"/>
          <w:sz w:val="20"/>
          <w:szCs w:val="20"/>
        </w:rPr>
        <w:t>NBP ODDZIAŁ OKRĘGOWY w Poznaniu, Nr 59 1010 1469 0055 6813 9120 0000</w:t>
      </w:r>
      <w:r w:rsidR="00A144E6" w:rsidRPr="00A144E6">
        <w:rPr>
          <w:rFonts w:eastAsia="Arial"/>
          <w:i/>
          <w:sz w:val="20"/>
          <w:szCs w:val="20"/>
        </w:rPr>
        <w:t xml:space="preserve">  </w:t>
      </w:r>
      <w:r w:rsidR="00F57F30" w:rsidRPr="00A144E6">
        <w:rPr>
          <w:color w:val="FF0000"/>
          <w:sz w:val="20"/>
          <w:szCs w:val="20"/>
        </w:rPr>
        <w:t xml:space="preserve"> </w:t>
      </w:r>
      <w:r w:rsidRPr="00A144E6">
        <w:rPr>
          <w:color w:val="FF0000"/>
          <w:sz w:val="20"/>
          <w:szCs w:val="20"/>
        </w:rPr>
        <w:t xml:space="preserve"> </w:t>
      </w:r>
      <w:r w:rsidRPr="00A144E6">
        <w:rPr>
          <w:sz w:val="20"/>
        </w:rPr>
        <w:t xml:space="preserve">tytuł przelewu: </w:t>
      </w:r>
      <w:r w:rsidR="00A737A3">
        <w:rPr>
          <w:sz w:val="20"/>
        </w:rPr>
        <w:t>ZSCKR-ZP-6</w:t>
      </w:r>
      <w:r w:rsidR="00C6407D">
        <w:rPr>
          <w:sz w:val="20"/>
        </w:rPr>
        <w:t>/2022</w:t>
      </w:r>
      <w:r w:rsidRPr="00A144E6">
        <w:rPr>
          <w:sz w:val="20"/>
        </w:rPr>
        <w:t>.</w:t>
      </w:r>
    </w:p>
    <w:p w:rsidR="00522B0F" w:rsidRDefault="00D10260">
      <w:pPr>
        <w:pStyle w:val="Akapitzlist"/>
        <w:numPr>
          <w:ilvl w:val="0"/>
          <w:numId w:val="6"/>
        </w:numPr>
        <w:tabs>
          <w:tab w:val="left" w:pos="847"/>
        </w:tabs>
        <w:spacing w:before="1" w:line="360" w:lineRule="auto"/>
        <w:ind w:right="137"/>
        <w:rPr>
          <w:sz w:val="20"/>
        </w:rPr>
      </w:pPr>
      <w:r>
        <w:rPr>
          <w:sz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w:t>
      </w:r>
      <w:r>
        <w:rPr>
          <w:spacing w:val="-1"/>
          <w:sz w:val="20"/>
        </w:rPr>
        <w:t xml:space="preserve"> </w:t>
      </w:r>
      <w:r>
        <w:rPr>
          <w:sz w:val="20"/>
        </w:rPr>
        <w:t>umowy.</w:t>
      </w:r>
    </w:p>
    <w:p w:rsidR="00522B0F" w:rsidRDefault="00D10260">
      <w:pPr>
        <w:pStyle w:val="Akapitzlist"/>
        <w:numPr>
          <w:ilvl w:val="0"/>
          <w:numId w:val="6"/>
        </w:numPr>
        <w:tabs>
          <w:tab w:val="left" w:pos="847"/>
        </w:tabs>
        <w:spacing w:line="360" w:lineRule="auto"/>
        <w:ind w:right="143"/>
        <w:rPr>
          <w:sz w:val="20"/>
        </w:rPr>
      </w:pPr>
      <w:r>
        <w:rPr>
          <w:sz w:val="20"/>
        </w:rPr>
        <w:t xml:space="preserve">W przypadku nieprzedłużenia lub niewniesienia nowego zabezpieczenia </w:t>
      </w:r>
      <w:r w:rsidR="00DE45D9">
        <w:rPr>
          <w:sz w:val="20"/>
        </w:rPr>
        <w:t>najpóźniej</w:t>
      </w:r>
      <w:r>
        <w:rPr>
          <w:sz w:val="20"/>
        </w:rPr>
        <w:t xml:space="preserve"> na 30 dni przed upływem terminu ważności dotychczasowego zabezpieczenia wniesionego w innej formie niż w pieniądzu, Zamawiający zmienia formę na zabezpieczenie w pieniądzu, poprzez wypłatę kwoty z dotychczasowego zabezpieczenia.</w:t>
      </w:r>
    </w:p>
    <w:p w:rsidR="00522B0F" w:rsidRDefault="00D10260">
      <w:pPr>
        <w:pStyle w:val="Akapitzlist"/>
        <w:numPr>
          <w:ilvl w:val="0"/>
          <w:numId w:val="6"/>
        </w:numPr>
        <w:tabs>
          <w:tab w:val="left" w:pos="847"/>
        </w:tabs>
        <w:spacing w:line="360" w:lineRule="auto"/>
        <w:ind w:right="140"/>
        <w:rPr>
          <w:sz w:val="20"/>
        </w:rPr>
      </w:pPr>
      <w:r>
        <w:rPr>
          <w:sz w:val="20"/>
        </w:rPr>
        <w:t>Wypłata, o której mowa w ust. 6, następuje nie później niż w ostatnim dniu ważności dotychczasowego zabezpieczenia.</w:t>
      </w:r>
    </w:p>
    <w:p w:rsidR="00522B0F" w:rsidRDefault="003427F9">
      <w:pPr>
        <w:pStyle w:val="Tekstpodstawowy"/>
        <w:spacing w:before="6"/>
        <w:jc w:val="left"/>
        <w:rPr>
          <w:sz w:val="28"/>
        </w:rPr>
      </w:pPr>
      <w:r w:rsidRPr="003427F9">
        <w:pict>
          <v:group id="_x0000_s1036" style="position:absolute;margin-left:55.3pt;margin-top:18.35pt;width:470.65pt;height:19.7pt;z-index:-15698944;mso-wrap-distance-left:0;mso-wrap-distance-right:0;mso-position-horizontal-relative:page" coordorigin="1106,367" coordsize="9413,394">
            <v:rect id="_x0000_s1039" style="position:absolute;left:1106;top:367;width:9413;height:365" fillcolor="#daedf3" stroked="f"/>
            <v:shape id="_x0000_s1038" style="position:absolute;left:1106;top:731;width:9413;height:29" coordorigin="1106,732" coordsize="9413,29" o:spt="100" adj="0,,0" path="m10519,751r-9413,l1106,761r9413,l10519,751xm10519,732r-9413,l1106,741r9413,l10519,732xe" fillcolor="black" stroked="f">
              <v:stroke joinstyle="round"/>
              <v:formulas/>
              <v:path arrowok="t" o:connecttype="segments"/>
            </v:shape>
            <v:shape id="_x0000_s1037" type="#_x0000_t202" style="position:absolute;left:1106;top:367;width:9413;height:375" filled="f" stroked="f">
              <v:textbox inset="0,0,0,0">
                <w:txbxContent>
                  <w:p w:rsidR="00522B0F" w:rsidRDefault="00D10260">
                    <w:pPr>
                      <w:ind w:left="28"/>
                      <w:rPr>
                        <w:b/>
                        <w:sz w:val="20"/>
                      </w:rPr>
                    </w:pPr>
                    <w:r>
                      <w:rPr>
                        <w:b/>
                        <w:sz w:val="20"/>
                      </w:rPr>
                      <w:t>XXI</w:t>
                    </w:r>
                    <w:r w:rsidR="00D86EF3">
                      <w:rPr>
                        <w:b/>
                        <w:sz w:val="20"/>
                      </w:rPr>
                      <w:t>I</w:t>
                    </w:r>
                    <w:r>
                      <w:rPr>
                        <w:b/>
                        <w:sz w:val="20"/>
                      </w:rPr>
                      <w:t>. INFORMACJE O TREŚCI ZAWIERANEJ UMOWY ORAZ MOŻLIWOŚCI JEJ ZMIANY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5"/>
        </w:numPr>
        <w:tabs>
          <w:tab w:val="left" w:pos="933"/>
        </w:tabs>
        <w:spacing w:before="91" w:line="357" w:lineRule="auto"/>
        <w:ind w:right="137" w:hanging="464"/>
        <w:rPr>
          <w:sz w:val="20"/>
        </w:rPr>
      </w:pPr>
      <w:r>
        <w:tab/>
      </w:r>
      <w:r>
        <w:rPr>
          <w:sz w:val="20"/>
        </w:rPr>
        <w:t xml:space="preserve">Wybrany Wykonawca jest zobowiązany do zawarcia umowy w sprawie zamówienia publicznego na warunkach określonych we Wzorze Umowy, stanowiącym </w:t>
      </w:r>
      <w:r>
        <w:rPr>
          <w:b/>
          <w:sz w:val="20"/>
        </w:rPr>
        <w:t>Załącznik Nr 6 do</w:t>
      </w:r>
      <w:r>
        <w:rPr>
          <w:b/>
          <w:spacing w:val="-7"/>
          <w:sz w:val="20"/>
        </w:rPr>
        <w:t xml:space="preserve"> </w:t>
      </w:r>
      <w:r>
        <w:rPr>
          <w:b/>
          <w:sz w:val="20"/>
        </w:rPr>
        <w:t>SWZ</w:t>
      </w:r>
      <w:r>
        <w:rPr>
          <w:sz w:val="20"/>
        </w:rPr>
        <w:t>.</w:t>
      </w:r>
    </w:p>
    <w:p w:rsidR="00522B0F" w:rsidRDefault="00D10260">
      <w:pPr>
        <w:pStyle w:val="Akapitzlist"/>
        <w:numPr>
          <w:ilvl w:val="0"/>
          <w:numId w:val="5"/>
        </w:numPr>
        <w:tabs>
          <w:tab w:val="left" w:pos="933"/>
        </w:tabs>
        <w:spacing w:before="4" w:line="360" w:lineRule="auto"/>
        <w:ind w:right="133" w:hanging="464"/>
        <w:rPr>
          <w:sz w:val="20"/>
        </w:rPr>
      </w:pPr>
      <w:r>
        <w:tab/>
      </w:r>
      <w:r>
        <w:rPr>
          <w:sz w:val="20"/>
        </w:rPr>
        <w:t>Zakres świadczenia Wykonawcy  wynikający z  umowy  jest  tożsamy z  jego  zobowiązaniem zawartym w</w:t>
      </w:r>
      <w:r>
        <w:rPr>
          <w:spacing w:val="-3"/>
          <w:sz w:val="20"/>
        </w:rPr>
        <w:t xml:space="preserve"> </w:t>
      </w:r>
      <w:r>
        <w:rPr>
          <w:sz w:val="20"/>
        </w:rPr>
        <w:t>ofercie.</w:t>
      </w:r>
    </w:p>
    <w:p w:rsidR="00522B0F" w:rsidRDefault="00D10260">
      <w:pPr>
        <w:pStyle w:val="Akapitzlist"/>
        <w:numPr>
          <w:ilvl w:val="0"/>
          <w:numId w:val="5"/>
        </w:numPr>
        <w:tabs>
          <w:tab w:val="left" w:pos="933"/>
        </w:tabs>
        <w:spacing w:line="360" w:lineRule="auto"/>
        <w:ind w:right="131" w:hanging="464"/>
        <w:rPr>
          <w:sz w:val="20"/>
        </w:rPr>
      </w:pPr>
      <w:r>
        <w:tab/>
      </w:r>
      <w:r>
        <w:rPr>
          <w:sz w:val="20"/>
        </w:rPr>
        <w:t xml:space="preserve">Zamawiający przewiduje możliwość  zmiany  zawartej  umowy  w  stosunku  do  treści  wybranej  oferty w zakresie uregulowanym w art. 454 - 455 Pzp oraz wskazanym we Wzorze Umowy, stanowiącym </w:t>
      </w:r>
      <w:r>
        <w:rPr>
          <w:b/>
          <w:sz w:val="20"/>
        </w:rPr>
        <w:t>Załącznik Nr 6 do</w:t>
      </w:r>
      <w:r>
        <w:rPr>
          <w:b/>
          <w:spacing w:val="-3"/>
          <w:sz w:val="20"/>
        </w:rPr>
        <w:t xml:space="preserve"> </w:t>
      </w:r>
      <w:r>
        <w:rPr>
          <w:b/>
          <w:sz w:val="20"/>
        </w:rPr>
        <w:t>SWZ</w:t>
      </w:r>
      <w:r>
        <w:rPr>
          <w:sz w:val="20"/>
        </w:rPr>
        <w:t>.</w:t>
      </w:r>
    </w:p>
    <w:p w:rsidR="00522B0F" w:rsidRDefault="00D10260">
      <w:pPr>
        <w:pStyle w:val="Akapitzlist"/>
        <w:numPr>
          <w:ilvl w:val="0"/>
          <w:numId w:val="5"/>
        </w:numPr>
        <w:tabs>
          <w:tab w:val="left" w:pos="933"/>
        </w:tabs>
        <w:spacing w:before="1"/>
        <w:ind w:left="932" w:hanging="515"/>
        <w:rPr>
          <w:sz w:val="20"/>
        </w:rPr>
      </w:pPr>
      <w:r>
        <w:rPr>
          <w:sz w:val="20"/>
        </w:rPr>
        <w:t>Zmiana umowy wymaga dla swej ważności, pod rygorem nieważności, zachowania formy</w:t>
      </w:r>
      <w:r>
        <w:rPr>
          <w:spacing w:val="-12"/>
          <w:sz w:val="20"/>
        </w:rPr>
        <w:t xml:space="preserve"> </w:t>
      </w:r>
      <w:r>
        <w:rPr>
          <w:sz w:val="20"/>
        </w:rPr>
        <w:t>pisemnej.</w:t>
      </w:r>
    </w:p>
    <w:p w:rsidR="00522B0F" w:rsidRDefault="00522B0F">
      <w:pPr>
        <w:pStyle w:val="Tekstpodstawowy"/>
        <w:jc w:val="left"/>
      </w:pPr>
    </w:p>
    <w:p w:rsidR="00522B0F" w:rsidRDefault="003427F9">
      <w:pPr>
        <w:pStyle w:val="Tekstpodstawowy"/>
        <w:spacing w:before="4"/>
        <w:jc w:val="left"/>
        <w:rPr>
          <w:sz w:val="18"/>
        </w:rPr>
      </w:pPr>
      <w:r w:rsidRPr="003427F9">
        <w:pict>
          <v:group id="_x0000_s1032" style="position:absolute;margin-left:55.3pt;margin-top:12.5pt;width:470.65pt;height:19.8pt;z-index:-15697920;mso-wrap-distance-left:0;mso-wrap-distance-right:0;mso-position-horizontal-relative:page" coordorigin="1106,250" coordsize="9413,396">
            <v:rect id="_x0000_s1035" style="position:absolute;left:1106;top:250;width:9413;height:368" fillcolor="#daedf3" stroked="f"/>
            <v:shape id="_x0000_s1034" style="position:absolute;left:1106;top:617;width:9413;height:29" coordorigin="1106,617" coordsize="9413,29" o:spt="100" adj="0,,0" path="m10519,637r-9413,l1106,646r9413,l10519,637xm10519,617r-9413,l1106,627r9413,l10519,617xe" fillcolor="black" stroked="f">
              <v:stroke joinstyle="round"/>
              <v:formulas/>
              <v:path arrowok="t" o:connecttype="segments"/>
            </v:shape>
            <v:shape id="_x0000_s1033" type="#_x0000_t202" style="position:absolute;left:1106;top:250;width:9413;height:377" filled="f" stroked="f">
              <v:textbox inset="0,0,0,0">
                <w:txbxContent>
                  <w:p w:rsidR="00522B0F" w:rsidRDefault="00D10260">
                    <w:pPr>
                      <w:ind w:left="28"/>
                      <w:rPr>
                        <w:b/>
                        <w:sz w:val="20"/>
                      </w:rPr>
                    </w:pPr>
                    <w:r>
                      <w:rPr>
                        <w:b/>
                        <w:sz w:val="20"/>
                      </w:rPr>
                      <w:t>XXII</w:t>
                    </w:r>
                    <w:r w:rsidR="00D86EF3">
                      <w:rPr>
                        <w:b/>
                        <w:sz w:val="20"/>
                      </w:rPr>
                      <w:t>I</w:t>
                    </w:r>
                    <w:r>
                      <w:rPr>
                        <w:b/>
                        <w:sz w:val="20"/>
                      </w:rPr>
                      <w:t>. POUCZENIE O ŚRODKACH OCHRONY PRAWNEJ PRZYSŁUGUJĄCYCH WYKONAWCY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4"/>
        </w:numPr>
        <w:tabs>
          <w:tab w:val="left" w:pos="875"/>
        </w:tabs>
        <w:spacing w:before="91" w:line="357" w:lineRule="auto"/>
        <w:ind w:right="136" w:hanging="428"/>
        <w:rPr>
          <w:sz w:val="20"/>
        </w:rPr>
      </w:pPr>
      <w:r>
        <w:rPr>
          <w:sz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Pr>
          <w:spacing w:val="-10"/>
          <w:sz w:val="20"/>
        </w:rPr>
        <w:t xml:space="preserve"> </w:t>
      </w:r>
      <w:r>
        <w:rPr>
          <w:sz w:val="20"/>
        </w:rPr>
        <w:t>Pzp.</w:t>
      </w:r>
    </w:p>
    <w:p w:rsidR="00522B0F" w:rsidRDefault="00D10260">
      <w:pPr>
        <w:pStyle w:val="Akapitzlist"/>
        <w:numPr>
          <w:ilvl w:val="0"/>
          <w:numId w:val="4"/>
        </w:numPr>
        <w:tabs>
          <w:tab w:val="left" w:pos="875"/>
        </w:tabs>
        <w:spacing w:before="5" w:line="360" w:lineRule="auto"/>
        <w:ind w:right="136" w:hanging="428"/>
        <w:rPr>
          <w:sz w:val="20"/>
        </w:rPr>
      </w:pPr>
      <w:r>
        <w:rPr>
          <w:sz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w:t>
      </w:r>
      <w:r>
        <w:rPr>
          <w:spacing w:val="-13"/>
          <w:sz w:val="20"/>
        </w:rPr>
        <w:t xml:space="preserve"> </w:t>
      </w:r>
      <w:r>
        <w:rPr>
          <w:sz w:val="20"/>
        </w:rPr>
        <w:t>Przedsiębiorców.</w:t>
      </w:r>
    </w:p>
    <w:p w:rsidR="00522B0F" w:rsidRDefault="00D10260">
      <w:pPr>
        <w:pStyle w:val="Akapitzlist"/>
        <w:numPr>
          <w:ilvl w:val="0"/>
          <w:numId w:val="4"/>
        </w:numPr>
        <w:tabs>
          <w:tab w:val="left" w:pos="875"/>
        </w:tabs>
        <w:spacing w:line="229" w:lineRule="exact"/>
        <w:ind w:left="874" w:hanging="457"/>
        <w:rPr>
          <w:sz w:val="20"/>
        </w:rPr>
      </w:pPr>
      <w:r>
        <w:rPr>
          <w:sz w:val="20"/>
        </w:rPr>
        <w:t>Odwołanie przysługuje</w:t>
      </w:r>
      <w:r>
        <w:rPr>
          <w:spacing w:val="-1"/>
          <w:sz w:val="20"/>
        </w:rPr>
        <w:t xml:space="preserve"> </w:t>
      </w:r>
      <w:r>
        <w:rPr>
          <w:sz w:val="20"/>
        </w:rPr>
        <w:t>na:</w:t>
      </w:r>
    </w:p>
    <w:p w:rsidR="00522B0F" w:rsidRDefault="00D10260">
      <w:pPr>
        <w:pStyle w:val="Akapitzlist"/>
        <w:numPr>
          <w:ilvl w:val="1"/>
          <w:numId w:val="4"/>
        </w:numPr>
        <w:tabs>
          <w:tab w:val="left" w:pos="1288"/>
        </w:tabs>
        <w:spacing w:before="116" w:line="360" w:lineRule="auto"/>
        <w:ind w:right="134"/>
        <w:rPr>
          <w:sz w:val="20"/>
        </w:rPr>
      </w:pPr>
      <w:r>
        <w:rPr>
          <w:sz w:val="20"/>
        </w:rPr>
        <w:t>niezgodną z przepisami ustawy czynność Zamawiającego, podjętą w postępowaniu o udzielenie zamówienia, w tym na projektowane postanowienie</w:t>
      </w:r>
      <w:r>
        <w:rPr>
          <w:spacing w:val="-6"/>
          <w:sz w:val="20"/>
        </w:rPr>
        <w:t xml:space="preserve"> </w:t>
      </w:r>
      <w:r>
        <w:rPr>
          <w:sz w:val="20"/>
        </w:rPr>
        <w:t>umowy;</w:t>
      </w:r>
    </w:p>
    <w:p w:rsidR="00522B0F" w:rsidRDefault="00D10260">
      <w:pPr>
        <w:pStyle w:val="Akapitzlist"/>
        <w:numPr>
          <w:ilvl w:val="1"/>
          <w:numId w:val="4"/>
        </w:numPr>
        <w:tabs>
          <w:tab w:val="left" w:pos="1288"/>
        </w:tabs>
        <w:spacing w:before="1" w:line="357" w:lineRule="auto"/>
        <w:ind w:right="135"/>
        <w:rPr>
          <w:sz w:val="20"/>
        </w:rPr>
      </w:pPr>
      <w:r>
        <w:rPr>
          <w:sz w:val="20"/>
        </w:rPr>
        <w:t>zaniechanie czynności w postępowaniu o udzielenie zamówienia do której Zamawiający był obowiązany na podstawie</w:t>
      </w:r>
      <w:r>
        <w:rPr>
          <w:spacing w:val="-2"/>
          <w:sz w:val="20"/>
        </w:rPr>
        <w:t xml:space="preserve"> </w:t>
      </w:r>
      <w:r>
        <w:rPr>
          <w:sz w:val="20"/>
        </w:rPr>
        <w:t>ustawy.</w:t>
      </w:r>
    </w:p>
    <w:p w:rsidR="00522B0F" w:rsidRDefault="00522B0F">
      <w:pPr>
        <w:spacing w:line="357"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4"/>
        </w:numPr>
        <w:tabs>
          <w:tab w:val="left" w:pos="875"/>
        </w:tabs>
        <w:spacing w:before="90" w:line="360" w:lineRule="auto"/>
        <w:ind w:right="140" w:hanging="428"/>
        <w:rPr>
          <w:sz w:val="20"/>
        </w:rPr>
      </w:pPr>
      <w:r>
        <w:rPr>
          <w:sz w:val="20"/>
        </w:rPr>
        <w:lastRenderedPageBreak/>
        <w:t>Odwołanie wnosi się do Prezesa Krajowej Izby Odwoławczej. Odwołujący przekazuje kopię odwołania Zamawiającemu przed upływem terminu do wniesienia odwołania w taki sposób, aby mógł on zapoznać się z jego treścią przed upływem tego</w:t>
      </w:r>
      <w:r>
        <w:rPr>
          <w:spacing w:val="-2"/>
          <w:sz w:val="20"/>
        </w:rPr>
        <w:t xml:space="preserve"> </w:t>
      </w:r>
      <w:r>
        <w:rPr>
          <w:sz w:val="20"/>
        </w:rPr>
        <w:t>terminu.</w:t>
      </w:r>
    </w:p>
    <w:p w:rsidR="00522B0F" w:rsidRDefault="00D10260">
      <w:pPr>
        <w:pStyle w:val="Akapitzlist"/>
        <w:numPr>
          <w:ilvl w:val="0"/>
          <w:numId w:val="4"/>
        </w:numPr>
        <w:tabs>
          <w:tab w:val="left" w:pos="847"/>
        </w:tabs>
        <w:spacing w:before="2" w:line="357" w:lineRule="auto"/>
        <w:ind w:right="141" w:hanging="428"/>
        <w:rPr>
          <w:sz w:val="20"/>
        </w:rPr>
      </w:pPr>
      <w:r>
        <w:rPr>
          <w:sz w:val="20"/>
        </w:rPr>
        <w:t>Odwołanie wobec treści ogłoszenia lub treści SWZ wnosi się w terminie 5 dni od dnia zamieszczenia ogłoszenia w Biuletynie Zamówień Publicznych lub treści SWZ na stronie</w:t>
      </w:r>
      <w:r>
        <w:rPr>
          <w:spacing w:val="-8"/>
          <w:sz w:val="20"/>
        </w:rPr>
        <w:t xml:space="preserve"> </w:t>
      </w:r>
      <w:r>
        <w:rPr>
          <w:sz w:val="20"/>
        </w:rPr>
        <w:t>internetowej.</w:t>
      </w:r>
    </w:p>
    <w:p w:rsidR="00522B0F" w:rsidRDefault="00D10260">
      <w:pPr>
        <w:pStyle w:val="Akapitzlist"/>
        <w:numPr>
          <w:ilvl w:val="0"/>
          <w:numId w:val="4"/>
        </w:numPr>
        <w:tabs>
          <w:tab w:val="left" w:pos="847"/>
        </w:tabs>
        <w:spacing w:before="4"/>
        <w:ind w:hanging="429"/>
        <w:rPr>
          <w:sz w:val="20"/>
        </w:rPr>
      </w:pPr>
      <w:r>
        <w:rPr>
          <w:sz w:val="20"/>
        </w:rPr>
        <w:t>Odwołanie wnosi się w</w:t>
      </w:r>
      <w:r>
        <w:rPr>
          <w:spacing w:val="-1"/>
          <w:sz w:val="20"/>
        </w:rPr>
        <w:t xml:space="preserve"> </w:t>
      </w:r>
      <w:r>
        <w:rPr>
          <w:sz w:val="20"/>
        </w:rPr>
        <w:t>terminie:</w:t>
      </w:r>
    </w:p>
    <w:p w:rsidR="00522B0F" w:rsidRDefault="00D10260">
      <w:pPr>
        <w:pStyle w:val="Akapitzlist"/>
        <w:numPr>
          <w:ilvl w:val="1"/>
          <w:numId w:val="4"/>
        </w:numPr>
        <w:tabs>
          <w:tab w:val="left" w:pos="1127"/>
        </w:tabs>
        <w:spacing w:before="115" w:line="360" w:lineRule="auto"/>
        <w:ind w:left="1126" w:right="135"/>
        <w:rPr>
          <w:sz w:val="20"/>
        </w:rPr>
      </w:pPr>
      <w:r>
        <w:rPr>
          <w:sz w:val="20"/>
        </w:rPr>
        <w:t>5 dni od dnia przekazania informacji o czynności zamawiającego stanowiącej podstawę jego  wniesienia, jeżeli informacja została przekazana przy użyciu środków komunikacji</w:t>
      </w:r>
      <w:r>
        <w:rPr>
          <w:spacing w:val="-20"/>
          <w:sz w:val="20"/>
        </w:rPr>
        <w:t xml:space="preserve"> </w:t>
      </w:r>
      <w:r>
        <w:rPr>
          <w:sz w:val="20"/>
        </w:rPr>
        <w:t>elektronicznej,</w:t>
      </w:r>
    </w:p>
    <w:p w:rsidR="00522B0F" w:rsidRDefault="00D10260">
      <w:pPr>
        <w:pStyle w:val="Akapitzlist"/>
        <w:numPr>
          <w:ilvl w:val="1"/>
          <w:numId w:val="4"/>
        </w:numPr>
        <w:tabs>
          <w:tab w:val="left" w:pos="1127"/>
        </w:tabs>
        <w:spacing w:line="360" w:lineRule="auto"/>
        <w:ind w:left="1126" w:right="144"/>
        <w:rPr>
          <w:sz w:val="20"/>
        </w:rPr>
      </w:pPr>
      <w:r>
        <w:rPr>
          <w:sz w:val="20"/>
        </w:rPr>
        <w:t>10 dni od dnia przekazania informacji o czynności zamawiającego stanowiącej podstawę jego wniesienia, jeżeli informacja została przekazana w sposób inny niż określony w pkt</w:t>
      </w:r>
      <w:r>
        <w:rPr>
          <w:spacing w:val="-11"/>
          <w:sz w:val="20"/>
        </w:rPr>
        <w:t xml:space="preserve"> </w:t>
      </w:r>
      <w:r>
        <w:rPr>
          <w:sz w:val="20"/>
        </w:rPr>
        <w:t>1).</w:t>
      </w:r>
    </w:p>
    <w:p w:rsidR="00522B0F" w:rsidRDefault="00D10260">
      <w:pPr>
        <w:pStyle w:val="Akapitzlist"/>
        <w:numPr>
          <w:ilvl w:val="0"/>
          <w:numId w:val="4"/>
        </w:numPr>
        <w:tabs>
          <w:tab w:val="left" w:pos="868"/>
        </w:tabs>
        <w:spacing w:line="360" w:lineRule="auto"/>
        <w:ind w:left="867" w:right="142" w:hanging="449"/>
        <w:rPr>
          <w:sz w:val="20"/>
        </w:rPr>
      </w:pPr>
      <w:r>
        <w:rPr>
          <w:sz w:val="20"/>
        </w:rPr>
        <w:t>Odwołanie w przypadkach innych niż określone w pkt 5 i 6 wnosi się w terminie 5 dni od dnia, w którym powzięto lub przy zachowaniu należytej staranności można było powziąć wiadomość o okolicznościach stanowiących podstawę jego</w:t>
      </w:r>
      <w:r>
        <w:rPr>
          <w:spacing w:val="1"/>
          <w:sz w:val="20"/>
        </w:rPr>
        <w:t xml:space="preserve"> </w:t>
      </w:r>
      <w:r>
        <w:rPr>
          <w:sz w:val="20"/>
        </w:rPr>
        <w:t>wniesienia</w:t>
      </w:r>
    </w:p>
    <w:p w:rsidR="00522B0F" w:rsidRDefault="00D10260">
      <w:pPr>
        <w:pStyle w:val="Akapitzlist"/>
        <w:numPr>
          <w:ilvl w:val="0"/>
          <w:numId w:val="3"/>
        </w:numPr>
        <w:tabs>
          <w:tab w:val="left" w:pos="875"/>
        </w:tabs>
        <w:spacing w:before="2" w:line="360" w:lineRule="auto"/>
        <w:ind w:right="135" w:hanging="449"/>
        <w:rPr>
          <w:sz w:val="20"/>
        </w:rPr>
      </w:pPr>
      <w:r>
        <w:rPr>
          <w:sz w:val="20"/>
        </w:rPr>
        <w:t>Na orzeczenie Krajowej  Izby Odwoławczej  oraz postanowienie Prezesa  Krajowej  Izby Odwoławczej,    o którym mowa w art. 519 ust. 1 ustawy Pzp, stronom oraz uczestnikom postępowania odwoławczego przysługuje skarga do sądu.</w:t>
      </w:r>
    </w:p>
    <w:p w:rsidR="00522B0F" w:rsidRDefault="00D10260">
      <w:pPr>
        <w:pStyle w:val="Akapitzlist"/>
        <w:numPr>
          <w:ilvl w:val="0"/>
          <w:numId w:val="3"/>
        </w:numPr>
        <w:tabs>
          <w:tab w:val="left" w:pos="875"/>
        </w:tabs>
        <w:spacing w:before="1" w:line="357" w:lineRule="auto"/>
        <w:ind w:right="137" w:hanging="449"/>
        <w:rPr>
          <w:sz w:val="20"/>
        </w:rPr>
      </w:pPr>
      <w:r>
        <w:rPr>
          <w:sz w:val="20"/>
        </w:rPr>
        <w:t>W postępowaniu toczącym się wskutek wniesienia skargi stosuje się odpowiednio przepisy Ustawy z dnia 17 listopada 1964 r. - Kodeks postępowania cywilnego o apelacji, jeżeli przepisy niniejszego rozdziału nie stanowią</w:t>
      </w:r>
      <w:r>
        <w:rPr>
          <w:spacing w:val="-1"/>
          <w:sz w:val="20"/>
        </w:rPr>
        <w:t xml:space="preserve"> </w:t>
      </w:r>
      <w:r>
        <w:rPr>
          <w:sz w:val="20"/>
        </w:rPr>
        <w:t>inaczej.</w:t>
      </w:r>
    </w:p>
    <w:p w:rsidR="00522B0F" w:rsidRDefault="00D10260">
      <w:pPr>
        <w:pStyle w:val="Akapitzlist"/>
        <w:numPr>
          <w:ilvl w:val="0"/>
          <w:numId w:val="3"/>
        </w:numPr>
        <w:tabs>
          <w:tab w:val="left" w:pos="875"/>
        </w:tabs>
        <w:spacing w:before="6" w:line="357" w:lineRule="auto"/>
        <w:ind w:right="131" w:hanging="449"/>
        <w:rPr>
          <w:sz w:val="20"/>
        </w:rPr>
      </w:pPr>
      <w:r>
        <w:rPr>
          <w:sz w:val="20"/>
        </w:rPr>
        <w:t>Skargę wnosi się do Sądu Okręgowego w Warszawie - sądu zamówień publicznych, zwanego dalej "sądem zamówień</w:t>
      </w:r>
      <w:r>
        <w:rPr>
          <w:spacing w:val="-2"/>
          <w:sz w:val="20"/>
        </w:rPr>
        <w:t xml:space="preserve"> </w:t>
      </w:r>
      <w:r>
        <w:rPr>
          <w:sz w:val="20"/>
        </w:rPr>
        <w:t>publicznych".</w:t>
      </w:r>
    </w:p>
    <w:p w:rsidR="00522B0F" w:rsidRDefault="00D10260">
      <w:pPr>
        <w:pStyle w:val="Akapitzlist"/>
        <w:numPr>
          <w:ilvl w:val="0"/>
          <w:numId w:val="3"/>
        </w:numPr>
        <w:tabs>
          <w:tab w:val="left" w:pos="875"/>
        </w:tabs>
        <w:spacing w:before="5" w:line="360" w:lineRule="auto"/>
        <w:ind w:right="128" w:hanging="449"/>
        <w:rPr>
          <w:sz w:val="20"/>
        </w:rPr>
      </w:pPr>
      <w:r>
        <w:rPr>
          <w:sz w:val="20"/>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w:t>
      </w:r>
      <w:r>
        <w:rPr>
          <w:spacing w:val="-7"/>
          <w:sz w:val="20"/>
        </w:rPr>
        <w:t xml:space="preserve"> </w:t>
      </w:r>
      <w:r>
        <w:rPr>
          <w:sz w:val="20"/>
        </w:rPr>
        <w:t>wniesieniem.</w:t>
      </w:r>
    </w:p>
    <w:p w:rsidR="00522B0F" w:rsidRDefault="00D10260">
      <w:pPr>
        <w:pStyle w:val="Akapitzlist"/>
        <w:numPr>
          <w:ilvl w:val="0"/>
          <w:numId w:val="3"/>
        </w:numPr>
        <w:tabs>
          <w:tab w:val="left" w:pos="875"/>
        </w:tabs>
        <w:spacing w:line="357" w:lineRule="auto"/>
        <w:ind w:left="846" w:right="142" w:hanging="428"/>
        <w:rPr>
          <w:sz w:val="20"/>
        </w:rPr>
      </w:pPr>
      <w:r>
        <w:rPr>
          <w:sz w:val="20"/>
        </w:rPr>
        <w:t>Prezes Krajowej Izby Odwoławczej przekazuje skargę wraz z aktami postępowania odwoławczego do sądu zamówień publicznych w terminie 7 dni od dnia jej</w:t>
      </w:r>
      <w:r>
        <w:rPr>
          <w:spacing w:val="-3"/>
          <w:sz w:val="20"/>
        </w:rPr>
        <w:t xml:space="preserve"> </w:t>
      </w:r>
      <w:r>
        <w:rPr>
          <w:sz w:val="20"/>
        </w:rPr>
        <w:t>otrzymania.</w:t>
      </w:r>
    </w:p>
    <w:p w:rsidR="00522B0F" w:rsidRDefault="003427F9">
      <w:pPr>
        <w:pStyle w:val="Tekstpodstawowy"/>
        <w:spacing w:before="9"/>
        <w:jc w:val="left"/>
        <w:rPr>
          <w:sz w:val="28"/>
        </w:rPr>
      </w:pPr>
      <w:r w:rsidRPr="003427F9">
        <w:pict>
          <v:group id="_x0000_s1027" style="position:absolute;margin-left:55.3pt;margin-top:18.5pt;width:470.65pt;height:19.7pt;z-index:-15696384;mso-wrap-distance-left:0;mso-wrap-distance-right:0;mso-position-horizontal-relative:page" coordorigin="1106,370" coordsize="9413,394">
            <v:rect id="_x0000_s1030" style="position:absolute;left:1106;top:370;width:9413;height:365" fillcolor="#daedf3" stroked="f"/>
            <v:shape id="_x0000_s1029" style="position:absolute;left:1106;top:735;width:9413;height:29" coordorigin="1106,735" coordsize="9413,29" o:spt="100" adj="0,,0" path="m10519,754r-9413,l1106,764r9413,l10519,754xm10519,735r-9413,l1106,745r9413,l10519,735xe" fillcolor="black" stroked="f">
              <v:stroke joinstyle="round"/>
              <v:formulas/>
              <v:path arrowok="t" o:connecttype="segments"/>
            </v:shape>
            <v:shape id="_x0000_s1028" type="#_x0000_t202" style="position:absolute;left:1106;top:370;width:9413;height:375" filled="f" stroked="f">
              <v:textbox inset="0,0,0,0">
                <w:txbxContent>
                  <w:p w:rsidR="00522B0F" w:rsidRDefault="00D86EF3">
                    <w:pPr>
                      <w:ind w:left="28"/>
                      <w:rPr>
                        <w:b/>
                        <w:sz w:val="20"/>
                      </w:rPr>
                    </w:pPr>
                    <w:r>
                      <w:rPr>
                        <w:b/>
                        <w:sz w:val="20"/>
                      </w:rPr>
                      <w:t>XXIV</w:t>
                    </w:r>
                    <w:r w:rsidR="00D10260">
                      <w:rPr>
                        <w:b/>
                        <w:sz w:val="20"/>
                      </w:rPr>
                      <w:t>. WYKAZ ZAŁĄCZNIKÓW DO SWZ</w:t>
                    </w:r>
                  </w:p>
                </w:txbxContent>
              </v:textbox>
            </v:shape>
            <w10:wrap type="topAndBottom" anchorx="page"/>
          </v:group>
        </w:pict>
      </w: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4"/>
        <w:jc w:val="left"/>
        <w:rPr>
          <w:sz w:val="21"/>
        </w:rPr>
      </w:pPr>
    </w:p>
    <w:tbl>
      <w:tblPr>
        <w:tblStyle w:val="TableNormal"/>
        <w:tblW w:w="0" w:type="auto"/>
        <w:tblInd w:w="334" w:type="dxa"/>
        <w:tblLayout w:type="fixed"/>
        <w:tblLook w:val="01E0"/>
      </w:tblPr>
      <w:tblGrid>
        <w:gridCol w:w="1864"/>
        <w:gridCol w:w="7326"/>
      </w:tblGrid>
      <w:tr w:rsidR="00522B0F">
        <w:trPr>
          <w:trHeight w:val="971"/>
        </w:trPr>
        <w:tc>
          <w:tcPr>
            <w:tcW w:w="1864" w:type="dxa"/>
          </w:tcPr>
          <w:p w:rsidR="00522B0F" w:rsidRDefault="00D10260">
            <w:pPr>
              <w:pStyle w:val="TableParagraph"/>
              <w:spacing w:before="0" w:line="357" w:lineRule="auto"/>
              <w:rPr>
                <w:sz w:val="20"/>
              </w:rPr>
            </w:pPr>
            <w:r>
              <w:rPr>
                <w:sz w:val="20"/>
              </w:rPr>
              <w:t>Załącznik Nr 1 Załącznik Nr</w:t>
            </w:r>
            <w:r>
              <w:rPr>
                <w:spacing w:val="-6"/>
                <w:sz w:val="20"/>
              </w:rPr>
              <w:t xml:space="preserve"> 2A</w:t>
            </w:r>
          </w:p>
          <w:p w:rsidR="00522B0F" w:rsidRDefault="00D10260">
            <w:pPr>
              <w:pStyle w:val="TableParagraph"/>
              <w:spacing w:before="0"/>
              <w:rPr>
                <w:sz w:val="20"/>
              </w:rPr>
            </w:pPr>
            <w:r>
              <w:rPr>
                <w:sz w:val="20"/>
              </w:rPr>
              <w:t>Załącznik Nr</w:t>
            </w:r>
            <w:r>
              <w:rPr>
                <w:spacing w:val="-6"/>
                <w:sz w:val="20"/>
              </w:rPr>
              <w:t xml:space="preserve"> </w:t>
            </w:r>
            <w:r>
              <w:rPr>
                <w:sz w:val="20"/>
              </w:rPr>
              <w:t>2B</w:t>
            </w:r>
          </w:p>
        </w:tc>
        <w:tc>
          <w:tcPr>
            <w:tcW w:w="7326" w:type="dxa"/>
          </w:tcPr>
          <w:p w:rsidR="00522B0F" w:rsidRDefault="00D10260">
            <w:pPr>
              <w:pStyle w:val="TableParagraph"/>
              <w:spacing w:before="0" w:line="221" w:lineRule="exact"/>
              <w:ind w:left="320"/>
              <w:rPr>
                <w:sz w:val="20"/>
              </w:rPr>
            </w:pPr>
            <w:r>
              <w:rPr>
                <w:sz w:val="20"/>
              </w:rPr>
              <w:t>Formularz Ofertowy.</w:t>
            </w:r>
          </w:p>
          <w:p w:rsidR="00522B0F" w:rsidRDefault="00D10260">
            <w:pPr>
              <w:pStyle w:val="TableParagraph"/>
              <w:spacing w:before="113"/>
              <w:ind w:left="320"/>
              <w:rPr>
                <w:sz w:val="20"/>
              </w:rPr>
            </w:pPr>
            <w:r>
              <w:rPr>
                <w:sz w:val="20"/>
              </w:rPr>
              <w:t>Oświadczenie o spełnianiu warunków udziału w postępowaniu.</w:t>
            </w:r>
          </w:p>
          <w:p w:rsidR="00522B0F" w:rsidRDefault="00D10260">
            <w:pPr>
              <w:pStyle w:val="TableParagraph"/>
              <w:spacing w:before="116"/>
              <w:ind w:left="320"/>
              <w:rPr>
                <w:sz w:val="20"/>
              </w:rPr>
            </w:pPr>
            <w:r>
              <w:rPr>
                <w:sz w:val="20"/>
              </w:rPr>
              <w:t>Oświadczenie dotyczące braku podstaw do wykluczenia z postępowania.</w:t>
            </w:r>
          </w:p>
        </w:tc>
      </w:tr>
      <w:tr w:rsidR="00522B0F">
        <w:trPr>
          <w:trHeight w:val="345"/>
        </w:trPr>
        <w:tc>
          <w:tcPr>
            <w:tcW w:w="1864" w:type="dxa"/>
          </w:tcPr>
          <w:p w:rsidR="00522B0F" w:rsidRDefault="00D10260">
            <w:pPr>
              <w:pStyle w:val="TableParagraph"/>
              <w:rPr>
                <w:sz w:val="20"/>
              </w:rPr>
            </w:pPr>
            <w:r>
              <w:rPr>
                <w:sz w:val="20"/>
              </w:rPr>
              <w:t>Załącznik Nr 3</w:t>
            </w:r>
          </w:p>
        </w:tc>
        <w:tc>
          <w:tcPr>
            <w:tcW w:w="7326" w:type="dxa"/>
          </w:tcPr>
          <w:p w:rsidR="00522B0F" w:rsidRDefault="00D10260">
            <w:pPr>
              <w:pStyle w:val="TableParagraph"/>
              <w:ind w:left="320"/>
              <w:rPr>
                <w:sz w:val="20"/>
              </w:rPr>
            </w:pPr>
            <w:r>
              <w:rPr>
                <w:sz w:val="20"/>
              </w:rPr>
              <w:t>Oświadczenie Wykonawcy w związku z poleganiem na zasobach innych podmiotów</w:t>
            </w:r>
          </w:p>
        </w:tc>
      </w:tr>
      <w:tr w:rsidR="00522B0F">
        <w:trPr>
          <w:trHeight w:val="688"/>
        </w:trPr>
        <w:tc>
          <w:tcPr>
            <w:tcW w:w="1864" w:type="dxa"/>
          </w:tcPr>
          <w:p w:rsidR="00522B0F" w:rsidRDefault="00D10260">
            <w:pPr>
              <w:pStyle w:val="TableParagraph"/>
              <w:rPr>
                <w:sz w:val="20"/>
              </w:rPr>
            </w:pPr>
            <w:r>
              <w:rPr>
                <w:sz w:val="20"/>
              </w:rPr>
              <w:t>Załącznik Nr 4</w:t>
            </w:r>
          </w:p>
        </w:tc>
        <w:tc>
          <w:tcPr>
            <w:tcW w:w="7326" w:type="dxa"/>
          </w:tcPr>
          <w:p w:rsidR="00522B0F" w:rsidRDefault="00D10260">
            <w:pPr>
              <w:pStyle w:val="TableParagraph"/>
              <w:ind w:left="320"/>
              <w:rPr>
                <w:sz w:val="20"/>
              </w:rPr>
            </w:pPr>
            <w:r>
              <w:rPr>
                <w:sz w:val="20"/>
              </w:rPr>
              <w:t>Oświadczenie dotyczące przynależności lub braku przynależności do tej samej grupy</w:t>
            </w:r>
          </w:p>
          <w:p w:rsidR="00522B0F" w:rsidRDefault="00D10260">
            <w:pPr>
              <w:pStyle w:val="TableParagraph"/>
              <w:spacing w:before="113"/>
              <w:ind w:left="320"/>
              <w:rPr>
                <w:sz w:val="20"/>
              </w:rPr>
            </w:pPr>
            <w:r>
              <w:rPr>
                <w:sz w:val="20"/>
              </w:rPr>
              <w:t>kapitałowej</w:t>
            </w:r>
          </w:p>
        </w:tc>
      </w:tr>
      <w:tr w:rsidR="00522B0F">
        <w:trPr>
          <w:trHeight w:val="283"/>
        </w:trPr>
        <w:tc>
          <w:tcPr>
            <w:tcW w:w="1864" w:type="dxa"/>
          </w:tcPr>
          <w:p w:rsidR="00522B0F" w:rsidRDefault="00D10260">
            <w:pPr>
              <w:pStyle w:val="TableParagraph"/>
              <w:spacing w:line="210" w:lineRule="exact"/>
              <w:rPr>
                <w:sz w:val="20"/>
              </w:rPr>
            </w:pPr>
            <w:r>
              <w:rPr>
                <w:sz w:val="20"/>
              </w:rPr>
              <w:t>Załącznik nr 5</w:t>
            </w:r>
          </w:p>
        </w:tc>
        <w:tc>
          <w:tcPr>
            <w:tcW w:w="7326" w:type="dxa"/>
          </w:tcPr>
          <w:p w:rsidR="00522B0F" w:rsidRDefault="00D10260">
            <w:pPr>
              <w:pStyle w:val="TableParagraph"/>
              <w:spacing w:line="210" w:lineRule="exact"/>
              <w:ind w:left="320"/>
              <w:rPr>
                <w:sz w:val="20"/>
              </w:rPr>
            </w:pPr>
            <w:r>
              <w:rPr>
                <w:sz w:val="20"/>
              </w:rPr>
              <w:t>Wykaz dostaw/usług/robót budowlanych</w:t>
            </w:r>
          </w:p>
        </w:tc>
      </w:tr>
    </w:tbl>
    <w:p w:rsidR="00522B0F" w:rsidRDefault="00522B0F">
      <w:pPr>
        <w:spacing w:line="210" w:lineRule="exact"/>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3427F9">
      <w:pPr>
        <w:pStyle w:val="Tekstpodstawowy"/>
        <w:spacing w:before="7"/>
        <w:jc w:val="left"/>
        <w:rPr>
          <w:sz w:val="8"/>
        </w:rPr>
      </w:pPr>
      <w:r w:rsidRPr="003427F9">
        <w:lastRenderedPageBreak/>
        <w:pict>
          <v:shape id="_x0000_s1026" style="position:absolute;margin-left:24pt;margin-top:24pt;width:547.45pt;height:794.05pt;z-index:-1604966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p>
    <w:tbl>
      <w:tblPr>
        <w:tblStyle w:val="TableNormal"/>
        <w:tblW w:w="0" w:type="auto"/>
        <w:tblInd w:w="334" w:type="dxa"/>
        <w:tblLayout w:type="fixed"/>
        <w:tblLook w:val="01E0"/>
      </w:tblPr>
      <w:tblGrid>
        <w:gridCol w:w="1791"/>
        <w:gridCol w:w="3550"/>
      </w:tblGrid>
      <w:tr w:rsidR="00522B0F">
        <w:trPr>
          <w:trHeight w:val="283"/>
        </w:trPr>
        <w:tc>
          <w:tcPr>
            <w:tcW w:w="1791" w:type="dxa"/>
          </w:tcPr>
          <w:p w:rsidR="00522B0F" w:rsidRDefault="00D10260">
            <w:pPr>
              <w:pStyle w:val="TableParagraph"/>
              <w:spacing w:before="0" w:line="221" w:lineRule="exact"/>
              <w:rPr>
                <w:sz w:val="20"/>
              </w:rPr>
            </w:pPr>
            <w:r>
              <w:rPr>
                <w:sz w:val="20"/>
              </w:rPr>
              <w:t>Załącznik nr 6</w:t>
            </w:r>
          </w:p>
        </w:tc>
        <w:tc>
          <w:tcPr>
            <w:tcW w:w="3550" w:type="dxa"/>
          </w:tcPr>
          <w:p w:rsidR="00522B0F" w:rsidRDefault="00D10260">
            <w:pPr>
              <w:pStyle w:val="TableParagraph"/>
              <w:spacing w:before="0" w:line="221" w:lineRule="exact"/>
              <w:ind w:left="393"/>
              <w:rPr>
                <w:sz w:val="20"/>
              </w:rPr>
            </w:pPr>
            <w:r>
              <w:rPr>
                <w:sz w:val="20"/>
              </w:rPr>
              <w:t>Wzór umowy</w:t>
            </w:r>
          </w:p>
        </w:tc>
      </w:tr>
      <w:tr w:rsidR="00522B0F">
        <w:trPr>
          <w:trHeight w:val="283"/>
        </w:trPr>
        <w:tc>
          <w:tcPr>
            <w:tcW w:w="1791" w:type="dxa"/>
          </w:tcPr>
          <w:p w:rsidR="00522B0F" w:rsidRDefault="00D10260">
            <w:pPr>
              <w:pStyle w:val="TableParagraph"/>
              <w:spacing w:line="210" w:lineRule="exact"/>
              <w:rPr>
                <w:sz w:val="20"/>
              </w:rPr>
            </w:pPr>
            <w:r>
              <w:rPr>
                <w:sz w:val="20"/>
              </w:rPr>
              <w:t>Załącznik Nr 7</w:t>
            </w:r>
          </w:p>
        </w:tc>
        <w:tc>
          <w:tcPr>
            <w:tcW w:w="3550" w:type="dxa"/>
          </w:tcPr>
          <w:p w:rsidR="00522B0F" w:rsidRDefault="00D10260">
            <w:pPr>
              <w:pStyle w:val="TableParagraph"/>
              <w:spacing w:line="210" w:lineRule="exact"/>
              <w:ind w:left="393"/>
              <w:rPr>
                <w:sz w:val="20"/>
              </w:rPr>
            </w:pPr>
            <w:r>
              <w:rPr>
                <w:sz w:val="20"/>
              </w:rPr>
              <w:t>Opis Przedmiotu Zamówienia (OPZ)</w:t>
            </w:r>
          </w:p>
        </w:tc>
      </w:tr>
    </w:tbl>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2"/>
        <w:jc w:val="left"/>
        <w:rPr>
          <w:sz w:val="16"/>
        </w:rPr>
      </w:pPr>
    </w:p>
    <w:p w:rsidR="00522B0F" w:rsidRDefault="00D10260">
      <w:pPr>
        <w:pStyle w:val="Heading2"/>
        <w:spacing w:line="360" w:lineRule="auto"/>
        <w:ind w:left="6062" w:right="132" w:hanging="564"/>
        <w:jc w:val="left"/>
      </w:pPr>
      <w:r>
        <w:t>Dyre</w:t>
      </w:r>
      <w:r w:rsidR="00DE45D9">
        <w:t xml:space="preserve">ktor  Zespołu Szkół Centrum Kształcenia Rolniczego w     </w:t>
      </w:r>
      <w:r w:rsidR="00EA3749">
        <w:t xml:space="preserve"> </w:t>
      </w:r>
      <w:r w:rsidR="00DE45D9">
        <w:t>Powierciu</w:t>
      </w:r>
    </w:p>
    <w:p w:rsidR="00522B0F" w:rsidRDefault="00DE45D9">
      <w:pPr>
        <w:spacing w:before="3"/>
        <w:ind w:left="5776"/>
        <w:jc w:val="center"/>
        <w:rPr>
          <w:b/>
          <w:sz w:val="36"/>
        </w:rPr>
      </w:pPr>
      <w:r>
        <w:rPr>
          <w:b/>
          <w:sz w:val="36"/>
          <w:u w:val="thick"/>
        </w:rPr>
        <w:t>MAREK SOBOLEWSKI</w:t>
      </w:r>
    </w:p>
    <w:p w:rsidR="00522B0F" w:rsidRPr="008F7415" w:rsidRDefault="00DE45D9">
      <w:pPr>
        <w:pStyle w:val="Heading2"/>
        <w:spacing w:before="205"/>
        <w:ind w:left="5785"/>
      </w:pPr>
      <w:r w:rsidRPr="008F7415">
        <w:t xml:space="preserve">zatwierdził, dnia </w:t>
      </w:r>
      <w:r w:rsidR="00A737A3">
        <w:t>11.07</w:t>
      </w:r>
      <w:r w:rsidR="00C6407D" w:rsidRPr="008F7415">
        <w:t>.2022</w:t>
      </w:r>
      <w:r w:rsidR="00D10260" w:rsidRPr="008F7415">
        <w:t>r.</w:t>
      </w:r>
    </w:p>
    <w:sectPr w:rsidR="00522B0F" w:rsidRPr="008F7415" w:rsidSect="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E49" w:rsidRDefault="00DC3E49" w:rsidP="00522B0F">
      <w:r>
        <w:separator/>
      </w:r>
    </w:p>
  </w:endnote>
  <w:endnote w:type="continuationSeparator" w:id="1">
    <w:p w:rsidR="00DC3E49" w:rsidRDefault="00DC3E49" w:rsidP="00522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00"/>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3427F9">
    <w:pPr>
      <w:pStyle w:val="Tekstpodstawowy"/>
      <w:spacing w:line="14" w:lineRule="auto"/>
      <w:jc w:val="left"/>
    </w:pPr>
    <w:r>
      <w:pict>
        <v:shapetype id="_x0000_t202" coordsize="21600,21600" o:spt="202" path="m,l,21600r21600,l21600,xe">
          <v:stroke joinstyle="miter"/>
          <v:path gradientshapeok="t" o:connecttype="rect"/>
        </v:shapetype>
        <v:shape id="_x0000_s2049" type="#_x0000_t202" style="position:absolute;margin-left:471.4pt;margin-top:796.3pt;width:54.2pt;height:11pt;z-index:-16082432;mso-position-horizontal-relative:page;mso-position-vertical-relative:page" filled="f" stroked="f">
          <v:textbox inset="0,0,0,0">
            <w:txbxContent>
              <w:p w:rsidR="00522B0F" w:rsidRDefault="00D10260">
                <w:pPr>
                  <w:spacing w:before="15"/>
                  <w:ind w:left="20"/>
                  <w:rPr>
                    <w:rFonts w:ascii="Arial"/>
                    <w:b/>
                    <w:sz w:val="16"/>
                  </w:rPr>
                </w:pPr>
                <w:r>
                  <w:rPr>
                    <w:rFonts w:ascii="Arial"/>
                    <w:sz w:val="16"/>
                  </w:rPr>
                  <w:t xml:space="preserve">Strona </w:t>
                </w:r>
                <w:r w:rsidR="003427F9">
                  <w:fldChar w:fldCharType="begin"/>
                </w:r>
                <w:r>
                  <w:rPr>
                    <w:rFonts w:ascii="Arial"/>
                    <w:b/>
                    <w:sz w:val="16"/>
                  </w:rPr>
                  <w:instrText xml:space="preserve"> PAGE </w:instrText>
                </w:r>
                <w:r w:rsidR="003427F9">
                  <w:fldChar w:fldCharType="separate"/>
                </w:r>
                <w:r w:rsidR="00986EB7">
                  <w:rPr>
                    <w:rFonts w:ascii="Arial"/>
                    <w:b/>
                    <w:noProof/>
                    <w:sz w:val="16"/>
                  </w:rPr>
                  <w:t>6</w:t>
                </w:r>
                <w:r w:rsidR="003427F9">
                  <w:fldChar w:fldCharType="end"/>
                </w:r>
                <w:r>
                  <w:rPr>
                    <w:rFonts w:ascii="Arial"/>
                    <w:b/>
                    <w:sz w:val="16"/>
                  </w:rPr>
                  <w:t xml:space="preserve"> </w:t>
                </w:r>
                <w:r>
                  <w:rPr>
                    <w:rFonts w:ascii="Arial"/>
                    <w:sz w:val="16"/>
                  </w:rPr>
                  <w:t xml:space="preserve">z </w:t>
                </w:r>
                <w:r>
                  <w:rPr>
                    <w:rFonts w:ascii="Arial"/>
                    <w:b/>
                    <w:sz w:val="16"/>
                  </w:rPr>
                  <w:t>18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E49" w:rsidRDefault="00DC3E49" w:rsidP="00522B0F">
      <w:r>
        <w:separator/>
      </w:r>
    </w:p>
  </w:footnote>
  <w:footnote w:type="continuationSeparator" w:id="1">
    <w:p w:rsidR="00DC3E49" w:rsidRDefault="00DC3E49"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3427F9">
    <w:pPr>
      <w:pStyle w:val="Tekstpodstawowy"/>
      <w:spacing w:line="14" w:lineRule="auto"/>
      <w:jc w:val="left"/>
    </w:pPr>
    <w:r>
      <w:pict>
        <v:shapetype id="_x0000_t202" coordsize="21600,21600" o:spt="202" path="m,l,21600r21600,l21600,xe">
          <v:stroke joinstyle="miter"/>
          <v:path gradientshapeok="t" o:connecttype="rect"/>
        </v:shapetype>
        <v:shape id="_x0000_s2050" type="#_x0000_t202" style="position:absolute;margin-left:100.4pt;margin-top:34.45pt;width:141.5pt;height:17.95pt;z-index:-16082944;mso-position-horizontal-relative:page;mso-position-vertical-relative:page" filled="f" stroked="f">
          <v:textbox inset="0,0,0,0">
            <w:txbxContent>
              <w:p w:rsidR="00522B0F" w:rsidRDefault="00EC6792" w:rsidP="00EC6792">
                <w:pPr>
                  <w:tabs>
                    <w:tab w:val="left" w:pos="1985"/>
                    <w:tab w:val="left" w:pos="2500"/>
                  </w:tabs>
                  <w:spacing w:before="15"/>
                  <w:ind w:left="20" w:right="-761"/>
                  <w:rPr>
                    <w:rFonts w:ascii="Arial" w:hAnsi="Arial"/>
                    <w:sz w:val="16"/>
                  </w:rPr>
                </w:pPr>
                <w:r>
                  <w:rPr>
                    <w:rFonts w:ascii="Arial" w:hAnsi="Arial"/>
                    <w:sz w:val="16"/>
                  </w:rPr>
                  <w:t>Nr post</w:t>
                </w:r>
                <w:r w:rsidR="002D689A">
                  <w:rPr>
                    <w:rFonts w:ascii="Arial" w:hAnsi="Arial"/>
                    <w:sz w:val="16"/>
                  </w:rPr>
                  <w:t>ępowania</w:t>
                </w:r>
                <w:r>
                  <w:rPr>
                    <w:rFonts w:ascii="Arial" w:hAnsi="Arial"/>
                    <w:sz w:val="16"/>
                  </w:rPr>
                  <w:t>.</w:t>
                </w:r>
                <w:r w:rsidR="0047621E">
                  <w:rPr>
                    <w:rFonts w:ascii="Arial" w:hAnsi="Arial"/>
                    <w:sz w:val="16"/>
                  </w:rPr>
                  <w:t>:</w:t>
                </w:r>
                <w:r>
                  <w:rPr>
                    <w:rFonts w:ascii="Arial" w:hAnsi="Arial"/>
                    <w:sz w:val="16"/>
                  </w:rPr>
                  <w:t xml:space="preserve"> </w:t>
                </w:r>
                <w:r w:rsidRPr="002D689A">
                  <w:rPr>
                    <w:rFonts w:eastAsia="Arial"/>
                    <w:sz w:val="16"/>
                    <w:szCs w:val="16"/>
                  </w:rPr>
                  <w:t>ZSCKR-ZP-</w:t>
                </w:r>
                <w:r w:rsidR="00554DC9">
                  <w:rPr>
                    <w:rFonts w:eastAsia="Arial"/>
                    <w:sz w:val="16"/>
                    <w:szCs w:val="16"/>
                  </w:rPr>
                  <w:t>6</w:t>
                </w:r>
                <w:r w:rsidR="00AD15EF">
                  <w:rPr>
                    <w:rFonts w:eastAsia="Arial"/>
                    <w:sz w:val="16"/>
                    <w:szCs w:val="16"/>
                  </w:rPr>
                  <w:t>/2022</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1C4632"/>
    <w:multiLevelType w:val="hybridMultilevel"/>
    <w:tmpl w:val="58F8AB52"/>
    <w:lvl w:ilvl="0" w:tplc="D3ECAA6E">
      <w:start w:val="1"/>
      <w:numFmt w:val="decimal"/>
      <w:lvlText w:val="%1."/>
      <w:lvlJc w:val="left"/>
      <w:pPr>
        <w:ind w:left="853" w:hanging="456"/>
      </w:pPr>
      <w:rPr>
        <w:rFonts w:ascii="Times New Roman" w:eastAsia="Times New Roman" w:hAnsi="Times New Roman" w:cs="Times New Roman" w:hint="default"/>
        <w:b/>
        <w:bCs/>
        <w:spacing w:val="0"/>
        <w:w w:val="99"/>
        <w:sz w:val="20"/>
        <w:szCs w:val="20"/>
        <w:lang w:val="pl-PL" w:eastAsia="en-US" w:bidi="ar-SA"/>
      </w:rPr>
    </w:lvl>
    <w:lvl w:ilvl="1" w:tplc="B1245B00">
      <w:start w:val="1"/>
      <w:numFmt w:val="lowerLetter"/>
      <w:lvlText w:val="%2."/>
      <w:lvlJc w:val="left"/>
      <w:pPr>
        <w:ind w:left="1213" w:hanging="360"/>
      </w:pPr>
      <w:rPr>
        <w:rFonts w:ascii="Times New Roman" w:eastAsia="Times New Roman" w:hAnsi="Times New Roman" w:cs="Times New Roman" w:hint="default"/>
        <w:w w:val="99"/>
        <w:sz w:val="20"/>
        <w:szCs w:val="20"/>
        <w:lang w:val="pl-PL" w:eastAsia="en-US" w:bidi="ar-SA"/>
      </w:rPr>
    </w:lvl>
    <w:lvl w:ilvl="2" w:tplc="7AB0147A">
      <w:numFmt w:val="bullet"/>
      <w:lvlText w:val=""/>
      <w:lvlJc w:val="left"/>
      <w:pPr>
        <w:ind w:left="1482" w:hanging="360"/>
      </w:pPr>
      <w:rPr>
        <w:rFonts w:ascii="Symbol" w:eastAsia="Symbol" w:hAnsi="Symbol" w:cs="Symbol" w:hint="default"/>
        <w:w w:val="99"/>
        <w:sz w:val="20"/>
        <w:szCs w:val="20"/>
        <w:lang w:val="pl-PL" w:eastAsia="en-US" w:bidi="ar-SA"/>
      </w:rPr>
    </w:lvl>
    <w:lvl w:ilvl="3" w:tplc="D6761BD8">
      <w:numFmt w:val="bullet"/>
      <w:lvlText w:val="•"/>
      <w:lvlJc w:val="left"/>
      <w:pPr>
        <w:ind w:left="2498" w:hanging="360"/>
      </w:pPr>
      <w:rPr>
        <w:rFonts w:hint="default"/>
        <w:lang w:val="pl-PL" w:eastAsia="en-US" w:bidi="ar-SA"/>
      </w:rPr>
    </w:lvl>
    <w:lvl w:ilvl="4" w:tplc="9A788F64">
      <w:numFmt w:val="bullet"/>
      <w:lvlText w:val="•"/>
      <w:lvlJc w:val="left"/>
      <w:pPr>
        <w:ind w:left="3516" w:hanging="360"/>
      </w:pPr>
      <w:rPr>
        <w:rFonts w:hint="default"/>
        <w:lang w:val="pl-PL" w:eastAsia="en-US" w:bidi="ar-SA"/>
      </w:rPr>
    </w:lvl>
    <w:lvl w:ilvl="5" w:tplc="7B6EAA88">
      <w:numFmt w:val="bullet"/>
      <w:lvlText w:val="•"/>
      <w:lvlJc w:val="left"/>
      <w:pPr>
        <w:ind w:left="4534" w:hanging="360"/>
      </w:pPr>
      <w:rPr>
        <w:rFonts w:hint="default"/>
        <w:lang w:val="pl-PL" w:eastAsia="en-US" w:bidi="ar-SA"/>
      </w:rPr>
    </w:lvl>
    <w:lvl w:ilvl="6" w:tplc="C9045876">
      <w:numFmt w:val="bullet"/>
      <w:lvlText w:val="•"/>
      <w:lvlJc w:val="left"/>
      <w:pPr>
        <w:ind w:left="5553" w:hanging="360"/>
      </w:pPr>
      <w:rPr>
        <w:rFonts w:hint="default"/>
        <w:lang w:val="pl-PL" w:eastAsia="en-US" w:bidi="ar-SA"/>
      </w:rPr>
    </w:lvl>
    <w:lvl w:ilvl="7" w:tplc="046E578E">
      <w:numFmt w:val="bullet"/>
      <w:lvlText w:val="•"/>
      <w:lvlJc w:val="left"/>
      <w:pPr>
        <w:ind w:left="6571" w:hanging="360"/>
      </w:pPr>
      <w:rPr>
        <w:rFonts w:hint="default"/>
        <w:lang w:val="pl-PL" w:eastAsia="en-US" w:bidi="ar-SA"/>
      </w:rPr>
    </w:lvl>
    <w:lvl w:ilvl="8" w:tplc="785CC9CA">
      <w:numFmt w:val="bullet"/>
      <w:lvlText w:val="•"/>
      <w:lvlJc w:val="left"/>
      <w:pPr>
        <w:ind w:left="7589" w:hanging="360"/>
      </w:pPr>
      <w:rPr>
        <w:rFonts w:hint="default"/>
        <w:lang w:val="pl-PL" w:eastAsia="en-US" w:bidi="ar-SA"/>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1472EE"/>
    <w:multiLevelType w:val="hybridMultilevel"/>
    <w:tmpl w:val="EB5231DC"/>
    <w:lvl w:ilvl="0" w:tplc="111825BC">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0BA415FE">
      <w:start w:val="1"/>
      <w:numFmt w:val="decimal"/>
      <w:lvlText w:val="%2)"/>
      <w:lvlJc w:val="left"/>
      <w:pPr>
        <w:ind w:left="1287" w:hanging="425"/>
      </w:pPr>
      <w:rPr>
        <w:rFonts w:ascii="Times New Roman" w:eastAsia="Times New Roman" w:hAnsi="Times New Roman" w:cs="Times New Roman" w:hint="default"/>
        <w:spacing w:val="0"/>
        <w:w w:val="99"/>
        <w:sz w:val="20"/>
        <w:szCs w:val="20"/>
        <w:lang w:val="pl-PL" w:eastAsia="en-US" w:bidi="ar-SA"/>
      </w:rPr>
    </w:lvl>
    <w:lvl w:ilvl="2" w:tplc="F5705D84">
      <w:numFmt w:val="bullet"/>
      <w:lvlText w:val="•"/>
      <w:lvlJc w:val="left"/>
      <w:pPr>
        <w:ind w:left="1280" w:hanging="425"/>
      </w:pPr>
      <w:rPr>
        <w:rFonts w:hint="default"/>
        <w:lang w:val="pl-PL" w:eastAsia="en-US" w:bidi="ar-SA"/>
      </w:rPr>
    </w:lvl>
    <w:lvl w:ilvl="3" w:tplc="2418264E">
      <w:numFmt w:val="bullet"/>
      <w:lvlText w:val="•"/>
      <w:lvlJc w:val="left"/>
      <w:pPr>
        <w:ind w:left="2323" w:hanging="425"/>
      </w:pPr>
      <w:rPr>
        <w:rFonts w:hint="default"/>
        <w:lang w:val="pl-PL" w:eastAsia="en-US" w:bidi="ar-SA"/>
      </w:rPr>
    </w:lvl>
    <w:lvl w:ilvl="4" w:tplc="C50ACA6E">
      <w:numFmt w:val="bullet"/>
      <w:lvlText w:val="•"/>
      <w:lvlJc w:val="left"/>
      <w:pPr>
        <w:ind w:left="3366" w:hanging="425"/>
      </w:pPr>
      <w:rPr>
        <w:rFonts w:hint="default"/>
        <w:lang w:val="pl-PL" w:eastAsia="en-US" w:bidi="ar-SA"/>
      </w:rPr>
    </w:lvl>
    <w:lvl w:ilvl="5" w:tplc="936C1A92">
      <w:numFmt w:val="bullet"/>
      <w:lvlText w:val="•"/>
      <w:lvlJc w:val="left"/>
      <w:pPr>
        <w:ind w:left="4409" w:hanging="425"/>
      </w:pPr>
      <w:rPr>
        <w:rFonts w:hint="default"/>
        <w:lang w:val="pl-PL" w:eastAsia="en-US" w:bidi="ar-SA"/>
      </w:rPr>
    </w:lvl>
    <w:lvl w:ilvl="6" w:tplc="96BC4546">
      <w:numFmt w:val="bullet"/>
      <w:lvlText w:val="•"/>
      <w:lvlJc w:val="left"/>
      <w:pPr>
        <w:ind w:left="5453" w:hanging="425"/>
      </w:pPr>
      <w:rPr>
        <w:rFonts w:hint="default"/>
        <w:lang w:val="pl-PL" w:eastAsia="en-US" w:bidi="ar-SA"/>
      </w:rPr>
    </w:lvl>
    <w:lvl w:ilvl="7" w:tplc="E0469E8C">
      <w:numFmt w:val="bullet"/>
      <w:lvlText w:val="•"/>
      <w:lvlJc w:val="left"/>
      <w:pPr>
        <w:ind w:left="6496" w:hanging="425"/>
      </w:pPr>
      <w:rPr>
        <w:rFonts w:hint="default"/>
        <w:lang w:val="pl-PL" w:eastAsia="en-US" w:bidi="ar-SA"/>
      </w:rPr>
    </w:lvl>
    <w:lvl w:ilvl="8" w:tplc="08364F0C">
      <w:numFmt w:val="bullet"/>
      <w:lvlText w:val="•"/>
      <w:lvlJc w:val="left"/>
      <w:pPr>
        <w:ind w:left="7539" w:hanging="425"/>
      </w:pPr>
      <w:rPr>
        <w:rFonts w:hint="default"/>
        <w:lang w:val="pl-PL" w:eastAsia="en-US" w:bidi="ar-SA"/>
      </w:rPr>
    </w:lvl>
  </w:abstractNum>
  <w:abstractNum w:abstractNumId="4">
    <w:nsid w:val="10DF67C3"/>
    <w:multiLevelType w:val="hybridMultilevel"/>
    <w:tmpl w:val="ED4878C0"/>
    <w:lvl w:ilvl="0" w:tplc="D1F2ED46">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5CE42DA8">
      <w:numFmt w:val="bullet"/>
      <w:lvlText w:val="•"/>
      <w:lvlJc w:val="left"/>
      <w:pPr>
        <w:ind w:left="1718" w:hanging="456"/>
      </w:pPr>
      <w:rPr>
        <w:rFonts w:hint="default"/>
        <w:lang w:val="pl-PL" w:eastAsia="en-US" w:bidi="ar-SA"/>
      </w:rPr>
    </w:lvl>
    <w:lvl w:ilvl="2" w:tplc="F5568F90">
      <w:numFmt w:val="bullet"/>
      <w:lvlText w:val="•"/>
      <w:lvlJc w:val="left"/>
      <w:pPr>
        <w:ind w:left="2597" w:hanging="456"/>
      </w:pPr>
      <w:rPr>
        <w:rFonts w:hint="default"/>
        <w:lang w:val="pl-PL" w:eastAsia="en-US" w:bidi="ar-SA"/>
      </w:rPr>
    </w:lvl>
    <w:lvl w:ilvl="3" w:tplc="EC74B1EC">
      <w:numFmt w:val="bullet"/>
      <w:lvlText w:val="•"/>
      <w:lvlJc w:val="left"/>
      <w:pPr>
        <w:ind w:left="3475" w:hanging="456"/>
      </w:pPr>
      <w:rPr>
        <w:rFonts w:hint="default"/>
        <w:lang w:val="pl-PL" w:eastAsia="en-US" w:bidi="ar-SA"/>
      </w:rPr>
    </w:lvl>
    <w:lvl w:ilvl="4" w:tplc="439E6906">
      <w:numFmt w:val="bullet"/>
      <w:lvlText w:val="•"/>
      <w:lvlJc w:val="left"/>
      <w:pPr>
        <w:ind w:left="4354" w:hanging="456"/>
      </w:pPr>
      <w:rPr>
        <w:rFonts w:hint="default"/>
        <w:lang w:val="pl-PL" w:eastAsia="en-US" w:bidi="ar-SA"/>
      </w:rPr>
    </w:lvl>
    <w:lvl w:ilvl="5" w:tplc="6DE41B16">
      <w:numFmt w:val="bullet"/>
      <w:lvlText w:val="•"/>
      <w:lvlJc w:val="left"/>
      <w:pPr>
        <w:ind w:left="5233" w:hanging="456"/>
      </w:pPr>
      <w:rPr>
        <w:rFonts w:hint="default"/>
        <w:lang w:val="pl-PL" w:eastAsia="en-US" w:bidi="ar-SA"/>
      </w:rPr>
    </w:lvl>
    <w:lvl w:ilvl="6" w:tplc="858A900E">
      <w:numFmt w:val="bullet"/>
      <w:lvlText w:val="•"/>
      <w:lvlJc w:val="left"/>
      <w:pPr>
        <w:ind w:left="6111" w:hanging="456"/>
      </w:pPr>
      <w:rPr>
        <w:rFonts w:hint="default"/>
        <w:lang w:val="pl-PL" w:eastAsia="en-US" w:bidi="ar-SA"/>
      </w:rPr>
    </w:lvl>
    <w:lvl w:ilvl="7" w:tplc="E9121DE2">
      <w:numFmt w:val="bullet"/>
      <w:lvlText w:val="•"/>
      <w:lvlJc w:val="left"/>
      <w:pPr>
        <w:ind w:left="6990" w:hanging="456"/>
      </w:pPr>
      <w:rPr>
        <w:rFonts w:hint="default"/>
        <w:lang w:val="pl-PL" w:eastAsia="en-US" w:bidi="ar-SA"/>
      </w:rPr>
    </w:lvl>
    <w:lvl w:ilvl="8" w:tplc="BA608D2C">
      <w:numFmt w:val="bullet"/>
      <w:lvlText w:val="•"/>
      <w:lvlJc w:val="left"/>
      <w:pPr>
        <w:ind w:left="7869" w:hanging="456"/>
      </w:pPr>
      <w:rPr>
        <w:rFonts w:hint="default"/>
        <w:lang w:val="pl-PL" w:eastAsia="en-US" w:bidi="ar-SA"/>
      </w:rPr>
    </w:lvl>
  </w:abstractNum>
  <w:abstractNum w:abstractNumId="5">
    <w:nsid w:val="1B681979"/>
    <w:multiLevelType w:val="hybridMultilevel"/>
    <w:tmpl w:val="CCDA7ACC"/>
    <w:lvl w:ilvl="0" w:tplc="4180254A">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0CF8D826">
      <w:start w:val="1"/>
      <w:numFmt w:val="decimal"/>
      <w:lvlText w:val="%2)"/>
      <w:lvlJc w:val="left"/>
      <w:pPr>
        <w:ind w:left="1244" w:hanging="394"/>
      </w:pPr>
      <w:rPr>
        <w:rFonts w:ascii="Times New Roman" w:eastAsia="Times New Roman" w:hAnsi="Times New Roman" w:cs="Times New Roman" w:hint="default"/>
        <w:spacing w:val="0"/>
        <w:w w:val="99"/>
        <w:sz w:val="20"/>
        <w:szCs w:val="20"/>
        <w:lang w:val="pl-PL" w:eastAsia="en-US" w:bidi="ar-SA"/>
      </w:rPr>
    </w:lvl>
    <w:lvl w:ilvl="2" w:tplc="B9C2F8B8">
      <w:numFmt w:val="bullet"/>
      <w:lvlText w:val="•"/>
      <w:lvlJc w:val="left"/>
      <w:pPr>
        <w:ind w:left="2171" w:hanging="394"/>
      </w:pPr>
      <w:rPr>
        <w:rFonts w:hint="default"/>
        <w:lang w:val="pl-PL" w:eastAsia="en-US" w:bidi="ar-SA"/>
      </w:rPr>
    </w:lvl>
    <w:lvl w:ilvl="3" w:tplc="744C29DE">
      <w:numFmt w:val="bullet"/>
      <w:lvlText w:val="•"/>
      <w:lvlJc w:val="left"/>
      <w:pPr>
        <w:ind w:left="3103" w:hanging="394"/>
      </w:pPr>
      <w:rPr>
        <w:rFonts w:hint="default"/>
        <w:lang w:val="pl-PL" w:eastAsia="en-US" w:bidi="ar-SA"/>
      </w:rPr>
    </w:lvl>
    <w:lvl w:ilvl="4" w:tplc="B0D8D9AC">
      <w:numFmt w:val="bullet"/>
      <w:lvlText w:val="•"/>
      <w:lvlJc w:val="left"/>
      <w:pPr>
        <w:ind w:left="4035" w:hanging="394"/>
      </w:pPr>
      <w:rPr>
        <w:rFonts w:hint="default"/>
        <w:lang w:val="pl-PL" w:eastAsia="en-US" w:bidi="ar-SA"/>
      </w:rPr>
    </w:lvl>
    <w:lvl w:ilvl="5" w:tplc="440CDE6C">
      <w:numFmt w:val="bullet"/>
      <w:lvlText w:val="•"/>
      <w:lvlJc w:val="left"/>
      <w:pPr>
        <w:ind w:left="4967" w:hanging="394"/>
      </w:pPr>
      <w:rPr>
        <w:rFonts w:hint="default"/>
        <w:lang w:val="pl-PL" w:eastAsia="en-US" w:bidi="ar-SA"/>
      </w:rPr>
    </w:lvl>
    <w:lvl w:ilvl="6" w:tplc="80D27B68">
      <w:numFmt w:val="bullet"/>
      <w:lvlText w:val="•"/>
      <w:lvlJc w:val="left"/>
      <w:pPr>
        <w:ind w:left="5899" w:hanging="394"/>
      </w:pPr>
      <w:rPr>
        <w:rFonts w:hint="default"/>
        <w:lang w:val="pl-PL" w:eastAsia="en-US" w:bidi="ar-SA"/>
      </w:rPr>
    </w:lvl>
    <w:lvl w:ilvl="7" w:tplc="A058CBBE">
      <w:numFmt w:val="bullet"/>
      <w:lvlText w:val="•"/>
      <w:lvlJc w:val="left"/>
      <w:pPr>
        <w:ind w:left="6830" w:hanging="394"/>
      </w:pPr>
      <w:rPr>
        <w:rFonts w:hint="default"/>
        <w:lang w:val="pl-PL" w:eastAsia="en-US" w:bidi="ar-SA"/>
      </w:rPr>
    </w:lvl>
    <w:lvl w:ilvl="8" w:tplc="E2F4451E">
      <w:numFmt w:val="bullet"/>
      <w:lvlText w:val="•"/>
      <w:lvlJc w:val="left"/>
      <w:pPr>
        <w:ind w:left="7762" w:hanging="394"/>
      </w:pPr>
      <w:rPr>
        <w:rFonts w:hint="default"/>
        <w:lang w:val="pl-PL" w:eastAsia="en-US" w:bidi="ar-SA"/>
      </w:rPr>
    </w:lvl>
  </w:abstractNum>
  <w:abstractNum w:abstractNumId="6">
    <w:nsid w:val="2B5519EF"/>
    <w:multiLevelType w:val="hybridMultilevel"/>
    <w:tmpl w:val="18BE802C"/>
    <w:lvl w:ilvl="0" w:tplc="BCF2224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6022823C">
      <w:start w:val="1"/>
      <w:numFmt w:val="decimal"/>
      <w:lvlText w:val="%2)"/>
      <w:lvlJc w:val="left"/>
      <w:pPr>
        <w:ind w:left="1244" w:hanging="408"/>
      </w:pPr>
      <w:rPr>
        <w:rFonts w:ascii="Times New Roman" w:eastAsia="Times New Roman" w:hAnsi="Times New Roman" w:cs="Times New Roman" w:hint="default"/>
        <w:spacing w:val="0"/>
        <w:w w:val="99"/>
        <w:sz w:val="20"/>
        <w:szCs w:val="20"/>
        <w:lang w:val="pl-PL" w:eastAsia="en-US" w:bidi="ar-SA"/>
      </w:rPr>
    </w:lvl>
    <w:lvl w:ilvl="2" w:tplc="B0428A48">
      <w:numFmt w:val="bullet"/>
      <w:lvlText w:val="•"/>
      <w:lvlJc w:val="left"/>
      <w:pPr>
        <w:ind w:left="2171" w:hanging="408"/>
      </w:pPr>
      <w:rPr>
        <w:rFonts w:hint="default"/>
        <w:lang w:val="pl-PL" w:eastAsia="en-US" w:bidi="ar-SA"/>
      </w:rPr>
    </w:lvl>
    <w:lvl w:ilvl="3" w:tplc="8BB42412">
      <w:numFmt w:val="bullet"/>
      <w:lvlText w:val="•"/>
      <w:lvlJc w:val="left"/>
      <w:pPr>
        <w:ind w:left="3103" w:hanging="408"/>
      </w:pPr>
      <w:rPr>
        <w:rFonts w:hint="default"/>
        <w:lang w:val="pl-PL" w:eastAsia="en-US" w:bidi="ar-SA"/>
      </w:rPr>
    </w:lvl>
    <w:lvl w:ilvl="4" w:tplc="0CAED6FA">
      <w:numFmt w:val="bullet"/>
      <w:lvlText w:val="•"/>
      <w:lvlJc w:val="left"/>
      <w:pPr>
        <w:ind w:left="4035" w:hanging="408"/>
      </w:pPr>
      <w:rPr>
        <w:rFonts w:hint="default"/>
        <w:lang w:val="pl-PL" w:eastAsia="en-US" w:bidi="ar-SA"/>
      </w:rPr>
    </w:lvl>
    <w:lvl w:ilvl="5" w:tplc="F3409C0A">
      <w:numFmt w:val="bullet"/>
      <w:lvlText w:val="•"/>
      <w:lvlJc w:val="left"/>
      <w:pPr>
        <w:ind w:left="4967" w:hanging="408"/>
      </w:pPr>
      <w:rPr>
        <w:rFonts w:hint="default"/>
        <w:lang w:val="pl-PL" w:eastAsia="en-US" w:bidi="ar-SA"/>
      </w:rPr>
    </w:lvl>
    <w:lvl w:ilvl="6" w:tplc="D0641200">
      <w:numFmt w:val="bullet"/>
      <w:lvlText w:val="•"/>
      <w:lvlJc w:val="left"/>
      <w:pPr>
        <w:ind w:left="5899" w:hanging="408"/>
      </w:pPr>
      <w:rPr>
        <w:rFonts w:hint="default"/>
        <w:lang w:val="pl-PL" w:eastAsia="en-US" w:bidi="ar-SA"/>
      </w:rPr>
    </w:lvl>
    <w:lvl w:ilvl="7" w:tplc="D90C1D9C">
      <w:numFmt w:val="bullet"/>
      <w:lvlText w:val="•"/>
      <w:lvlJc w:val="left"/>
      <w:pPr>
        <w:ind w:left="6830" w:hanging="408"/>
      </w:pPr>
      <w:rPr>
        <w:rFonts w:hint="default"/>
        <w:lang w:val="pl-PL" w:eastAsia="en-US" w:bidi="ar-SA"/>
      </w:rPr>
    </w:lvl>
    <w:lvl w:ilvl="8" w:tplc="2DB84566">
      <w:numFmt w:val="bullet"/>
      <w:lvlText w:val="•"/>
      <w:lvlJc w:val="left"/>
      <w:pPr>
        <w:ind w:left="7762" w:hanging="408"/>
      </w:pPr>
      <w:rPr>
        <w:rFonts w:hint="default"/>
        <w:lang w:val="pl-PL" w:eastAsia="en-US" w:bidi="ar-SA"/>
      </w:rPr>
    </w:lvl>
  </w:abstractNum>
  <w:abstractNum w:abstractNumId="7">
    <w:nsid w:val="2C2964A8"/>
    <w:multiLevelType w:val="hybridMultilevel"/>
    <w:tmpl w:val="99E2101C"/>
    <w:lvl w:ilvl="0" w:tplc="58C292CC">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07E427D0">
      <w:start w:val="1"/>
      <w:numFmt w:val="decimal"/>
      <w:lvlText w:val="%2)"/>
      <w:lvlJc w:val="left"/>
      <w:pPr>
        <w:ind w:left="1330" w:hanging="485"/>
      </w:pPr>
      <w:rPr>
        <w:rFonts w:hint="default"/>
        <w:b/>
        <w:bCs/>
        <w:spacing w:val="0"/>
        <w:w w:val="99"/>
        <w:lang w:val="pl-PL" w:eastAsia="en-US" w:bidi="ar-SA"/>
      </w:rPr>
    </w:lvl>
    <w:lvl w:ilvl="2" w:tplc="A5BEDD14">
      <w:numFmt w:val="bullet"/>
      <w:lvlText w:val="•"/>
      <w:lvlJc w:val="left"/>
      <w:pPr>
        <w:ind w:left="1380" w:hanging="485"/>
      </w:pPr>
      <w:rPr>
        <w:rFonts w:hint="default"/>
        <w:lang w:val="pl-PL" w:eastAsia="en-US" w:bidi="ar-SA"/>
      </w:rPr>
    </w:lvl>
    <w:lvl w:ilvl="3" w:tplc="C512CAB6">
      <w:numFmt w:val="bullet"/>
      <w:lvlText w:val="•"/>
      <w:lvlJc w:val="left"/>
      <w:pPr>
        <w:ind w:left="2410" w:hanging="485"/>
      </w:pPr>
      <w:rPr>
        <w:rFonts w:hint="default"/>
        <w:lang w:val="pl-PL" w:eastAsia="en-US" w:bidi="ar-SA"/>
      </w:rPr>
    </w:lvl>
    <w:lvl w:ilvl="4" w:tplc="4A1EBFD2">
      <w:numFmt w:val="bullet"/>
      <w:lvlText w:val="•"/>
      <w:lvlJc w:val="left"/>
      <w:pPr>
        <w:ind w:left="3441" w:hanging="485"/>
      </w:pPr>
      <w:rPr>
        <w:rFonts w:hint="default"/>
        <w:lang w:val="pl-PL" w:eastAsia="en-US" w:bidi="ar-SA"/>
      </w:rPr>
    </w:lvl>
    <w:lvl w:ilvl="5" w:tplc="8BFE2784">
      <w:numFmt w:val="bullet"/>
      <w:lvlText w:val="•"/>
      <w:lvlJc w:val="left"/>
      <w:pPr>
        <w:ind w:left="4472" w:hanging="485"/>
      </w:pPr>
      <w:rPr>
        <w:rFonts w:hint="default"/>
        <w:lang w:val="pl-PL" w:eastAsia="en-US" w:bidi="ar-SA"/>
      </w:rPr>
    </w:lvl>
    <w:lvl w:ilvl="6" w:tplc="617C4C72">
      <w:numFmt w:val="bullet"/>
      <w:lvlText w:val="•"/>
      <w:lvlJc w:val="left"/>
      <w:pPr>
        <w:ind w:left="5503" w:hanging="485"/>
      </w:pPr>
      <w:rPr>
        <w:rFonts w:hint="default"/>
        <w:lang w:val="pl-PL" w:eastAsia="en-US" w:bidi="ar-SA"/>
      </w:rPr>
    </w:lvl>
    <w:lvl w:ilvl="7" w:tplc="0164BFBC">
      <w:numFmt w:val="bullet"/>
      <w:lvlText w:val="•"/>
      <w:lvlJc w:val="left"/>
      <w:pPr>
        <w:ind w:left="6534" w:hanging="485"/>
      </w:pPr>
      <w:rPr>
        <w:rFonts w:hint="default"/>
        <w:lang w:val="pl-PL" w:eastAsia="en-US" w:bidi="ar-SA"/>
      </w:rPr>
    </w:lvl>
    <w:lvl w:ilvl="8" w:tplc="0ACEC800">
      <w:numFmt w:val="bullet"/>
      <w:lvlText w:val="•"/>
      <w:lvlJc w:val="left"/>
      <w:pPr>
        <w:ind w:left="7564" w:hanging="485"/>
      </w:pPr>
      <w:rPr>
        <w:rFonts w:hint="default"/>
        <w:lang w:val="pl-PL" w:eastAsia="en-US" w:bidi="ar-SA"/>
      </w:rPr>
    </w:lvl>
  </w:abstractNum>
  <w:abstractNum w:abstractNumId="8">
    <w:nsid w:val="2C4E6376"/>
    <w:multiLevelType w:val="hybridMultilevel"/>
    <w:tmpl w:val="EF10DE74"/>
    <w:lvl w:ilvl="0" w:tplc="9A308A3E">
      <w:start w:val="1"/>
      <w:numFmt w:val="decimal"/>
      <w:lvlText w:val="%1."/>
      <w:lvlJc w:val="left"/>
      <w:pPr>
        <w:ind w:left="702" w:hanging="428"/>
        <w:jc w:val="right"/>
      </w:pPr>
      <w:rPr>
        <w:rFonts w:hint="default"/>
        <w:b/>
        <w:bCs/>
        <w:color w:val="auto"/>
        <w:spacing w:val="-1"/>
        <w:w w:val="99"/>
        <w:lang w:val="pl-PL" w:eastAsia="en-US" w:bidi="ar-SA"/>
      </w:rPr>
    </w:lvl>
    <w:lvl w:ilvl="1" w:tplc="D7CC3CE8">
      <w:start w:val="1"/>
      <w:numFmt w:val="decimal"/>
      <w:lvlText w:val="%2)"/>
      <w:lvlJc w:val="left"/>
      <w:pPr>
        <w:ind w:left="1302" w:hanging="435"/>
      </w:pPr>
      <w:rPr>
        <w:rFonts w:hint="default"/>
        <w:spacing w:val="0"/>
        <w:w w:val="99"/>
        <w:lang w:val="pl-PL" w:eastAsia="en-US" w:bidi="ar-SA"/>
      </w:rPr>
    </w:lvl>
    <w:lvl w:ilvl="2" w:tplc="0B24E04E">
      <w:numFmt w:val="bullet"/>
      <w:lvlText w:val="•"/>
      <w:lvlJc w:val="left"/>
      <w:pPr>
        <w:ind w:left="1300" w:hanging="435"/>
      </w:pPr>
      <w:rPr>
        <w:rFonts w:hint="default"/>
        <w:lang w:val="pl-PL" w:eastAsia="en-US" w:bidi="ar-SA"/>
      </w:rPr>
    </w:lvl>
    <w:lvl w:ilvl="3" w:tplc="970661FE">
      <w:numFmt w:val="bullet"/>
      <w:lvlText w:val="•"/>
      <w:lvlJc w:val="left"/>
      <w:pPr>
        <w:ind w:left="2340" w:hanging="435"/>
      </w:pPr>
      <w:rPr>
        <w:rFonts w:hint="default"/>
        <w:lang w:val="pl-PL" w:eastAsia="en-US" w:bidi="ar-SA"/>
      </w:rPr>
    </w:lvl>
    <w:lvl w:ilvl="4" w:tplc="C25858FE">
      <w:numFmt w:val="bullet"/>
      <w:lvlText w:val="•"/>
      <w:lvlJc w:val="left"/>
      <w:pPr>
        <w:ind w:left="3381" w:hanging="435"/>
      </w:pPr>
      <w:rPr>
        <w:rFonts w:hint="default"/>
        <w:lang w:val="pl-PL" w:eastAsia="en-US" w:bidi="ar-SA"/>
      </w:rPr>
    </w:lvl>
    <w:lvl w:ilvl="5" w:tplc="778EFB80">
      <w:numFmt w:val="bullet"/>
      <w:lvlText w:val="•"/>
      <w:lvlJc w:val="left"/>
      <w:pPr>
        <w:ind w:left="4422" w:hanging="435"/>
      </w:pPr>
      <w:rPr>
        <w:rFonts w:hint="default"/>
        <w:lang w:val="pl-PL" w:eastAsia="en-US" w:bidi="ar-SA"/>
      </w:rPr>
    </w:lvl>
    <w:lvl w:ilvl="6" w:tplc="141CC038">
      <w:numFmt w:val="bullet"/>
      <w:lvlText w:val="•"/>
      <w:lvlJc w:val="left"/>
      <w:pPr>
        <w:ind w:left="5463" w:hanging="435"/>
      </w:pPr>
      <w:rPr>
        <w:rFonts w:hint="default"/>
        <w:lang w:val="pl-PL" w:eastAsia="en-US" w:bidi="ar-SA"/>
      </w:rPr>
    </w:lvl>
    <w:lvl w:ilvl="7" w:tplc="B210A01C">
      <w:numFmt w:val="bullet"/>
      <w:lvlText w:val="•"/>
      <w:lvlJc w:val="left"/>
      <w:pPr>
        <w:ind w:left="6504" w:hanging="435"/>
      </w:pPr>
      <w:rPr>
        <w:rFonts w:hint="default"/>
        <w:lang w:val="pl-PL" w:eastAsia="en-US" w:bidi="ar-SA"/>
      </w:rPr>
    </w:lvl>
    <w:lvl w:ilvl="8" w:tplc="E220A01A">
      <w:numFmt w:val="bullet"/>
      <w:lvlText w:val="•"/>
      <w:lvlJc w:val="left"/>
      <w:pPr>
        <w:ind w:left="7544" w:hanging="435"/>
      </w:pPr>
      <w:rPr>
        <w:rFonts w:hint="default"/>
        <w:lang w:val="pl-PL" w:eastAsia="en-US" w:bidi="ar-SA"/>
      </w:rPr>
    </w:lvl>
  </w:abstractNum>
  <w:abstractNum w:abstractNumId="9">
    <w:nsid w:val="2E8F71AA"/>
    <w:multiLevelType w:val="multilevel"/>
    <w:tmpl w:val="D2DE06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0F84990"/>
    <w:multiLevelType w:val="hybridMultilevel"/>
    <w:tmpl w:val="CA9ECC60"/>
    <w:lvl w:ilvl="0" w:tplc="09EE71C8">
      <w:start w:val="6"/>
      <w:numFmt w:val="decimal"/>
      <w:lvlText w:val="%1."/>
      <w:lvlJc w:val="left"/>
      <w:pPr>
        <w:ind w:left="867" w:hanging="456"/>
      </w:pPr>
      <w:rPr>
        <w:rFonts w:ascii="Arial" w:eastAsia="Arial" w:hAnsi="Arial" w:cs="Arial" w:hint="default"/>
        <w:b/>
        <w:bCs/>
        <w:spacing w:val="-1"/>
        <w:w w:val="99"/>
        <w:sz w:val="20"/>
        <w:szCs w:val="20"/>
        <w:lang w:val="pl-PL" w:eastAsia="en-US" w:bidi="ar-SA"/>
      </w:rPr>
    </w:lvl>
    <w:lvl w:ilvl="1" w:tplc="A916315C">
      <w:numFmt w:val="bullet"/>
      <w:lvlText w:val="•"/>
      <w:lvlJc w:val="left"/>
      <w:pPr>
        <w:ind w:left="1736" w:hanging="456"/>
      </w:pPr>
      <w:rPr>
        <w:rFonts w:hint="default"/>
        <w:lang w:val="pl-PL" w:eastAsia="en-US" w:bidi="ar-SA"/>
      </w:rPr>
    </w:lvl>
    <w:lvl w:ilvl="2" w:tplc="21F64A58">
      <w:numFmt w:val="bullet"/>
      <w:lvlText w:val="•"/>
      <w:lvlJc w:val="left"/>
      <w:pPr>
        <w:ind w:left="2613" w:hanging="456"/>
      </w:pPr>
      <w:rPr>
        <w:rFonts w:hint="default"/>
        <w:lang w:val="pl-PL" w:eastAsia="en-US" w:bidi="ar-SA"/>
      </w:rPr>
    </w:lvl>
    <w:lvl w:ilvl="3" w:tplc="61160BF2">
      <w:numFmt w:val="bullet"/>
      <w:lvlText w:val="•"/>
      <w:lvlJc w:val="left"/>
      <w:pPr>
        <w:ind w:left="3489" w:hanging="456"/>
      </w:pPr>
      <w:rPr>
        <w:rFonts w:hint="default"/>
        <w:lang w:val="pl-PL" w:eastAsia="en-US" w:bidi="ar-SA"/>
      </w:rPr>
    </w:lvl>
    <w:lvl w:ilvl="4" w:tplc="9F24ABFC">
      <w:numFmt w:val="bullet"/>
      <w:lvlText w:val="•"/>
      <w:lvlJc w:val="left"/>
      <w:pPr>
        <w:ind w:left="4366" w:hanging="456"/>
      </w:pPr>
      <w:rPr>
        <w:rFonts w:hint="default"/>
        <w:lang w:val="pl-PL" w:eastAsia="en-US" w:bidi="ar-SA"/>
      </w:rPr>
    </w:lvl>
    <w:lvl w:ilvl="5" w:tplc="65C6F7F2">
      <w:numFmt w:val="bullet"/>
      <w:lvlText w:val="•"/>
      <w:lvlJc w:val="left"/>
      <w:pPr>
        <w:ind w:left="5243" w:hanging="456"/>
      </w:pPr>
      <w:rPr>
        <w:rFonts w:hint="default"/>
        <w:lang w:val="pl-PL" w:eastAsia="en-US" w:bidi="ar-SA"/>
      </w:rPr>
    </w:lvl>
    <w:lvl w:ilvl="6" w:tplc="86DC4C6C">
      <w:numFmt w:val="bullet"/>
      <w:lvlText w:val="•"/>
      <w:lvlJc w:val="left"/>
      <w:pPr>
        <w:ind w:left="6119" w:hanging="456"/>
      </w:pPr>
      <w:rPr>
        <w:rFonts w:hint="default"/>
        <w:lang w:val="pl-PL" w:eastAsia="en-US" w:bidi="ar-SA"/>
      </w:rPr>
    </w:lvl>
    <w:lvl w:ilvl="7" w:tplc="527A8CEA">
      <w:numFmt w:val="bullet"/>
      <w:lvlText w:val="•"/>
      <w:lvlJc w:val="left"/>
      <w:pPr>
        <w:ind w:left="6996" w:hanging="456"/>
      </w:pPr>
      <w:rPr>
        <w:rFonts w:hint="default"/>
        <w:lang w:val="pl-PL" w:eastAsia="en-US" w:bidi="ar-SA"/>
      </w:rPr>
    </w:lvl>
    <w:lvl w:ilvl="8" w:tplc="96EC5B38">
      <w:numFmt w:val="bullet"/>
      <w:lvlText w:val="•"/>
      <w:lvlJc w:val="left"/>
      <w:pPr>
        <w:ind w:left="7873" w:hanging="456"/>
      </w:pPr>
      <w:rPr>
        <w:rFonts w:hint="default"/>
        <w:lang w:val="pl-PL" w:eastAsia="en-US" w:bidi="ar-SA"/>
      </w:rPr>
    </w:lvl>
  </w:abstractNum>
  <w:abstractNum w:abstractNumId="11">
    <w:nsid w:val="44DB572F"/>
    <w:multiLevelType w:val="hybridMultilevel"/>
    <w:tmpl w:val="C2502364"/>
    <w:lvl w:ilvl="0" w:tplc="1C928DF4">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5AFE52D2">
      <w:numFmt w:val="bullet"/>
      <w:lvlText w:val="•"/>
      <w:lvlJc w:val="left"/>
      <w:pPr>
        <w:ind w:left="1754" w:hanging="456"/>
      </w:pPr>
      <w:rPr>
        <w:rFonts w:hint="default"/>
        <w:lang w:val="pl-PL" w:eastAsia="en-US" w:bidi="ar-SA"/>
      </w:rPr>
    </w:lvl>
    <w:lvl w:ilvl="2" w:tplc="918C1398">
      <w:numFmt w:val="bullet"/>
      <w:lvlText w:val="•"/>
      <w:lvlJc w:val="left"/>
      <w:pPr>
        <w:ind w:left="2629" w:hanging="456"/>
      </w:pPr>
      <w:rPr>
        <w:rFonts w:hint="default"/>
        <w:lang w:val="pl-PL" w:eastAsia="en-US" w:bidi="ar-SA"/>
      </w:rPr>
    </w:lvl>
    <w:lvl w:ilvl="3" w:tplc="23B8A4AC">
      <w:numFmt w:val="bullet"/>
      <w:lvlText w:val="•"/>
      <w:lvlJc w:val="left"/>
      <w:pPr>
        <w:ind w:left="3503" w:hanging="456"/>
      </w:pPr>
      <w:rPr>
        <w:rFonts w:hint="default"/>
        <w:lang w:val="pl-PL" w:eastAsia="en-US" w:bidi="ar-SA"/>
      </w:rPr>
    </w:lvl>
    <w:lvl w:ilvl="4" w:tplc="ED602E5E">
      <w:numFmt w:val="bullet"/>
      <w:lvlText w:val="•"/>
      <w:lvlJc w:val="left"/>
      <w:pPr>
        <w:ind w:left="4378" w:hanging="456"/>
      </w:pPr>
      <w:rPr>
        <w:rFonts w:hint="default"/>
        <w:lang w:val="pl-PL" w:eastAsia="en-US" w:bidi="ar-SA"/>
      </w:rPr>
    </w:lvl>
    <w:lvl w:ilvl="5" w:tplc="3F1A3400">
      <w:numFmt w:val="bullet"/>
      <w:lvlText w:val="•"/>
      <w:lvlJc w:val="left"/>
      <w:pPr>
        <w:ind w:left="5253" w:hanging="456"/>
      </w:pPr>
      <w:rPr>
        <w:rFonts w:hint="default"/>
        <w:lang w:val="pl-PL" w:eastAsia="en-US" w:bidi="ar-SA"/>
      </w:rPr>
    </w:lvl>
    <w:lvl w:ilvl="6" w:tplc="5DD4FA24">
      <w:numFmt w:val="bullet"/>
      <w:lvlText w:val="•"/>
      <w:lvlJc w:val="left"/>
      <w:pPr>
        <w:ind w:left="6127" w:hanging="456"/>
      </w:pPr>
      <w:rPr>
        <w:rFonts w:hint="default"/>
        <w:lang w:val="pl-PL" w:eastAsia="en-US" w:bidi="ar-SA"/>
      </w:rPr>
    </w:lvl>
    <w:lvl w:ilvl="7" w:tplc="F2FAE15C">
      <w:numFmt w:val="bullet"/>
      <w:lvlText w:val="•"/>
      <w:lvlJc w:val="left"/>
      <w:pPr>
        <w:ind w:left="7002" w:hanging="456"/>
      </w:pPr>
      <w:rPr>
        <w:rFonts w:hint="default"/>
        <w:lang w:val="pl-PL" w:eastAsia="en-US" w:bidi="ar-SA"/>
      </w:rPr>
    </w:lvl>
    <w:lvl w:ilvl="8" w:tplc="1FB48D3C">
      <w:numFmt w:val="bullet"/>
      <w:lvlText w:val="•"/>
      <w:lvlJc w:val="left"/>
      <w:pPr>
        <w:ind w:left="7877" w:hanging="456"/>
      </w:pPr>
      <w:rPr>
        <w:rFonts w:hint="default"/>
        <w:lang w:val="pl-PL" w:eastAsia="en-US" w:bidi="ar-SA"/>
      </w:rPr>
    </w:lvl>
  </w:abstractNum>
  <w:abstractNum w:abstractNumId="12">
    <w:nsid w:val="48441DC0"/>
    <w:multiLevelType w:val="hybridMultilevel"/>
    <w:tmpl w:val="9C641A6C"/>
    <w:lvl w:ilvl="0" w:tplc="0B5A0068">
      <w:start w:val="1"/>
      <w:numFmt w:val="decimal"/>
      <w:lvlText w:val="%1."/>
      <w:lvlJc w:val="left"/>
      <w:pPr>
        <w:ind w:left="846" w:hanging="428"/>
      </w:pPr>
      <w:rPr>
        <w:rFonts w:ascii="Times New Roman" w:eastAsia="Times New Roman" w:hAnsi="Times New Roman" w:cs="Times New Roman" w:hint="default"/>
        <w:color w:val="auto"/>
        <w:spacing w:val="0"/>
        <w:w w:val="99"/>
        <w:sz w:val="20"/>
        <w:szCs w:val="20"/>
        <w:lang w:val="pl-PL" w:eastAsia="en-US" w:bidi="ar-SA"/>
      </w:rPr>
    </w:lvl>
    <w:lvl w:ilvl="1" w:tplc="CE38BF60">
      <w:start w:val="1"/>
      <w:numFmt w:val="decimal"/>
      <w:lvlText w:val="%2)"/>
      <w:lvlJc w:val="left"/>
      <w:pPr>
        <w:ind w:left="1126" w:hanging="281"/>
        <w:jc w:val="right"/>
      </w:pPr>
      <w:rPr>
        <w:rFonts w:ascii="Liberation Sans Narrow" w:eastAsia="Liberation Sans Narrow" w:hAnsi="Liberation Sans Narrow" w:cs="Liberation Sans Narrow" w:hint="default"/>
        <w:w w:val="100"/>
        <w:sz w:val="22"/>
        <w:szCs w:val="22"/>
        <w:lang w:val="pl-PL" w:eastAsia="en-US" w:bidi="ar-SA"/>
      </w:rPr>
    </w:lvl>
    <w:lvl w:ilvl="2" w:tplc="65807622">
      <w:numFmt w:val="bullet"/>
      <w:lvlText w:val="•"/>
      <w:lvlJc w:val="left"/>
      <w:pPr>
        <w:ind w:left="2065" w:hanging="281"/>
      </w:pPr>
      <w:rPr>
        <w:rFonts w:hint="default"/>
        <w:lang w:val="pl-PL" w:eastAsia="en-US" w:bidi="ar-SA"/>
      </w:rPr>
    </w:lvl>
    <w:lvl w:ilvl="3" w:tplc="69A208A2">
      <w:numFmt w:val="bullet"/>
      <w:lvlText w:val="•"/>
      <w:lvlJc w:val="left"/>
      <w:pPr>
        <w:ind w:left="3010" w:hanging="281"/>
      </w:pPr>
      <w:rPr>
        <w:rFonts w:hint="default"/>
        <w:lang w:val="pl-PL" w:eastAsia="en-US" w:bidi="ar-SA"/>
      </w:rPr>
    </w:lvl>
    <w:lvl w:ilvl="4" w:tplc="71204E98">
      <w:numFmt w:val="bullet"/>
      <w:lvlText w:val="•"/>
      <w:lvlJc w:val="left"/>
      <w:pPr>
        <w:ind w:left="3955" w:hanging="281"/>
      </w:pPr>
      <w:rPr>
        <w:rFonts w:hint="default"/>
        <w:lang w:val="pl-PL" w:eastAsia="en-US" w:bidi="ar-SA"/>
      </w:rPr>
    </w:lvl>
    <w:lvl w:ilvl="5" w:tplc="9C3ADCE4">
      <w:numFmt w:val="bullet"/>
      <w:lvlText w:val="•"/>
      <w:lvlJc w:val="left"/>
      <w:pPr>
        <w:ind w:left="4900" w:hanging="281"/>
      </w:pPr>
      <w:rPr>
        <w:rFonts w:hint="default"/>
        <w:lang w:val="pl-PL" w:eastAsia="en-US" w:bidi="ar-SA"/>
      </w:rPr>
    </w:lvl>
    <w:lvl w:ilvl="6" w:tplc="C6FE8AB0">
      <w:numFmt w:val="bullet"/>
      <w:lvlText w:val="•"/>
      <w:lvlJc w:val="left"/>
      <w:pPr>
        <w:ind w:left="5845" w:hanging="281"/>
      </w:pPr>
      <w:rPr>
        <w:rFonts w:hint="default"/>
        <w:lang w:val="pl-PL" w:eastAsia="en-US" w:bidi="ar-SA"/>
      </w:rPr>
    </w:lvl>
    <w:lvl w:ilvl="7" w:tplc="0C126556">
      <w:numFmt w:val="bullet"/>
      <w:lvlText w:val="•"/>
      <w:lvlJc w:val="left"/>
      <w:pPr>
        <w:ind w:left="6790" w:hanging="281"/>
      </w:pPr>
      <w:rPr>
        <w:rFonts w:hint="default"/>
        <w:lang w:val="pl-PL" w:eastAsia="en-US" w:bidi="ar-SA"/>
      </w:rPr>
    </w:lvl>
    <w:lvl w:ilvl="8" w:tplc="2626DCD0">
      <w:numFmt w:val="bullet"/>
      <w:lvlText w:val="•"/>
      <w:lvlJc w:val="left"/>
      <w:pPr>
        <w:ind w:left="7736" w:hanging="281"/>
      </w:pPr>
      <w:rPr>
        <w:rFonts w:hint="default"/>
        <w:lang w:val="pl-PL" w:eastAsia="en-US" w:bidi="ar-SA"/>
      </w:rPr>
    </w:lvl>
  </w:abstractNum>
  <w:abstractNum w:abstractNumId="13">
    <w:nsid w:val="51160F1C"/>
    <w:multiLevelType w:val="hybridMultilevel"/>
    <w:tmpl w:val="95FEB264"/>
    <w:lvl w:ilvl="0" w:tplc="4650CF1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CE448A76">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30BC2AFE">
      <w:start w:val="1"/>
      <w:numFmt w:val="lowerLetter"/>
      <w:lvlText w:val="%3)"/>
      <w:lvlJc w:val="left"/>
      <w:pPr>
        <w:ind w:left="1695" w:hanging="425"/>
      </w:pPr>
      <w:rPr>
        <w:rFonts w:ascii="Times New Roman" w:eastAsia="Times New Roman" w:hAnsi="Times New Roman" w:cs="Times New Roman" w:hint="default"/>
        <w:b/>
        <w:bCs/>
        <w:spacing w:val="0"/>
        <w:w w:val="99"/>
        <w:sz w:val="20"/>
        <w:szCs w:val="20"/>
        <w:lang w:val="pl-PL" w:eastAsia="en-US" w:bidi="ar-SA"/>
      </w:rPr>
    </w:lvl>
    <w:lvl w:ilvl="3" w:tplc="AAD0578A">
      <w:numFmt w:val="bullet"/>
      <w:lvlText w:val="•"/>
      <w:lvlJc w:val="left"/>
      <w:pPr>
        <w:ind w:left="2690" w:hanging="425"/>
      </w:pPr>
      <w:rPr>
        <w:rFonts w:hint="default"/>
        <w:lang w:val="pl-PL" w:eastAsia="en-US" w:bidi="ar-SA"/>
      </w:rPr>
    </w:lvl>
    <w:lvl w:ilvl="4" w:tplc="CC989706">
      <w:numFmt w:val="bullet"/>
      <w:lvlText w:val="•"/>
      <w:lvlJc w:val="left"/>
      <w:pPr>
        <w:ind w:left="3681" w:hanging="425"/>
      </w:pPr>
      <w:rPr>
        <w:rFonts w:hint="default"/>
        <w:lang w:val="pl-PL" w:eastAsia="en-US" w:bidi="ar-SA"/>
      </w:rPr>
    </w:lvl>
    <w:lvl w:ilvl="5" w:tplc="68C6F09C">
      <w:numFmt w:val="bullet"/>
      <w:lvlText w:val="•"/>
      <w:lvlJc w:val="left"/>
      <w:pPr>
        <w:ind w:left="4672" w:hanging="425"/>
      </w:pPr>
      <w:rPr>
        <w:rFonts w:hint="default"/>
        <w:lang w:val="pl-PL" w:eastAsia="en-US" w:bidi="ar-SA"/>
      </w:rPr>
    </w:lvl>
    <w:lvl w:ilvl="6" w:tplc="4C58429E">
      <w:numFmt w:val="bullet"/>
      <w:lvlText w:val="•"/>
      <w:lvlJc w:val="left"/>
      <w:pPr>
        <w:ind w:left="5663" w:hanging="425"/>
      </w:pPr>
      <w:rPr>
        <w:rFonts w:hint="default"/>
        <w:lang w:val="pl-PL" w:eastAsia="en-US" w:bidi="ar-SA"/>
      </w:rPr>
    </w:lvl>
    <w:lvl w:ilvl="7" w:tplc="1C58BA68">
      <w:numFmt w:val="bullet"/>
      <w:lvlText w:val="•"/>
      <w:lvlJc w:val="left"/>
      <w:pPr>
        <w:ind w:left="6654" w:hanging="425"/>
      </w:pPr>
      <w:rPr>
        <w:rFonts w:hint="default"/>
        <w:lang w:val="pl-PL" w:eastAsia="en-US" w:bidi="ar-SA"/>
      </w:rPr>
    </w:lvl>
    <w:lvl w:ilvl="8" w:tplc="A4C6BF3C">
      <w:numFmt w:val="bullet"/>
      <w:lvlText w:val="•"/>
      <w:lvlJc w:val="left"/>
      <w:pPr>
        <w:ind w:left="7644" w:hanging="425"/>
      </w:pPr>
      <w:rPr>
        <w:rFonts w:hint="default"/>
        <w:lang w:val="pl-PL" w:eastAsia="en-US" w:bidi="ar-SA"/>
      </w:rPr>
    </w:lvl>
  </w:abstractNum>
  <w:abstractNum w:abstractNumId="14">
    <w:nsid w:val="5E204CAC"/>
    <w:multiLevelType w:val="hybridMultilevel"/>
    <w:tmpl w:val="3FC4A546"/>
    <w:lvl w:ilvl="0" w:tplc="F508C7D0">
      <w:start w:val="1"/>
      <w:numFmt w:val="decimal"/>
      <w:lvlText w:val="%1."/>
      <w:lvlJc w:val="left"/>
      <w:pPr>
        <w:ind w:left="882" w:hanging="478"/>
      </w:pPr>
      <w:rPr>
        <w:rFonts w:ascii="Times New Roman" w:eastAsia="Times New Roman" w:hAnsi="Times New Roman" w:cs="Times New Roman" w:hint="default"/>
        <w:b/>
        <w:bCs/>
        <w:spacing w:val="0"/>
        <w:w w:val="99"/>
        <w:sz w:val="20"/>
        <w:szCs w:val="20"/>
        <w:lang w:val="pl-PL" w:eastAsia="en-US" w:bidi="ar-SA"/>
      </w:rPr>
    </w:lvl>
    <w:lvl w:ilvl="1" w:tplc="30C2E7D2">
      <w:numFmt w:val="bullet"/>
      <w:lvlText w:val="•"/>
      <w:lvlJc w:val="left"/>
      <w:pPr>
        <w:ind w:left="1754" w:hanging="478"/>
      </w:pPr>
      <w:rPr>
        <w:rFonts w:hint="default"/>
        <w:lang w:val="pl-PL" w:eastAsia="en-US" w:bidi="ar-SA"/>
      </w:rPr>
    </w:lvl>
    <w:lvl w:ilvl="2" w:tplc="E0104CCC">
      <w:numFmt w:val="bullet"/>
      <w:lvlText w:val="•"/>
      <w:lvlJc w:val="left"/>
      <w:pPr>
        <w:ind w:left="2629" w:hanging="478"/>
      </w:pPr>
      <w:rPr>
        <w:rFonts w:hint="default"/>
        <w:lang w:val="pl-PL" w:eastAsia="en-US" w:bidi="ar-SA"/>
      </w:rPr>
    </w:lvl>
    <w:lvl w:ilvl="3" w:tplc="99247884">
      <w:numFmt w:val="bullet"/>
      <w:lvlText w:val="•"/>
      <w:lvlJc w:val="left"/>
      <w:pPr>
        <w:ind w:left="3503" w:hanging="478"/>
      </w:pPr>
      <w:rPr>
        <w:rFonts w:hint="default"/>
        <w:lang w:val="pl-PL" w:eastAsia="en-US" w:bidi="ar-SA"/>
      </w:rPr>
    </w:lvl>
    <w:lvl w:ilvl="4" w:tplc="C568CABC">
      <w:numFmt w:val="bullet"/>
      <w:lvlText w:val="•"/>
      <w:lvlJc w:val="left"/>
      <w:pPr>
        <w:ind w:left="4378" w:hanging="478"/>
      </w:pPr>
      <w:rPr>
        <w:rFonts w:hint="default"/>
        <w:lang w:val="pl-PL" w:eastAsia="en-US" w:bidi="ar-SA"/>
      </w:rPr>
    </w:lvl>
    <w:lvl w:ilvl="5" w:tplc="0838A830">
      <w:numFmt w:val="bullet"/>
      <w:lvlText w:val="•"/>
      <w:lvlJc w:val="left"/>
      <w:pPr>
        <w:ind w:left="5253" w:hanging="478"/>
      </w:pPr>
      <w:rPr>
        <w:rFonts w:hint="default"/>
        <w:lang w:val="pl-PL" w:eastAsia="en-US" w:bidi="ar-SA"/>
      </w:rPr>
    </w:lvl>
    <w:lvl w:ilvl="6" w:tplc="C7A24C1C">
      <w:numFmt w:val="bullet"/>
      <w:lvlText w:val="•"/>
      <w:lvlJc w:val="left"/>
      <w:pPr>
        <w:ind w:left="6127" w:hanging="478"/>
      </w:pPr>
      <w:rPr>
        <w:rFonts w:hint="default"/>
        <w:lang w:val="pl-PL" w:eastAsia="en-US" w:bidi="ar-SA"/>
      </w:rPr>
    </w:lvl>
    <w:lvl w:ilvl="7" w:tplc="42EEF898">
      <w:numFmt w:val="bullet"/>
      <w:lvlText w:val="•"/>
      <w:lvlJc w:val="left"/>
      <w:pPr>
        <w:ind w:left="7002" w:hanging="478"/>
      </w:pPr>
      <w:rPr>
        <w:rFonts w:hint="default"/>
        <w:lang w:val="pl-PL" w:eastAsia="en-US" w:bidi="ar-SA"/>
      </w:rPr>
    </w:lvl>
    <w:lvl w:ilvl="8" w:tplc="981A9270">
      <w:numFmt w:val="bullet"/>
      <w:lvlText w:val="•"/>
      <w:lvlJc w:val="left"/>
      <w:pPr>
        <w:ind w:left="7877" w:hanging="478"/>
      </w:pPr>
      <w:rPr>
        <w:rFonts w:hint="default"/>
        <w:lang w:val="pl-PL" w:eastAsia="en-US" w:bidi="ar-SA"/>
      </w:rPr>
    </w:lvl>
  </w:abstractNum>
  <w:abstractNum w:abstractNumId="15">
    <w:nsid w:val="61AB1D6F"/>
    <w:multiLevelType w:val="hybridMultilevel"/>
    <w:tmpl w:val="C9D22422"/>
    <w:lvl w:ilvl="0" w:tplc="B68CA5D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18D87362">
      <w:numFmt w:val="bullet"/>
      <w:lvlText w:val="•"/>
      <w:lvlJc w:val="left"/>
      <w:pPr>
        <w:ind w:left="1718" w:hanging="456"/>
      </w:pPr>
      <w:rPr>
        <w:rFonts w:hint="default"/>
        <w:lang w:val="pl-PL" w:eastAsia="en-US" w:bidi="ar-SA"/>
      </w:rPr>
    </w:lvl>
    <w:lvl w:ilvl="2" w:tplc="DCCC2A0E">
      <w:numFmt w:val="bullet"/>
      <w:lvlText w:val="•"/>
      <w:lvlJc w:val="left"/>
      <w:pPr>
        <w:ind w:left="2597" w:hanging="456"/>
      </w:pPr>
      <w:rPr>
        <w:rFonts w:hint="default"/>
        <w:lang w:val="pl-PL" w:eastAsia="en-US" w:bidi="ar-SA"/>
      </w:rPr>
    </w:lvl>
    <w:lvl w:ilvl="3" w:tplc="E65023BA">
      <w:numFmt w:val="bullet"/>
      <w:lvlText w:val="•"/>
      <w:lvlJc w:val="left"/>
      <w:pPr>
        <w:ind w:left="3475" w:hanging="456"/>
      </w:pPr>
      <w:rPr>
        <w:rFonts w:hint="default"/>
        <w:lang w:val="pl-PL" w:eastAsia="en-US" w:bidi="ar-SA"/>
      </w:rPr>
    </w:lvl>
    <w:lvl w:ilvl="4" w:tplc="159A0CE0">
      <w:numFmt w:val="bullet"/>
      <w:lvlText w:val="•"/>
      <w:lvlJc w:val="left"/>
      <w:pPr>
        <w:ind w:left="4354" w:hanging="456"/>
      </w:pPr>
      <w:rPr>
        <w:rFonts w:hint="default"/>
        <w:lang w:val="pl-PL" w:eastAsia="en-US" w:bidi="ar-SA"/>
      </w:rPr>
    </w:lvl>
    <w:lvl w:ilvl="5" w:tplc="31B68B08">
      <w:numFmt w:val="bullet"/>
      <w:lvlText w:val="•"/>
      <w:lvlJc w:val="left"/>
      <w:pPr>
        <w:ind w:left="5233" w:hanging="456"/>
      </w:pPr>
      <w:rPr>
        <w:rFonts w:hint="default"/>
        <w:lang w:val="pl-PL" w:eastAsia="en-US" w:bidi="ar-SA"/>
      </w:rPr>
    </w:lvl>
    <w:lvl w:ilvl="6" w:tplc="177C56E2">
      <w:numFmt w:val="bullet"/>
      <w:lvlText w:val="•"/>
      <w:lvlJc w:val="left"/>
      <w:pPr>
        <w:ind w:left="6111" w:hanging="456"/>
      </w:pPr>
      <w:rPr>
        <w:rFonts w:hint="default"/>
        <w:lang w:val="pl-PL" w:eastAsia="en-US" w:bidi="ar-SA"/>
      </w:rPr>
    </w:lvl>
    <w:lvl w:ilvl="7" w:tplc="83864AD8">
      <w:numFmt w:val="bullet"/>
      <w:lvlText w:val="•"/>
      <w:lvlJc w:val="left"/>
      <w:pPr>
        <w:ind w:left="6990" w:hanging="456"/>
      </w:pPr>
      <w:rPr>
        <w:rFonts w:hint="default"/>
        <w:lang w:val="pl-PL" w:eastAsia="en-US" w:bidi="ar-SA"/>
      </w:rPr>
    </w:lvl>
    <w:lvl w:ilvl="8" w:tplc="B33EF5EE">
      <w:numFmt w:val="bullet"/>
      <w:lvlText w:val="•"/>
      <w:lvlJc w:val="left"/>
      <w:pPr>
        <w:ind w:left="7869" w:hanging="456"/>
      </w:pPr>
      <w:rPr>
        <w:rFonts w:hint="default"/>
        <w:lang w:val="pl-PL" w:eastAsia="en-US" w:bidi="ar-SA"/>
      </w:rPr>
    </w:lvl>
  </w:abstractNum>
  <w:abstractNum w:abstractNumId="16">
    <w:nsid w:val="656D5919"/>
    <w:multiLevelType w:val="hybridMultilevel"/>
    <w:tmpl w:val="BCA24E2A"/>
    <w:lvl w:ilvl="0" w:tplc="0C940A3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4F7A4E74">
      <w:numFmt w:val="bullet"/>
      <w:lvlText w:val="•"/>
      <w:lvlJc w:val="left"/>
      <w:pPr>
        <w:ind w:left="1718" w:hanging="456"/>
      </w:pPr>
      <w:rPr>
        <w:rFonts w:hint="default"/>
        <w:lang w:val="pl-PL" w:eastAsia="en-US" w:bidi="ar-SA"/>
      </w:rPr>
    </w:lvl>
    <w:lvl w:ilvl="2" w:tplc="32F40558">
      <w:numFmt w:val="bullet"/>
      <w:lvlText w:val="•"/>
      <w:lvlJc w:val="left"/>
      <w:pPr>
        <w:ind w:left="2597" w:hanging="456"/>
      </w:pPr>
      <w:rPr>
        <w:rFonts w:hint="default"/>
        <w:lang w:val="pl-PL" w:eastAsia="en-US" w:bidi="ar-SA"/>
      </w:rPr>
    </w:lvl>
    <w:lvl w:ilvl="3" w:tplc="689802A0">
      <w:numFmt w:val="bullet"/>
      <w:lvlText w:val="•"/>
      <w:lvlJc w:val="left"/>
      <w:pPr>
        <w:ind w:left="3475" w:hanging="456"/>
      </w:pPr>
      <w:rPr>
        <w:rFonts w:hint="default"/>
        <w:lang w:val="pl-PL" w:eastAsia="en-US" w:bidi="ar-SA"/>
      </w:rPr>
    </w:lvl>
    <w:lvl w:ilvl="4" w:tplc="12768E9A">
      <w:numFmt w:val="bullet"/>
      <w:lvlText w:val="•"/>
      <w:lvlJc w:val="left"/>
      <w:pPr>
        <w:ind w:left="4354" w:hanging="456"/>
      </w:pPr>
      <w:rPr>
        <w:rFonts w:hint="default"/>
        <w:lang w:val="pl-PL" w:eastAsia="en-US" w:bidi="ar-SA"/>
      </w:rPr>
    </w:lvl>
    <w:lvl w:ilvl="5" w:tplc="1B887138">
      <w:numFmt w:val="bullet"/>
      <w:lvlText w:val="•"/>
      <w:lvlJc w:val="left"/>
      <w:pPr>
        <w:ind w:left="5233" w:hanging="456"/>
      </w:pPr>
      <w:rPr>
        <w:rFonts w:hint="default"/>
        <w:lang w:val="pl-PL" w:eastAsia="en-US" w:bidi="ar-SA"/>
      </w:rPr>
    </w:lvl>
    <w:lvl w:ilvl="6" w:tplc="CA70B606">
      <w:numFmt w:val="bullet"/>
      <w:lvlText w:val="•"/>
      <w:lvlJc w:val="left"/>
      <w:pPr>
        <w:ind w:left="6111" w:hanging="456"/>
      </w:pPr>
      <w:rPr>
        <w:rFonts w:hint="default"/>
        <w:lang w:val="pl-PL" w:eastAsia="en-US" w:bidi="ar-SA"/>
      </w:rPr>
    </w:lvl>
    <w:lvl w:ilvl="7" w:tplc="70EEE8BE">
      <w:numFmt w:val="bullet"/>
      <w:lvlText w:val="•"/>
      <w:lvlJc w:val="left"/>
      <w:pPr>
        <w:ind w:left="6990" w:hanging="456"/>
      </w:pPr>
      <w:rPr>
        <w:rFonts w:hint="default"/>
        <w:lang w:val="pl-PL" w:eastAsia="en-US" w:bidi="ar-SA"/>
      </w:rPr>
    </w:lvl>
    <w:lvl w:ilvl="8" w:tplc="8096971E">
      <w:numFmt w:val="bullet"/>
      <w:lvlText w:val="•"/>
      <w:lvlJc w:val="left"/>
      <w:pPr>
        <w:ind w:left="7869" w:hanging="456"/>
      </w:pPr>
      <w:rPr>
        <w:rFonts w:hint="default"/>
        <w:lang w:val="pl-PL" w:eastAsia="en-US" w:bidi="ar-SA"/>
      </w:rPr>
    </w:lvl>
  </w:abstractNum>
  <w:abstractNum w:abstractNumId="17">
    <w:nsid w:val="666E633B"/>
    <w:multiLevelType w:val="hybridMultilevel"/>
    <w:tmpl w:val="35C8A842"/>
    <w:lvl w:ilvl="0" w:tplc="9B22FCB0">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98CA2B0C">
      <w:numFmt w:val="bullet"/>
      <w:lvlText w:val="•"/>
      <w:lvlJc w:val="left"/>
      <w:pPr>
        <w:ind w:left="1718" w:hanging="456"/>
      </w:pPr>
      <w:rPr>
        <w:rFonts w:hint="default"/>
        <w:lang w:val="pl-PL" w:eastAsia="en-US" w:bidi="ar-SA"/>
      </w:rPr>
    </w:lvl>
    <w:lvl w:ilvl="2" w:tplc="E8081BDE">
      <w:numFmt w:val="bullet"/>
      <w:lvlText w:val="•"/>
      <w:lvlJc w:val="left"/>
      <w:pPr>
        <w:ind w:left="2597" w:hanging="456"/>
      </w:pPr>
      <w:rPr>
        <w:rFonts w:hint="default"/>
        <w:lang w:val="pl-PL" w:eastAsia="en-US" w:bidi="ar-SA"/>
      </w:rPr>
    </w:lvl>
    <w:lvl w:ilvl="3" w:tplc="90323368">
      <w:numFmt w:val="bullet"/>
      <w:lvlText w:val="•"/>
      <w:lvlJc w:val="left"/>
      <w:pPr>
        <w:ind w:left="3475" w:hanging="456"/>
      </w:pPr>
      <w:rPr>
        <w:rFonts w:hint="default"/>
        <w:lang w:val="pl-PL" w:eastAsia="en-US" w:bidi="ar-SA"/>
      </w:rPr>
    </w:lvl>
    <w:lvl w:ilvl="4" w:tplc="79703DCC">
      <w:numFmt w:val="bullet"/>
      <w:lvlText w:val="•"/>
      <w:lvlJc w:val="left"/>
      <w:pPr>
        <w:ind w:left="4354" w:hanging="456"/>
      </w:pPr>
      <w:rPr>
        <w:rFonts w:hint="default"/>
        <w:lang w:val="pl-PL" w:eastAsia="en-US" w:bidi="ar-SA"/>
      </w:rPr>
    </w:lvl>
    <w:lvl w:ilvl="5" w:tplc="4A4825CE">
      <w:numFmt w:val="bullet"/>
      <w:lvlText w:val="•"/>
      <w:lvlJc w:val="left"/>
      <w:pPr>
        <w:ind w:left="5233" w:hanging="456"/>
      </w:pPr>
      <w:rPr>
        <w:rFonts w:hint="default"/>
        <w:lang w:val="pl-PL" w:eastAsia="en-US" w:bidi="ar-SA"/>
      </w:rPr>
    </w:lvl>
    <w:lvl w:ilvl="6" w:tplc="C10EEEC8">
      <w:numFmt w:val="bullet"/>
      <w:lvlText w:val="•"/>
      <w:lvlJc w:val="left"/>
      <w:pPr>
        <w:ind w:left="6111" w:hanging="456"/>
      </w:pPr>
      <w:rPr>
        <w:rFonts w:hint="default"/>
        <w:lang w:val="pl-PL" w:eastAsia="en-US" w:bidi="ar-SA"/>
      </w:rPr>
    </w:lvl>
    <w:lvl w:ilvl="7" w:tplc="1D162198">
      <w:numFmt w:val="bullet"/>
      <w:lvlText w:val="•"/>
      <w:lvlJc w:val="left"/>
      <w:pPr>
        <w:ind w:left="6990" w:hanging="456"/>
      </w:pPr>
      <w:rPr>
        <w:rFonts w:hint="default"/>
        <w:lang w:val="pl-PL" w:eastAsia="en-US" w:bidi="ar-SA"/>
      </w:rPr>
    </w:lvl>
    <w:lvl w:ilvl="8" w:tplc="2698F1B2">
      <w:numFmt w:val="bullet"/>
      <w:lvlText w:val="•"/>
      <w:lvlJc w:val="left"/>
      <w:pPr>
        <w:ind w:left="7869" w:hanging="456"/>
      </w:pPr>
      <w:rPr>
        <w:rFonts w:hint="default"/>
        <w:lang w:val="pl-PL" w:eastAsia="en-US" w:bidi="ar-SA"/>
      </w:rPr>
    </w:lvl>
  </w:abstractNum>
  <w:abstractNum w:abstractNumId="18">
    <w:nsid w:val="6B1F494A"/>
    <w:multiLevelType w:val="hybridMultilevel"/>
    <w:tmpl w:val="E65292CC"/>
    <w:lvl w:ilvl="0" w:tplc="0A001964">
      <w:start w:val="1"/>
      <w:numFmt w:val="decimal"/>
      <w:lvlText w:val="%1."/>
      <w:lvlJc w:val="left"/>
      <w:pPr>
        <w:ind w:left="874" w:hanging="456"/>
      </w:pPr>
      <w:rPr>
        <w:rFonts w:ascii="Arial" w:eastAsia="Arial" w:hAnsi="Arial" w:cs="Arial" w:hint="default"/>
        <w:b/>
        <w:bCs/>
        <w:spacing w:val="-1"/>
        <w:w w:val="99"/>
        <w:sz w:val="20"/>
        <w:szCs w:val="20"/>
        <w:lang w:val="pl-PL" w:eastAsia="en-US" w:bidi="ar-SA"/>
      </w:rPr>
    </w:lvl>
    <w:lvl w:ilvl="1" w:tplc="85B01C50">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957415A6">
      <w:numFmt w:val="bullet"/>
      <w:lvlText w:val="•"/>
      <w:lvlJc w:val="left"/>
      <w:pPr>
        <w:ind w:left="2207" w:hanging="428"/>
      </w:pPr>
      <w:rPr>
        <w:rFonts w:hint="default"/>
        <w:lang w:val="pl-PL" w:eastAsia="en-US" w:bidi="ar-SA"/>
      </w:rPr>
    </w:lvl>
    <w:lvl w:ilvl="3" w:tplc="BE822AD2">
      <w:numFmt w:val="bullet"/>
      <w:lvlText w:val="•"/>
      <w:lvlJc w:val="left"/>
      <w:pPr>
        <w:ind w:left="3134" w:hanging="428"/>
      </w:pPr>
      <w:rPr>
        <w:rFonts w:hint="default"/>
        <w:lang w:val="pl-PL" w:eastAsia="en-US" w:bidi="ar-SA"/>
      </w:rPr>
    </w:lvl>
    <w:lvl w:ilvl="4" w:tplc="0A1898C6">
      <w:numFmt w:val="bullet"/>
      <w:lvlText w:val="•"/>
      <w:lvlJc w:val="left"/>
      <w:pPr>
        <w:ind w:left="4062" w:hanging="428"/>
      </w:pPr>
      <w:rPr>
        <w:rFonts w:hint="default"/>
        <w:lang w:val="pl-PL" w:eastAsia="en-US" w:bidi="ar-SA"/>
      </w:rPr>
    </w:lvl>
    <w:lvl w:ilvl="5" w:tplc="7546A366">
      <w:numFmt w:val="bullet"/>
      <w:lvlText w:val="•"/>
      <w:lvlJc w:val="left"/>
      <w:pPr>
        <w:ind w:left="4989" w:hanging="428"/>
      </w:pPr>
      <w:rPr>
        <w:rFonts w:hint="default"/>
        <w:lang w:val="pl-PL" w:eastAsia="en-US" w:bidi="ar-SA"/>
      </w:rPr>
    </w:lvl>
    <w:lvl w:ilvl="6" w:tplc="0088CE5E">
      <w:numFmt w:val="bullet"/>
      <w:lvlText w:val="•"/>
      <w:lvlJc w:val="left"/>
      <w:pPr>
        <w:ind w:left="5916" w:hanging="428"/>
      </w:pPr>
      <w:rPr>
        <w:rFonts w:hint="default"/>
        <w:lang w:val="pl-PL" w:eastAsia="en-US" w:bidi="ar-SA"/>
      </w:rPr>
    </w:lvl>
    <w:lvl w:ilvl="7" w:tplc="8DE6504C">
      <w:numFmt w:val="bullet"/>
      <w:lvlText w:val="•"/>
      <w:lvlJc w:val="left"/>
      <w:pPr>
        <w:ind w:left="6844" w:hanging="428"/>
      </w:pPr>
      <w:rPr>
        <w:rFonts w:hint="default"/>
        <w:lang w:val="pl-PL" w:eastAsia="en-US" w:bidi="ar-SA"/>
      </w:rPr>
    </w:lvl>
    <w:lvl w:ilvl="8" w:tplc="FA7E710A">
      <w:numFmt w:val="bullet"/>
      <w:lvlText w:val="•"/>
      <w:lvlJc w:val="left"/>
      <w:pPr>
        <w:ind w:left="7771" w:hanging="428"/>
      </w:pPr>
      <w:rPr>
        <w:rFonts w:hint="default"/>
        <w:lang w:val="pl-PL" w:eastAsia="en-US" w:bidi="ar-SA"/>
      </w:rPr>
    </w:lvl>
  </w:abstractNum>
  <w:abstractNum w:abstractNumId="19">
    <w:nsid w:val="6E7B2CB4"/>
    <w:multiLevelType w:val="hybridMultilevel"/>
    <w:tmpl w:val="7D8006DA"/>
    <w:lvl w:ilvl="0" w:tplc="41329FA4">
      <w:start w:val="1"/>
      <w:numFmt w:val="decimal"/>
      <w:lvlText w:val="%1."/>
      <w:lvlJc w:val="left"/>
      <w:pPr>
        <w:ind w:left="882" w:hanging="514"/>
      </w:pPr>
      <w:rPr>
        <w:rFonts w:ascii="Times New Roman" w:eastAsia="Times New Roman" w:hAnsi="Times New Roman" w:cs="Times New Roman" w:hint="default"/>
        <w:b/>
        <w:bCs/>
        <w:spacing w:val="0"/>
        <w:w w:val="99"/>
        <w:sz w:val="20"/>
        <w:szCs w:val="20"/>
        <w:lang w:val="pl-PL" w:eastAsia="en-US" w:bidi="ar-SA"/>
      </w:rPr>
    </w:lvl>
    <w:lvl w:ilvl="1" w:tplc="BFE44292">
      <w:numFmt w:val="bullet"/>
      <w:lvlText w:val="•"/>
      <w:lvlJc w:val="left"/>
      <w:pPr>
        <w:ind w:left="1754" w:hanging="514"/>
      </w:pPr>
      <w:rPr>
        <w:rFonts w:hint="default"/>
        <w:lang w:val="pl-PL" w:eastAsia="en-US" w:bidi="ar-SA"/>
      </w:rPr>
    </w:lvl>
    <w:lvl w:ilvl="2" w:tplc="2D1E4592">
      <w:numFmt w:val="bullet"/>
      <w:lvlText w:val="•"/>
      <w:lvlJc w:val="left"/>
      <w:pPr>
        <w:ind w:left="2629" w:hanging="514"/>
      </w:pPr>
      <w:rPr>
        <w:rFonts w:hint="default"/>
        <w:lang w:val="pl-PL" w:eastAsia="en-US" w:bidi="ar-SA"/>
      </w:rPr>
    </w:lvl>
    <w:lvl w:ilvl="3" w:tplc="6750EFA2">
      <w:numFmt w:val="bullet"/>
      <w:lvlText w:val="•"/>
      <w:lvlJc w:val="left"/>
      <w:pPr>
        <w:ind w:left="3503" w:hanging="514"/>
      </w:pPr>
      <w:rPr>
        <w:rFonts w:hint="default"/>
        <w:lang w:val="pl-PL" w:eastAsia="en-US" w:bidi="ar-SA"/>
      </w:rPr>
    </w:lvl>
    <w:lvl w:ilvl="4" w:tplc="B9F8EF3C">
      <w:numFmt w:val="bullet"/>
      <w:lvlText w:val="•"/>
      <w:lvlJc w:val="left"/>
      <w:pPr>
        <w:ind w:left="4378" w:hanging="514"/>
      </w:pPr>
      <w:rPr>
        <w:rFonts w:hint="default"/>
        <w:lang w:val="pl-PL" w:eastAsia="en-US" w:bidi="ar-SA"/>
      </w:rPr>
    </w:lvl>
    <w:lvl w:ilvl="5" w:tplc="803283E8">
      <w:numFmt w:val="bullet"/>
      <w:lvlText w:val="•"/>
      <w:lvlJc w:val="left"/>
      <w:pPr>
        <w:ind w:left="5253" w:hanging="514"/>
      </w:pPr>
      <w:rPr>
        <w:rFonts w:hint="default"/>
        <w:lang w:val="pl-PL" w:eastAsia="en-US" w:bidi="ar-SA"/>
      </w:rPr>
    </w:lvl>
    <w:lvl w:ilvl="6" w:tplc="D5E2D70E">
      <w:numFmt w:val="bullet"/>
      <w:lvlText w:val="•"/>
      <w:lvlJc w:val="left"/>
      <w:pPr>
        <w:ind w:left="6127" w:hanging="514"/>
      </w:pPr>
      <w:rPr>
        <w:rFonts w:hint="default"/>
        <w:lang w:val="pl-PL" w:eastAsia="en-US" w:bidi="ar-SA"/>
      </w:rPr>
    </w:lvl>
    <w:lvl w:ilvl="7" w:tplc="DDFE0F3C">
      <w:numFmt w:val="bullet"/>
      <w:lvlText w:val="•"/>
      <w:lvlJc w:val="left"/>
      <w:pPr>
        <w:ind w:left="7002" w:hanging="514"/>
      </w:pPr>
      <w:rPr>
        <w:rFonts w:hint="default"/>
        <w:lang w:val="pl-PL" w:eastAsia="en-US" w:bidi="ar-SA"/>
      </w:rPr>
    </w:lvl>
    <w:lvl w:ilvl="8" w:tplc="D1B83D00">
      <w:numFmt w:val="bullet"/>
      <w:lvlText w:val="•"/>
      <w:lvlJc w:val="left"/>
      <w:pPr>
        <w:ind w:left="7877" w:hanging="514"/>
      </w:pPr>
      <w:rPr>
        <w:rFonts w:hint="default"/>
        <w:lang w:val="pl-PL" w:eastAsia="en-US" w:bidi="ar-SA"/>
      </w:rPr>
    </w:lvl>
  </w:abstractNum>
  <w:abstractNum w:abstractNumId="20">
    <w:nsid w:val="76277E44"/>
    <w:multiLevelType w:val="hybridMultilevel"/>
    <w:tmpl w:val="76A04CC6"/>
    <w:lvl w:ilvl="0" w:tplc="D1CAE7D6">
      <w:start w:val="1"/>
      <w:numFmt w:val="lowerLetter"/>
      <w:lvlText w:val="%1)"/>
      <w:lvlJc w:val="left"/>
      <w:pPr>
        <w:ind w:left="1777" w:hanging="430"/>
      </w:pPr>
      <w:rPr>
        <w:rFonts w:ascii="Times New Roman" w:eastAsia="Times New Roman" w:hAnsi="Times New Roman" w:cs="Times New Roman" w:hint="default"/>
        <w:b/>
        <w:bCs/>
        <w:spacing w:val="0"/>
        <w:w w:val="99"/>
        <w:sz w:val="20"/>
        <w:szCs w:val="20"/>
        <w:lang w:val="pl-PL" w:eastAsia="en-US" w:bidi="ar-SA"/>
      </w:rPr>
    </w:lvl>
    <w:lvl w:ilvl="1" w:tplc="90FC99D8">
      <w:numFmt w:val="bullet"/>
      <w:lvlText w:val="•"/>
      <w:lvlJc w:val="left"/>
      <w:pPr>
        <w:ind w:left="2564" w:hanging="430"/>
      </w:pPr>
      <w:rPr>
        <w:rFonts w:hint="default"/>
        <w:lang w:val="pl-PL" w:eastAsia="en-US" w:bidi="ar-SA"/>
      </w:rPr>
    </w:lvl>
    <w:lvl w:ilvl="2" w:tplc="84ECBEC0">
      <w:numFmt w:val="bullet"/>
      <w:lvlText w:val="•"/>
      <w:lvlJc w:val="left"/>
      <w:pPr>
        <w:ind w:left="3349" w:hanging="430"/>
      </w:pPr>
      <w:rPr>
        <w:rFonts w:hint="default"/>
        <w:lang w:val="pl-PL" w:eastAsia="en-US" w:bidi="ar-SA"/>
      </w:rPr>
    </w:lvl>
    <w:lvl w:ilvl="3" w:tplc="70423244">
      <w:numFmt w:val="bullet"/>
      <w:lvlText w:val="•"/>
      <w:lvlJc w:val="left"/>
      <w:pPr>
        <w:ind w:left="4133" w:hanging="430"/>
      </w:pPr>
      <w:rPr>
        <w:rFonts w:hint="default"/>
        <w:lang w:val="pl-PL" w:eastAsia="en-US" w:bidi="ar-SA"/>
      </w:rPr>
    </w:lvl>
    <w:lvl w:ilvl="4" w:tplc="ADD2DABE">
      <w:numFmt w:val="bullet"/>
      <w:lvlText w:val="•"/>
      <w:lvlJc w:val="left"/>
      <w:pPr>
        <w:ind w:left="4918" w:hanging="430"/>
      </w:pPr>
      <w:rPr>
        <w:rFonts w:hint="default"/>
        <w:lang w:val="pl-PL" w:eastAsia="en-US" w:bidi="ar-SA"/>
      </w:rPr>
    </w:lvl>
    <w:lvl w:ilvl="5" w:tplc="2F149268">
      <w:numFmt w:val="bullet"/>
      <w:lvlText w:val="•"/>
      <w:lvlJc w:val="left"/>
      <w:pPr>
        <w:ind w:left="5703" w:hanging="430"/>
      </w:pPr>
      <w:rPr>
        <w:rFonts w:hint="default"/>
        <w:lang w:val="pl-PL" w:eastAsia="en-US" w:bidi="ar-SA"/>
      </w:rPr>
    </w:lvl>
    <w:lvl w:ilvl="6" w:tplc="3CC23E14">
      <w:numFmt w:val="bullet"/>
      <w:lvlText w:val="•"/>
      <w:lvlJc w:val="left"/>
      <w:pPr>
        <w:ind w:left="6487" w:hanging="430"/>
      </w:pPr>
      <w:rPr>
        <w:rFonts w:hint="default"/>
        <w:lang w:val="pl-PL" w:eastAsia="en-US" w:bidi="ar-SA"/>
      </w:rPr>
    </w:lvl>
    <w:lvl w:ilvl="7" w:tplc="00400CBA">
      <w:numFmt w:val="bullet"/>
      <w:lvlText w:val="•"/>
      <w:lvlJc w:val="left"/>
      <w:pPr>
        <w:ind w:left="7272" w:hanging="430"/>
      </w:pPr>
      <w:rPr>
        <w:rFonts w:hint="default"/>
        <w:lang w:val="pl-PL" w:eastAsia="en-US" w:bidi="ar-SA"/>
      </w:rPr>
    </w:lvl>
    <w:lvl w:ilvl="8" w:tplc="BB6CD532">
      <w:numFmt w:val="bullet"/>
      <w:lvlText w:val="•"/>
      <w:lvlJc w:val="left"/>
      <w:pPr>
        <w:ind w:left="8057" w:hanging="430"/>
      </w:pPr>
      <w:rPr>
        <w:rFonts w:hint="default"/>
        <w:lang w:val="pl-PL" w:eastAsia="en-US" w:bidi="ar-SA"/>
      </w:rPr>
    </w:lvl>
  </w:abstractNum>
  <w:abstractNum w:abstractNumId="21">
    <w:nsid w:val="76AB3EC1"/>
    <w:multiLevelType w:val="hybridMultilevel"/>
    <w:tmpl w:val="904C5120"/>
    <w:lvl w:ilvl="0" w:tplc="A34AC1C4">
      <w:start w:val="1"/>
      <w:numFmt w:val="lowerLetter"/>
      <w:lvlText w:val="%1)"/>
      <w:lvlJc w:val="left"/>
      <w:pPr>
        <w:ind w:left="1695" w:hanging="284"/>
      </w:pPr>
      <w:rPr>
        <w:rFonts w:ascii="Times New Roman" w:eastAsia="Times New Roman" w:hAnsi="Times New Roman" w:cs="Times New Roman" w:hint="default"/>
        <w:w w:val="99"/>
        <w:sz w:val="20"/>
        <w:szCs w:val="20"/>
        <w:lang w:val="pl-PL" w:eastAsia="en-US" w:bidi="ar-SA"/>
      </w:rPr>
    </w:lvl>
    <w:lvl w:ilvl="1" w:tplc="106671B0">
      <w:numFmt w:val="bullet"/>
      <w:lvlText w:val="•"/>
      <w:lvlJc w:val="left"/>
      <w:pPr>
        <w:ind w:left="2492" w:hanging="284"/>
      </w:pPr>
      <w:rPr>
        <w:rFonts w:hint="default"/>
        <w:lang w:val="pl-PL" w:eastAsia="en-US" w:bidi="ar-SA"/>
      </w:rPr>
    </w:lvl>
    <w:lvl w:ilvl="2" w:tplc="FEF81AD8">
      <w:numFmt w:val="bullet"/>
      <w:lvlText w:val="•"/>
      <w:lvlJc w:val="left"/>
      <w:pPr>
        <w:ind w:left="3285" w:hanging="284"/>
      </w:pPr>
      <w:rPr>
        <w:rFonts w:hint="default"/>
        <w:lang w:val="pl-PL" w:eastAsia="en-US" w:bidi="ar-SA"/>
      </w:rPr>
    </w:lvl>
    <w:lvl w:ilvl="3" w:tplc="160E9E0A">
      <w:numFmt w:val="bullet"/>
      <w:lvlText w:val="•"/>
      <w:lvlJc w:val="left"/>
      <w:pPr>
        <w:ind w:left="4077" w:hanging="284"/>
      </w:pPr>
      <w:rPr>
        <w:rFonts w:hint="default"/>
        <w:lang w:val="pl-PL" w:eastAsia="en-US" w:bidi="ar-SA"/>
      </w:rPr>
    </w:lvl>
    <w:lvl w:ilvl="4" w:tplc="84EE24CC">
      <w:numFmt w:val="bullet"/>
      <w:lvlText w:val="•"/>
      <w:lvlJc w:val="left"/>
      <w:pPr>
        <w:ind w:left="4870" w:hanging="284"/>
      </w:pPr>
      <w:rPr>
        <w:rFonts w:hint="default"/>
        <w:lang w:val="pl-PL" w:eastAsia="en-US" w:bidi="ar-SA"/>
      </w:rPr>
    </w:lvl>
    <w:lvl w:ilvl="5" w:tplc="04F21C04">
      <w:numFmt w:val="bullet"/>
      <w:lvlText w:val="•"/>
      <w:lvlJc w:val="left"/>
      <w:pPr>
        <w:ind w:left="5663" w:hanging="284"/>
      </w:pPr>
      <w:rPr>
        <w:rFonts w:hint="default"/>
        <w:lang w:val="pl-PL" w:eastAsia="en-US" w:bidi="ar-SA"/>
      </w:rPr>
    </w:lvl>
    <w:lvl w:ilvl="6" w:tplc="0DDAA704">
      <w:numFmt w:val="bullet"/>
      <w:lvlText w:val="•"/>
      <w:lvlJc w:val="left"/>
      <w:pPr>
        <w:ind w:left="6455" w:hanging="284"/>
      </w:pPr>
      <w:rPr>
        <w:rFonts w:hint="default"/>
        <w:lang w:val="pl-PL" w:eastAsia="en-US" w:bidi="ar-SA"/>
      </w:rPr>
    </w:lvl>
    <w:lvl w:ilvl="7" w:tplc="BE7C2A78">
      <w:numFmt w:val="bullet"/>
      <w:lvlText w:val="•"/>
      <w:lvlJc w:val="left"/>
      <w:pPr>
        <w:ind w:left="7248" w:hanging="284"/>
      </w:pPr>
      <w:rPr>
        <w:rFonts w:hint="default"/>
        <w:lang w:val="pl-PL" w:eastAsia="en-US" w:bidi="ar-SA"/>
      </w:rPr>
    </w:lvl>
    <w:lvl w:ilvl="8" w:tplc="A956BFAE">
      <w:numFmt w:val="bullet"/>
      <w:lvlText w:val="•"/>
      <w:lvlJc w:val="left"/>
      <w:pPr>
        <w:ind w:left="8041" w:hanging="284"/>
      </w:pPr>
      <w:rPr>
        <w:rFonts w:hint="default"/>
        <w:lang w:val="pl-PL" w:eastAsia="en-US" w:bidi="ar-SA"/>
      </w:rPr>
    </w:lvl>
  </w:abstractNum>
  <w:abstractNum w:abstractNumId="22">
    <w:nsid w:val="77345501"/>
    <w:multiLevelType w:val="hybridMultilevel"/>
    <w:tmpl w:val="B0CC17A6"/>
    <w:lvl w:ilvl="0" w:tplc="8190FCFE">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252EB7B8">
      <w:numFmt w:val="bullet"/>
      <w:lvlText w:val="•"/>
      <w:lvlJc w:val="left"/>
      <w:pPr>
        <w:ind w:left="1754" w:hanging="456"/>
      </w:pPr>
      <w:rPr>
        <w:rFonts w:hint="default"/>
        <w:lang w:val="pl-PL" w:eastAsia="en-US" w:bidi="ar-SA"/>
      </w:rPr>
    </w:lvl>
    <w:lvl w:ilvl="2" w:tplc="A7C00896">
      <w:numFmt w:val="bullet"/>
      <w:lvlText w:val="•"/>
      <w:lvlJc w:val="left"/>
      <w:pPr>
        <w:ind w:left="2629" w:hanging="456"/>
      </w:pPr>
      <w:rPr>
        <w:rFonts w:hint="default"/>
        <w:lang w:val="pl-PL" w:eastAsia="en-US" w:bidi="ar-SA"/>
      </w:rPr>
    </w:lvl>
    <w:lvl w:ilvl="3" w:tplc="BB0A0F1A">
      <w:numFmt w:val="bullet"/>
      <w:lvlText w:val="•"/>
      <w:lvlJc w:val="left"/>
      <w:pPr>
        <w:ind w:left="3503" w:hanging="456"/>
      </w:pPr>
      <w:rPr>
        <w:rFonts w:hint="default"/>
        <w:lang w:val="pl-PL" w:eastAsia="en-US" w:bidi="ar-SA"/>
      </w:rPr>
    </w:lvl>
    <w:lvl w:ilvl="4" w:tplc="C2D635B4">
      <w:numFmt w:val="bullet"/>
      <w:lvlText w:val="•"/>
      <w:lvlJc w:val="left"/>
      <w:pPr>
        <w:ind w:left="4378" w:hanging="456"/>
      </w:pPr>
      <w:rPr>
        <w:rFonts w:hint="default"/>
        <w:lang w:val="pl-PL" w:eastAsia="en-US" w:bidi="ar-SA"/>
      </w:rPr>
    </w:lvl>
    <w:lvl w:ilvl="5" w:tplc="C0A40088">
      <w:numFmt w:val="bullet"/>
      <w:lvlText w:val="•"/>
      <w:lvlJc w:val="left"/>
      <w:pPr>
        <w:ind w:left="5253" w:hanging="456"/>
      </w:pPr>
      <w:rPr>
        <w:rFonts w:hint="default"/>
        <w:lang w:val="pl-PL" w:eastAsia="en-US" w:bidi="ar-SA"/>
      </w:rPr>
    </w:lvl>
    <w:lvl w:ilvl="6" w:tplc="D70A4CC6">
      <w:numFmt w:val="bullet"/>
      <w:lvlText w:val="•"/>
      <w:lvlJc w:val="left"/>
      <w:pPr>
        <w:ind w:left="6127" w:hanging="456"/>
      </w:pPr>
      <w:rPr>
        <w:rFonts w:hint="default"/>
        <w:lang w:val="pl-PL" w:eastAsia="en-US" w:bidi="ar-SA"/>
      </w:rPr>
    </w:lvl>
    <w:lvl w:ilvl="7" w:tplc="B02AF100">
      <w:numFmt w:val="bullet"/>
      <w:lvlText w:val="•"/>
      <w:lvlJc w:val="left"/>
      <w:pPr>
        <w:ind w:left="7002" w:hanging="456"/>
      </w:pPr>
      <w:rPr>
        <w:rFonts w:hint="default"/>
        <w:lang w:val="pl-PL" w:eastAsia="en-US" w:bidi="ar-SA"/>
      </w:rPr>
    </w:lvl>
    <w:lvl w:ilvl="8" w:tplc="2542D55A">
      <w:numFmt w:val="bullet"/>
      <w:lvlText w:val="•"/>
      <w:lvlJc w:val="left"/>
      <w:pPr>
        <w:ind w:left="7877" w:hanging="456"/>
      </w:pPr>
      <w:rPr>
        <w:rFonts w:hint="default"/>
        <w:lang w:val="pl-PL" w:eastAsia="en-US" w:bidi="ar-SA"/>
      </w:rPr>
    </w:lvl>
  </w:abstractNum>
  <w:abstractNum w:abstractNumId="23">
    <w:nsid w:val="77ED01E0"/>
    <w:multiLevelType w:val="hybridMultilevel"/>
    <w:tmpl w:val="2766D2B2"/>
    <w:lvl w:ilvl="0" w:tplc="A6381AC2">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F6A00924">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F14471F4">
      <w:numFmt w:val="bullet"/>
      <w:lvlText w:val="•"/>
      <w:lvlJc w:val="left"/>
      <w:pPr>
        <w:ind w:left="2207" w:hanging="428"/>
      </w:pPr>
      <w:rPr>
        <w:rFonts w:hint="default"/>
        <w:lang w:val="pl-PL" w:eastAsia="en-US" w:bidi="ar-SA"/>
      </w:rPr>
    </w:lvl>
    <w:lvl w:ilvl="3" w:tplc="223E1A00">
      <w:numFmt w:val="bullet"/>
      <w:lvlText w:val="•"/>
      <w:lvlJc w:val="left"/>
      <w:pPr>
        <w:ind w:left="3134" w:hanging="428"/>
      </w:pPr>
      <w:rPr>
        <w:rFonts w:hint="default"/>
        <w:lang w:val="pl-PL" w:eastAsia="en-US" w:bidi="ar-SA"/>
      </w:rPr>
    </w:lvl>
    <w:lvl w:ilvl="4" w:tplc="EC1685C8">
      <w:numFmt w:val="bullet"/>
      <w:lvlText w:val="•"/>
      <w:lvlJc w:val="left"/>
      <w:pPr>
        <w:ind w:left="4062" w:hanging="428"/>
      </w:pPr>
      <w:rPr>
        <w:rFonts w:hint="default"/>
        <w:lang w:val="pl-PL" w:eastAsia="en-US" w:bidi="ar-SA"/>
      </w:rPr>
    </w:lvl>
    <w:lvl w:ilvl="5" w:tplc="B0C40410">
      <w:numFmt w:val="bullet"/>
      <w:lvlText w:val="•"/>
      <w:lvlJc w:val="left"/>
      <w:pPr>
        <w:ind w:left="4989" w:hanging="428"/>
      </w:pPr>
      <w:rPr>
        <w:rFonts w:hint="default"/>
        <w:lang w:val="pl-PL" w:eastAsia="en-US" w:bidi="ar-SA"/>
      </w:rPr>
    </w:lvl>
    <w:lvl w:ilvl="6" w:tplc="3D6256E4">
      <w:numFmt w:val="bullet"/>
      <w:lvlText w:val="•"/>
      <w:lvlJc w:val="left"/>
      <w:pPr>
        <w:ind w:left="5916" w:hanging="428"/>
      </w:pPr>
      <w:rPr>
        <w:rFonts w:hint="default"/>
        <w:lang w:val="pl-PL" w:eastAsia="en-US" w:bidi="ar-SA"/>
      </w:rPr>
    </w:lvl>
    <w:lvl w:ilvl="7" w:tplc="C128A6DC">
      <w:numFmt w:val="bullet"/>
      <w:lvlText w:val="•"/>
      <w:lvlJc w:val="left"/>
      <w:pPr>
        <w:ind w:left="6844" w:hanging="428"/>
      </w:pPr>
      <w:rPr>
        <w:rFonts w:hint="default"/>
        <w:lang w:val="pl-PL" w:eastAsia="en-US" w:bidi="ar-SA"/>
      </w:rPr>
    </w:lvl>
    <w:lvl w:ilvl="8" w:tplc="DAC4551E">
      <w:numFmt w:val="bullet"/>
      <w:lvlText w:val="•"/>
      <w:lvlJc w:val="left"/>
      <w:pPr>
        <w:ind w:left="7771" w:hanging="428"/>
      </w:pPr>
      <w:rPr>
        <w:rFonts w:hint="default"/>
        <w:lang w:val="pl-PL" w:eastAsia="en-US" w:bidi="ar-SA"/>
      </w:rPr>
    </w:lvl>
  </w:abstractNum>
  <w:abstractNum w:abstractNumId="24">
    <w:nsid w:val="7B0D7C90"/>
    <w:multiLevelType w:val="hybridMultilevel"/>
    <w:tmpl w:val="D742A366"/>
    <w:lvl w:ilvl="0" w:tplc="EE6893CE">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AA3EAEC8">
      <w:numFmt w:val="bullet"/>
      <w:lvlText w:val="•"/>
      <w:lvlJc w:val="left"/>
      <w:pPr>
        <w:ind w:left="1718" w:hanging="456"/>
      </w:pPr>
      <w:rPr>
        <w:rFonts w:hint="default"/>
        <w:lang w:val="pl-PL" w:eastAsia="en-US" w:bidi="ar-SA"/>
      </w:rPr>
    </w:lvl>
    <w:lvl w:ilvl="2" w:tplc="9AE246BA">
      <w:numFmt w:val="bullet"/>
      <w:lvlText w:val="•"/>
      <w:lvlJc w:val="left"/>
      <w:pPr>
        <w:ind w:left="2597" w:hanging="456"/>
      </w:pPr>
      <w:rPr>
        <w:rFonts w:hint="default"/>
        <w:lang w:val="pl-PL" w:eastAsia="en-US" w:bidi="ar-SA"/>
      </w:rPr>
    </w:lvl>
    <w:lvl w:ilvl="3" w:tplc="BA945652">
      <w:numFmt w:val="bullet"/>
      <w:lvlText w:val="•"/>
      <w:lvlJc w:val="left"/>
      <w:pPr>
        <w:ind w:left="3475" w:hanging="456"/>
      </w:pPr>
      <w:rPr>
        <w:rFonts w:hint="default"/>
        <w:lang w:val="pl-PL" w:eastAsia="en-US" w:bidi="ar-SA"/>
      </w:rPr>
    </w:lvl>
    <w:lvl w:ilvl="4" w:tplc="15F6BD8E">
      <w:numFmt w:val="bullet"/>
      <w:lvlText w:val="•"/>
      <w:lvlJc w:val="left"/>
      <w:pPr>
        <w:ind w:left="4354" w:hanging="456"/>
      </w:pPr>
      <w:rPr>
        <w:rFonts w:hint="default"/>
        <w:lang w:val="pl-PL" w:eastAsia="en-US" w:bidi="ar-SA"/>
      </w:rPr>
    </w:lvl>
    <w:lvl w:ilvl="5" w:tplc="746A822C">
      <w:numFmt w:val="bullet"/>
      <w:lvlText w:val="•"/>
      <w:lvlJc w:val="left"/>
      <w:pPr>
        <w:ind w:left="5233" w:hanging="456"/>
      </w:pPr>
      <w:rPr>
        <w:rFonts w:hint="default"/>
        <w:lang w:val="pl-PL" w:eastAsia="en-US" w:bidi="ar-SA"/>
      </w:rPr>
    </w:lvl>
    <w:lvl w:ilvl="6" w:tplc="37B2FCCA">
      <w:numFmt w:val="bullet"/>
      <w:lvlText w:val="•"/>
      <w:lvlJc w:val="left"/>
      <w:pPr>
        <w:ind w:left="6111" w:hanging="456"/>
      </w:pPr>
      <w:rPr>
        <w:rFonts w:hint="default"/>
        <w:lang w:val="pl-PL" w:eastAsia="en-US" w:bidi="ar-SA"/>
      </w:rPr>
    </w:lvl>
    <w:lvl w:ilvl="7" w:tplc="9D08CDC6">
      <w:numFmt w:val="bullet"/>
      <w:lvlText w:val="•"/>
      <w:lvlJc w:val="left"/>
      <w:pPr>
        <w:ind w:left="6990" w:hanging="456"/>
      </w:pPr>
      <w:rPr>
        <w:rFonts w:hint="default"/>
        <w:lang w:val="pl-PL" w:eastAsia="en-US" w:bidi="ar-SA"/>
      </w:rPr>
    </w:lvl>
    <w:lvl w:ilvl="8" w:tplc="D1AAE224">
      <w:numFmt w:val="bullet"/>
      <w:lvlText w:val="•"/>
      <w:lvlJc w:val="left"/>
      <w:pPr>
        <w:ind w:left="7869" w:hanging="456"/>
      </w:pPr>
      <w:rPr>
        <w:rFonts w:hint="default"/>
        <w:lang w:val="pl-PL" w:eastAsia="en-US" w:bidi="ar-SA"/>
      </w:rPr>
    </w:lvl>
  </w:abstractNum>
  <w:abstractNum w:abstractNumId="25">
    <w:nsid w:val="7EA95F27"/>
    <w:multiLevelType w:val="hybridMultilevel"/>
    <w:tmpl w:val="70D07794"/>
    <w:lvl w:ilvl="0" w:tplc="C97C29EC">
      <w:start w:val="1"/>
      <w:numFmt w:val="decimal"/>
      <w:lvlText w:val="%1."/>
      <w:lvlJc w:val="left"/>
      <w:pPr>
        <w:ind w:left="702"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26"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82"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0" w:hanging="480"/>
      </w:pPr>
      <w:rPr>
        <w:rFonts w:hint="default"/>
        <w:lang w:val="pl-PL" w:eastAsia="en-US" w:bidi="ar-SA"/>
      </w:rPr>
    </w:lvl>
    <w:lvl w:ilvl="4" w:tplc="79AE7E94">
      <w:numFmt w:val="bullet"/>
      <w:lvlText w:val="•"/>
      <w:lvlJc w:val="left"/>
      <w:pPr>
        <w:ind w:left="2643" w:hanging="480"/>
      </w:pPr>
      <w:rPr>
        <w:rFonts w:hint="default"/>
        <w:lang w:val="pl-PL" w:eastAsia="en-US" w:bidi="ar-SA"/>
      </w:rPr>
    </w:lvl>
    <w:lvl w:ilvl="5" w:tplc="7706BE0C">
      <w:numFmt w:val="bullet"/>
      <w:lvlText w:val="•"/>
      <w:lvlJc w:val="left"/>
      <w:pPr>
        <w:ind w:left="3807" w:hanging="480"/>
      </w:pPr>
      <w:rPr>
        <w:rFonts w:hint="default"/>
        <w:lang w:val="pl-PL" w:eastAsia="en-US" w:bidi="ar-SA"/>
      </w:rPr>
    </w:lvl>
    <w:lvl w:ilvl="6" w:tplc="7B40A5A2">
      <w:numFmt w:val="bullet"/>
      <w:lvlText w:val="•"/>
      <w:lvlJc w:val="left"/>
      <w:pPr>
        <w:ind w:left="4971" w:hanging="480"/>
      </w:pPr>
      <w:rPr>
        <w:rFonts w:hint="default"/>
        <w:lang w:val="pl-PL" w:eastAsia="en-US" w:bidi="ar-SA"/>
      </w:rPr>
    </w:lvl>
    <w:lvl w:ilvl="7" w:tplc="E1C87984">
      <w:numFmt w:val="bullet"/>
      <w:lvlText w:val="•"/>
      <w:lvlJc w:val="left"/>
      <w:pPr>
        <w:ind w:left="6135" w:hanging="480"/>
      </w:pPr>
      <w:rPr>
        <w:rFonts w:hint="default"/>
        <w:lang w:val="pl-PL" w:eastAsia="en-US" w:bidi="ar-SA"/>
      </w:rPr>
    </w:lvl>
    <w:lvl w:ilvl="8" w:tplc="61B4A158">
      <w:numFmt w:val="bullet"/>
      <w:lvlText w:val="•"/>
      <w:lvlJc w:val="left"/>
      <w:pPr>
        <w:ind w:left="7298" w:hanging="480"/>
      </w:pPr>
      <w:rPr>
        <w:rFonts w:hint="default"/>
        <w:lang w:val="pl-PL" w:eastAsia="en-US" w:bidi="ar-SA"/>
      </w:rPr>
    </w:lvl>
  </w:abstractNum>
  <w:abstractNum w:abstractNumId="26">
    <w:nsid w:val="7F4F4C3A"/>
    <w:multiLevelType w:val="hybridMultilevel"/>
    <w:tmpl w:val="126E6F00"/>
    <w:lvl w:ilvl="0" w:tplc="C9206B14">
      <w:start w:val="1"/>
      <w:numFmt w:val="decimal"/>
      <w:lvlText w:val="%1."/>
      <w:lvlJc w:val="left"/>
      <w:pPr>
        <w:ind w:left="867" w:hanging="456"/>
      </w:pPr>
      <w:rPr>
        <w:rFonts w:ascii="Arial" w:eastAsia="Arial" w:hAnsi="Arial" w:cs="Arial" w:hint="default"/>
        <w:b/>
        <w:bCs/>
        <w:w w:val="99"/>
        <w:sz w:val="19"/>
        <w:szCs w:val="19"/>
        <w:lang w:val="pl-PL" w:eastAsia="en-US" w:bidi="ar-SA"/>
      </w:rPr>
    </w:lvl>
    <w:lvl w:ilvl="1" w:tplc="406252CC">
      <w:start w:val="1"/>
      <w:numFmt w:val="lowerLetter"/>
      <w:lvlText w:val="%2."/>
      <w:lvlJc w:val="left"/>
      <w:pPr>
        <w:ind w:left="1057" w:hanging="190"/>
      </w:pPr>
      <w:rPr>
        <w:rFonts w:ascii="Times New Roman" w:eastAsia="Times New Roman" w:hAnsi="Times New Roman" w:cs="Times New Roman" w:hint="default"/>
        <w:w w:val="99"/>
        <w:sz w:val="20"/>
        <w:szCs w:val="20"/>
        <w:lang w:val="pl-PL" w:eastAsia="en-US" w:bidi="ar-SA"/>
      </w:rPr>
    </w:lvl>
    <w:lvl w:ilvl="2" w:tplc="D2B606CE">
      <w:numFmt w:val="bullet"/>
      <w:lvlText w:val="•"/>
      <w:lvlJc w:val="left"/>
      <w:pPr>
        <w:ind w:left="2011" w:hanging="190"/>
      </w:pPr>
      <w:rPr>
        <w:rFonts w:hint="default"/>
        <w:lang w:val="pl-PL" w:eastAsia="en-US" w:bidi="ar-SA"/>
      </w:rPr>
    </w:lvl>
    <w:lvl w:ilvl="3" w:tplc="706661EE">
      <w:numFmt w:val="bullet"/>
      <w:lvlText w:val="•"/>
      <w:lvlJc w:val="left"/>
      <w:pPr>
        <w:ind w:left="2963" w:hanging="190"/>
      </w:pPr>
      <w:rPr>
        <w:rFonts w:hint="default"/>
        <w:lang w:val="pl-PL" w:eastAsia="en-US" w:bidi="ar-SA"/>
      </w:rPr>
    </w:lvl>
    <w:lvl w:ilvl="4" w:tplc="62E8B5B2">
      <w:numFmt w:val="bullet"/>
      <w:lvlText w:val="•"/>
      <w:lvlJc w:val="left"/>
      <w:pPr>
        <w:ind w:left="3915" w:hanging="190"/>
      </w:pPr>
      <w:rPr>
        <w:rFonts w:hint="default"/>
        <w:lang w:val="pl-PL" w:eastAsia="en-US" w:bidi="ar-SA"/>
      </w:rPr>
    </w:lvl>
    <w:lvl w:ilvl="5" w:tplc="24924D60">
      <w:numFmt w:val="bullet"/>
      <w:lvlText w:val="•"/>
      <w:lvlJc w:val="left"/>
      <w:pPr>
        <w:ind w:left="4867" w:hanging="190"/>
      </w:pPr>
      <w:rPr>
        <w:rFonts w:hint="default"/>
        <w:lang w:val="pl-PL" w:eastAsia="en-US" w:bidi="ar-SA"/>
      </w:rPr>
    </w:lvl>
    <w:lvl w:ilvl="6" w:tplc="D3CA6B0C">
      <w:numFmt w:val="bullet"/>
      <w:lvlText w:val="•"/>
      <w:lvlJc w:val="left"/>
      <w:pPr>
        <w:ind w:left="5819" w:hanging="190"/>
      </w:pPr>
      <w:rPr>
        <w:rFonts w:hint="default"/>
        <w:lang w:val="pl-PL" w:eastAsia="en-US" w:bidi="ar-SA"/>
      </w:rPr>
    </w:lvl>
    <w:lvl w:ilvl="7" w:tplc="03AC4746">
      <w:numFmt w:val="bullet"/>
      <w:lvlText w:val="•"/>
      <w:lvlJc w:val="left"/>
      <w:pPr>
        <w:ind w:left="6770" w:hanging="190"/>
      </w:pPr>
      <w:rPr>
        <w:rFonts w:hint="default"/>
        <w:lang w:val="pl-PL" w:eastAsia="en-US" w:bidi="ar-SA"/>
      </w:rPr>
    </w:lvl>
    <w:lvl w:ilvl="8" w:tplc="96D0533E">
      <w:numFmt w:val="bullet"/>
      <w:lvlText w:val="•"/>
      <w:lvlJc w:val="left"/>
      <w:pPr>
        <w:ind w:left="7722" w:hanging="190"/>
      </w:pPr>
      <w:rPr>
        <w:rFonts w:hint="default"/>
        <w:lang w:val="pl-PL" w:eastAsia="en-US" w:bidi="ar-SA"/>
      </w:rPr>
    </w:lvl>
  </w:abstractNum>
  <w:num w:numId="1">
    <w:abstractNumId w:val="21"/>
  </w:num>
  <w:num w:numId="2">
    <w:abstractNumId w:val="20"/>
  </w:num>
  <w:num w:numId="3">
    <w:abstractNumId w:val="10"/>
  </w:num>
  <w:num w:numId="4">
    <w:abstractNumId w:val="3"/>
  </w:num>
  <w:num w:numId="5">
    <w:abstractNumId w:val="19"/>
  </w:num>
  <w:num w:numId="6">
    <w:abstractNumId w:val="12"/>
  </w:num>
  <w:num w:numId="7">
    <w:abstractNumId w:val="14"/>
  </w:num>
  <w:num w:numId="8">
    <w:abstractNumId w:val="7"/>
  </w:num>
  <w:num w:numId="9">
    <w:abstractNumId w:val="5"/>
  </w:num>
  <w:num w:numId="10">
    <w:abstractNumId w:val="4"/>
  </w:num>
  <w:num w:numId="11">
    <w:abstractNumId w:val="6"/>
  </w:num>
  <w:num w:numId="12">
    <w:abstractNumId w:val="18"/>
  </w:num>
  <w:num w:numId="13">
    <w:abstractNumId w:val="26"/>
  </w:num>
  <w:num w:numId="14">
    <w:abstractNumId w:val="16"/>
  </w:num>
  <w:num w:numId="15">
    <w:abstractNumId w:val="15"/>
  </w:num>
  <w:num w:numId="16">
    <w:abstractNumId w:val="8"/>
  </w:num>
  <w:num w:numId="17">
    <w:abstractNumId w:val="13"/>
  </w:num>
  <w:num w:numId="18">
    <w:abstractNumId w:val="23"/>
  </w:num>
  <w:num w:numId="19">
    <w:abstractNumId w:val="22"/>
  </w:num>
  <w:num w:numId="20">
    <w:abstractNumId w:val="11"/>
  </w:num>
  <w:num w:numId="21">
    <w:abstractNumId w:val="17"/>
  </w:num>
  <w:num w:numId="22">
    <w:abstractNumId w:val="1"/>
  </w:num>
  <w:num w:numId="23">
    <w:abstractNumId w:val="24"/>
  </w:num>
  <w:num w:numId="24">
    <w:abstractNumId w:val="25"/>
  </w:num>
  <w:num w:numId="25">
    <w:abstractNumId w:val="9"/>
  </w:num>
  <w:num w:numId="26">
    <w:abstractNumId w:val="0"/>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52226"/>
    <o:shapelayout v:ext="edit">
      <o:idmap v:ext="edit" data="2"/>
    </o:shapelayout>
  </w:hdrShapeDefaults>
  <w:footnotePr>
    <w:footnote w:id="0"/>
    <w:footnote w:id="1"/>
  </w:footnotePr>
  <w:endnotePr>
    <w:endnote w:id="0"/>
    <w:endnote w:id="1"/>
  </w:endnotePr>
  <w:compat>
    <w:ulTrailSpace/>
    <w:shapeLayoutLikeWW8/>
  </w:compat>
  <w:rsids>
    <w:rsidRoot w:val="00522B0F"/>
    <w:rsid w:val="0000353C"/>
    <w:rsid w:val="00014069"/>
    <w:rsid w:val="00095DD8"/>
    <w:rsid w:val="000B4069"/>
    <w:rsid w:val="000C6054"/>
    <w:rsid w:val="000D0920"/>
    <w:rsid w:val="000D61FF"/>
    <w:rsid w:val="000E77D6"/>
    <w:rsid w:val="000F2C76"/>
    <w:rsid w:val="000F65D5"/>
    <w:rsid w:val="00136769"/>
    <w:rsid w:val="001607F4"/>
    <w:rsid w:val="00181DEB"/>
    <w:rsid w:val="0018487B"/>
    <w:rsid w:val="0018581B"/>
    <w:rsid w:val="001972A8"/>
    <w:rsid w:val="001B6A29"/>
    <w:rsid w:val="001D4768"/>
    <w:rsid w:val="00235784"/>
    <w:rsid w:val="002368BA"/>
    <w:rsid w:val="00263A93"/>
    <w:rsid w:val="00273ABC"/>
    <w:rsid w:val="00286F30"/>
    <w:rsid w:val="00296BA0"/>
    <w:rsid w:val="002C5DAA"/>
    <w:rsid w:val="002D155F"/>
    <w:rsid w:val="002D5602"/>
    <w:rsid w:val="002D689A"/>
    <w:rsid w:val="002F11B7"/>
    <w:rsid w:val="002F1946"/>
    <w:rsid w:val="00327F05"/>
    <w:rsid w:val="00331C55"/>
    <w:rsid w:val="003427F9"/>
    <w:rsid w:val="00343AB4"/>
    <w:rsid w:val="0034457E"/>
    <w:rsid w:val="00360A82"/>
    <w:rsid w:val="0037749E"/>
    <w:rsid w:val="00391676"/>
    <w:rsid w:val="003A3727"/>
    <w:rsid w:val="003E6E13"/>
    <w:rsid w:val="00422E03"/>
    <w:rsid w:val="0047621E"/>
    <w:rsid w:val="004923F8"/>
    <w:rsid w:val="004E34B6"/>
    <w:rsid w:val="004E4311"/>
    <w:rsid w:val="00522B0F"/>
    <w:rsid w:val="00523540"/>
    <w:rsid w:val="0052581F"/>
    <w:rsid w:val="0054709E"/>
    <w:rsid w:val="00554DC9"/>
    <w:rsid w:val="00561E55"/>
    <w:rsid w:val="00566E34"/>
    <w:rsid w:val="00576F96"/>
    <w:rsid w:val="005817DC"/>
    <w:rsid w:val="005E3697"/>
    <w:rsid w:val="00601D88"/>
    <w:rsid w:val="0060228B"/>
    <w:rsid w:val="00605DF4"/>
    <w:rsid w:val="00636019"/>
    <w:rsid w:val="00636CEF"/>
    <w:rsid w:val="00637682"/>
    <w:rsid w:val="006C66F0"/>
    <w:rsid w:val="006E00B7"/>
    <w:rsid w:val="007273B1"/>
    <w:rsid w:val="007454A9"/>
    <w:rsid w:val="00771ECA"/>
    <w:rsid w:val="00773AA2"/>
    <w:rsid w:val="00783467"/>
    <w:rsid w:val="0078390C"/>
    <w:rsid w:val="007C2457"/>
    <w:rsid w:val="007C6ECE"/>
    <w:rsid w:val="007F79E9"/>
    <w:rsid w:val="00822B13"/>
    <w:rsid w:val="008316C4"/>
    <w:rsid w:val="00860576"/>
    <w:rsid w:val="00870042"/>
    <w:rsid w:val="0087371A"/>
    <w:rsid w:val="0087469A"/>
    <w:rsid w:val="008801CD"/>
    <w:rsid w:val="00884676"/>
    <w:rsid w:val="00897C92"/>
    <w:rsid w:val="008D17B8"/>
    <w:rsid w:val="008D33BE"/>
    <w:rsid w:val="008D45D4"/>
    <w:rsid w:val="008E102B"/>
    <w:rsid w:val="008F7415"/>
    <w:rsid w:val="00935940"/>
    <w:rsid w:val="00946BE5"/>
    <w:rsid w:val="00976AD9"/>
    <w:rsid w:val="00986EB7"/>
    <w:rsid w:val="0099479F"/>
    <w:rsid w:val="009F4AD8"/>
    <w:rsid w:val="00A111AA"/>
    <w:rsid w:val="00A12C7D"/>
    <w:rsid w:val="00A144E6"/>
    <w:rsid w:val="00A30C63"/>
    <w:rsid w:val="00A4533C"/>
    <w:rsid w:val="00A737A3"/>
    <w:rsid w:val="00AB7E50"/>
    <w:rsid w:val="00AC27DB"/>
    <w:rsid w:val="00AD15EF"/>
    <w:rsid w:val="00AD62B4"/>
    <w:rsid w:val="00B06153"/>
    <w:rsid w:val="00B4472A"/>
    <w:rsid w:val="00B67A94"/>
    <w:rsid w:val="00BC3E8C"/>
    <w:rsid w:val="00BD6019"/>
    <w:rsid w:val="00C24ED9"/>
    <w:rsid w:val="00C264DA"/>
    <w:rsid w:val="00C378D6"/>
    <w:rsid w:val="00C456D5"/>
    <w:rsid w:val="00C4630C"/>
    <w:rsid w:val="00C55761"/>
    <w:rsid w:val="00C61E50"/>
    <w:rsid w:val="00C6407D"/>
    <w:rsid w:val="00C918DB"/>
    <w:rsid w:val="00CA76AC"/>
    <w:rsid w:val="00CB61BF"/>
    <w:rsid w:val="00CB62D3"/>
    <w:rsid w:val="00CC0AF3"/>
    <w:rsid w:val="00CC6B64"/>
    <w:rsid w:val="00D10260"/>
    <w:rsid w:val="00D131B0"/>
    <w:rsid w:val="00D43D00"/>
    <w:rsid w:val="00D641F1"/>
    <w:rsid w:val="00D86EF3"/>
    <w:rsid w:val="00D90826"/>
    <w:rsid w:val="00DC3E49"/>
    <w:rsid w:val="00DD09F5"/>
    <w:rsid w:val="00DE45D9"/>
    <w:rsid w:val="00E524E0"/>
    <w:rsid w:val="00E71D17"/>
    <w:rsid w:val="00E81505"/>
    <w:rsid w:val="00EA04D8"/>
    <w:rsid w:val="00EA3749"/>
    <w:rsid w:val="00EA675A"/>
    <w:rsid w:val="00EB1CA1"/>
    <w:rsid w:val="00EB2BC4"/>
    <w:rsid w:val="00EC62C3"/>
    <w:rsid w:val="00EC6792"/>
    <w:rsid w:val="00EE5BB2"/>
    <w:rsid w:val="00EE7E76"/>
    <w:rsid w:val="00F068B3"/>
    <w:rsid w:val="00F16BBC"/>
    <w:rsid w:val="00F57F30"/>
    <w:rsid w:val="00F86EEF"/>
    <w:rsid w:val="00FB2F33"/>
    <w:rsid w:val="00FB2F4B"/>
    <w:rsid w:val="00FD0F55"/>
    <w:rsid w:val="00FD67CC"/>
    <w:rsid w:val="00FE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22B0F"/>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22B0F"/>
    <w:tblPr>
      <w:tblInd w:w="0" w:type="dxa"/>
      <w:tblCellMar>
        <w:top w:w="0" w:type="dxa"/>
        <w:left w:w="0" w:type="dxa"/>
        <w:bottom w:w="0" w:type="dxa"/>
        <w:right w:w="0" w:type="dxa"/>
      </w:tblCellMar>
    </w:tblPr>
  </w:style>
  <w:style w:type="paragraph" w:styleId="Tekstpodstawowy">
    <w:name w:val="Body Text"/>
    <w:basedOn w:val="Normalny"/>
    <w:uiPriority w:val="1"/>
    <w:qFormat/>
    <w:rsid w:val="00522B0F"/>
    <w:pPr>
      <w:jc w:val="both"/>
    </w:pPr>
    <w:rPr>
      <w:sz w:val="20"/>
      <w:szCs w:val="20"/>
    </w:rPr>
  </w:style>
  <w:style w:type="paragraph" w:customStyle="1" w:styleId="Heading1">
    <w:name w:val="Heading 1"/>
    <w:basedOn w:val="Normalny"/>
    <w:uiPriority w:val="1"/>
    <w:qFormat/>
    <w:rsid w:val="00522B0F"/>
    <w:pPr>
      <w:ind w:left="275"/>
      <w:jc w:val="center"/>
      <w:outlineLvl w:val="1"/>
    </w:pPr>
    <w:rPr>
      <w:b/>
      <w:bCs/>
      <w:sz w:val="24"/>
      <w:szCs w:val="24"/>
    </w:rPr>
  </w:style>
  <w:style w:type="paragraph" w:customStyle="1" w:styleId="Heading2">
    <w:name w:val="Heading 2"/>
    <w:basedOn w:val="Normalny"/>
    <w:uiPriority w:val="1"/>
    <w:qFormat/>
    <w:rsid w:val="00522B0F"/>
    <w:pPr>
      <w:spacing w:before="90"/>
      <w:ind w:left="275"/>
      <w:jc w:val="center"/>
      <w:outlineLvl w:val="2"/>
    </w:pPr>
    <w:rPr>
      <w:sz w:val="24"/>
      <w:szCs w:val="24"/>
    </w:rPr>
  </w:style>
  <w:style w:type="paragraph" w:customStyle="1" w:styleId="Heading3">
    <w:name w:val="Heading 3"/>
    <w:basedOn w:val="Normalny"/>
    <w:uiPriority w:val="1"/>
    <w:qFormat/>
    <w:rsid w:val="00522B0F"/>
    <w:pPr>
      <w:spacing w:before="91"/>
      <w:ind w:left="1273"/>
      <w:outlineLvl w:val="3"/>
    </w:pPr>
    <w:rPr>
      <w:b/>
      <w:bCs/>
      <w:sz w:val="20"/>
      <w:szCs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522B0F"/>
    <w:pPr>
      <w:ind w:left="846" w:hanging="428"/>
      <w:jc w:val="both"/>
    </w:pPr>
  </w:style>
  <w:style w:type="paragraph" w:customStyle="1" w:styleId="TableParagraph">
    <w:name w:val="Table Paragraph"/>
    <w:basedOn w:val="Normalny"/>
    <w:uiPriority w:val="1"/>
    <w:qFormat/>
    <w:rsid w:val="00522B0F"/>
    <w:pPr>
      <w:spacing w:before="53"/>
      <w:ind w:left="200"/>
    </w:pPr>
  </w:style>
  <w:style w:type="paragraph" w:styleId="Nagwek">
    <w:name w:val="header"/>
    <w:basedOn w:val="Normalny"/>
    <w:link w:val="NagwekZnak"/>
    <w:uiPriority w:val="99"/>
    <w:semiHidden/>
    <w:unhideWhenUsed/>
    <w:rsid w:val="0047621E"/>
    <w:pPr>
      <w:tabs>
        <w:tab w:val="center" w:pos="4536"/>
        <w:tab w:val="right" w:pos="9072"/>
      </w:tabs>
    </w:pPr>
  </w:style>
  <w:style w:type="character" w:customStyle="1" w:styleId="NagwekZnak">
    <w:name w:val="Nagłówek Znak"/>
    <w:basedOn w:val="Domylnaczcionkaakapitu"/>
    <w:link w:val="Nagwek"/>
    <w:uiPriority w:val="99"/>
    <w:semiHidden/>
    <w:rsid w:val="0047621E"/>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47621E"/>
    <w:pPr>
      <w:tabs>
        <w:tab w:val="center" w:pos="4536"/>
        <w:tab w:val="right" w:pos="9072"/>
      </w:tabs>
    </w:pPr>
  </w:style>
  <w:style w:type="character" w:customStyle="1" w:styleId="StopkaZnak">
    <w:name w:val="Stopka Znak"/>
    <w:basedOn w:val="Domylnaczcionkaakapitu"/>
    <w:link w:val="Stopka"/>
    <w:uiPriority w:val="99"/>
    <w:semiHidden/>
    <w:rsid w:val="0047621E"/>
    <w:rPr>
      <w:rFonts w:ascii="Times New Roman" w:eastAsia="Times New Roman" w:hAnsi="Times New Roman" w:cs="Times New Roman"/>
      <w:lang w:val="pl-PL"/>
    </w:rPr>
  </w:style>
  <w:style w:type="character" w:styleId="Hipercze">
    <w:name w:val="Hyperlink"/>
    <w:basedOn w:val="Domylnaczcionkaakapitu"/>
    <w:uiPriority w:val="99"/>
    <w:unhideWhenUsed/>
    <w:rsid w:val="00EA04D8"/>
    <w:rPr>
      <w:color w:val="0000FF" w:themeColor="hyperlink"/>
      <w:u w:val="single"/>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5817DC"/>
    <w:pPr>
      <w:widowControl/>
      <w:autoSpaceDE/>
      <w:autoSpaceDN/>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5817DC"/>
    <w:rPr>
      <w:rFonts w:ascii="Calibri" w:eastAsia="SimSun" w:hAnsi="Calibri" w:cs="Times New Roman"/>
      <w:sz w:val="20"/>
      <w:szCs w:val="20"/>
      <w:lang w:val="pl-PL" w:eastAsia="zh-CN"/>
    </w:rPr>
  </w:style>
  <w:style w:type="paragraph" w:styleId="Bezodstpw">
    <w:name w:val="No Spacing"/>
    <w:uiPriority w:val="1"/>
    <w:qFormat/>
    <w:rsid w:val="00136769"/>
    <w:rPr>
      <w:rFonts w:ascii="Times New Roman" w:eastAsia="Times New Roman" w:hAnsi="Times New Roman" w:cs="Times New Roman"/>
      <w:lang w:val="pl-PL"/>
    </w:rPr>
  </w:style>
</w:styles>
</file>

<file path=word/webSettings.xml><?xml version="1.0" encoding="utf-8"?>
<w:webSettings xmlns:r="http://schemas.openxmlformats.org/officeDocument/2006/relationships" xmlns:w="http://schemas.openxmlformats.org/wordprocessingml/2006/main">
  <w:divs>
    <w:div w:id="565645467">
      <w:bodyDiv w:val="1"/>
      <w:marLeft w:val="0"/>
      <w:marRight w:val="0"/>
      <w:marTop w:val="0"/>
      <w:marBottom w:val="0"/>
      <w:divBdr>
        <w:top w:val="none" w:sz="0" w:space="0" w:color="auto"/>
        <w:left w:val="none" w:sz="0" w:space="0" w:color="auto"/>
        <w:bottom w:val="none" w:sz="0" w:space="0" w:color="auto"/>
        <w:right w:val="none" w:sz="0" w:space="0" w:color="auto"/>
      </w:divBdr>
    </w:div>
    <w:div w:id="190240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ks@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ok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8834-7E37-459C-B863-8FA0FF32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18</Pages>
  <Words>6300</Words>
  <Characters>37802</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Ryszard Strzelinski</dc:creator>
  <cp:lastModifiedBy>User</cp:lastModifiedBy>
  <cp:revision>45</cp:revision>
  <cp:lastPrinted>2022-07-11T08:15:00Z</cp:lastPrinted>
  <dcterms:created xsi:type="dcterms:W3CDTF">2021-01-14T10:55:00Z</dcterms:created>
  <dcterms:modified xsi:type="dcterms:W3CDTF">2022-07-11T08:15:00Z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 2007</vt:lpwstr>
  </property>
  <property fmtid="{D5CDD505-2E9C-101B-9397-08002B2CF9AE}" pid="4" name="LastSaved">
    <vt:filetime>2021-01-14T00:00:00Z</vt:filetime>
  </property>
</Properties>
</file>