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 w:rsidRPr="00E515CA">
        <w:rPr>
          <w:b/>
          <w:bCs/>
          <w:color w:val="000000"/>
          <w:sz w:val="16"/>
          <w:szCs w:val="16"/>
        </w:rPr>
        <w:t>Załącznik nr 2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</w:t>
      </w:r>
      <w:r w:rsidR="00FD1FA6" w:rsidRPr="00FD1FA6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DD24ED">
        <w:rPr>
          <w:rFonts w:ascii="Times New Roman" w:hAnsi="Times New Roman" w:cs="Times New Roman"/>
          <w:b/>
          <w:sz w:val="24"/>
          <w:szCs w:val="24"/>
        </w:rPr>
        <w:t xml:space="preserve">trzech garaży przy </w:t>
      </w:r>
      <w:r w:rsidR="00FD1FA6" w:rsidRPr="00FD1FA6">
        <w:rPr>
          <w:rFonts w:ascii="Times New Roman" w:hAnsi="Times New Roman" w:cs="Times New Roman"/>
          <w:b/>
          <w:sz w:val="24"/>
          <w:szCs w:val="24"/>
        </w:rPr>
        <w:t>ZSCKR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897C29">
        <w:rPr>
          <w:rFonts w:ascii="Verdana" w:hAnsi="Verdana" w:cs="Arial"/>
          <w:sz w:val="16"/>
          <w:szCs w:val="16"/>
        </w:rPr>
        <w:t>podstawie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="00897C29">
        <w:rPr>
          <w:rFonts w:ascii="Verdana" w:hAnsi="Verdana" w:cs="Arial"/>
          <w:sz w:val="16"/>
          <w:szCs w:val="16"/>
        </w:rPr>
        <w:t>ust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. 1 </w:t>
      </w:r>
      <w:r w:rsidRPr="00E515CA">
        <w:rPr>
          <w:rFonts w:ascii="Verdana" w:hAnsi="Verdana" w:cs="Arial"/>
          <w:sz w:val="16"/>
          <w:szCs w:val="16"/>
        </w:rPr>
        <w:t>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>……………………………………………………….…………………………………………………</w:t>
      </w:r>
      <w:r w:rsidRPr="00E515CA">
        <w:rPr>
          <w:rFonts w:cs="Calibri"/>
          <w:sz w:val="16"/>
          <w:szCs w:val="16"/>
        </w:rPr>
        <w:lastRenderedPageBreak/>
        <w:t xml:space="preserve">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FD1FA6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="00FD1FA6" w:rsidRPr="00FD1FA6">
        <w:rPr>
          <w:rFonts w:ascii="Times New Roman" w:hAnsi="Times New Roman" w:cs="Times New Roman"/>
          <w:b/>
          <w:sz w:val="22"/>
          <w:szCs w:val="22"/>
        </w:rPr>
        <w:t xml:space="preserve">Przebudowa </w:t>
      </w:r>
      <w:r w:rsidR="00DD24ED">
        <w:rPr>
          <w:rFonts w:ascii="Times New Roman" w:hAnsi="Times New Roman" w:cs="Times New Roman"/>
          <w:b/>
          <w:sz w:val="22"/>
          <w:szCs w:val="22"/>
        </w:rPr>
        <w:t>trzech garaży przy</w:t>
      </w:r>
      <w:bookmarkStart w:id="0" w:name="_GoBack"/>
      <w:bookmarkEnd w:id="0"/>
      <w:r w:rsidR="00FD1FA6" w:rsidRPr="00FD1FA6">
        <w:rPr>
          <w:rFonts w:ascii="Times New Roman" w:hAnsi="Times New Roman" w:cs="Times New Roman"/>
          <w:b/>
          <w:sz w:val="22"/>
          <w:szCs w:val="22"/>
        </w:rPr>
        <w:t xml:space="preserve"> ZSCKR w Sejnach</w:t>
      </w:r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8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8A" w:rsidRDefault="00BF468A" w:rsidP="007B6089">
      <w:pPr>
        <w:spacing w:after="0" w:line="240" w:lineRule="auto"/>
      </w:pPr>
      <w:r>
        <w:separator/>
      </w:r>
    </w:p>
  </w:endnote>
  <w:endnote w:type="continuationSeparator" w:id="0">
    <w:p w:rsidR="00BF468A" w:rsidRDefault="00BF468A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DD24ED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DD24ED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8A" w:rsidRDefault="00BF468A" w:rsidP="007B6089">
      <w:pPr>
        <w:spacing w:after="0" w:line="240" w:lineRule="auto"/>
      </w:pPr>
      <w:r>
        <w:separator/>
      </w:r>
    </w:p>
  </w:footnote>
  <w:footnote w:type="continuationSeparator" w:id="0">
    <w:p w:rsidR="00BF468A" w:rsidRDefault="00BF468A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0E7D10"/>
    <w:rsid w:val="001722D5"/>
    <w:rsid w:val="00241A10"/>
    <w:rsid w:val="003733ED"/>
    <w:rsid w:val="00383B8C"/>
    <w:rsid w:val="007B6089"/>
    <w:rsid w:val="00813F6E"/>
    <w:rsid w:val="00897C29"/>
    <w:rsid w:val="008C18C4"/>
    <w:rsid w:val="009250FE"/>
    <w:rsid w:val="00BB3634"/>
    <w:rsid w:val="00BF45CB"/>
    <w:rsid w:val="00BF468A"/>
    <w:rsid w:val="00DD24ED"/>
    <w:rsid w:val="00E76FB8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2023-07-19T11:21:00Z</dcterms:created>
  <dcterms:modified xsi:type="dcterms:W3CDTF">2023-07-19T11:21:00Z</dcterms:modified>
</cp:coreProperties>
</file>