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D" w:rsidRPr="006E29E8" w:rsidRDefault="00E833ED" w:rsidP="00E833E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FB6C1D" w:rsidRPr="006E29E8">
        <w:rPr>
          <w:sz w:val="24"/>
          <w:szCs w:val="24"/>
        </w:rPr>
        <w:t>NR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2D43C6" w:rsidRDefault="00E833ED" w:rsidP="00E833ED">
      <w:pPr>
        <w:autoSpaceDE w:val="0"/>
        <w:autoSpaceDN w:val="0"/>
        <w:adjustRightInd w:val="0"/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="00FB6C1D" w:rsidRPr="002D43C6">
        <w:rPr>
          <w:sz w:val="24"/>
          <w:szCs w:val="24"/>
          <w:lang w:eastAsia="pl-PL"/>
        </w:rPr>
        <w:t xml:space="preserve">awarta w </w:t>
      </w:r>
      <w:r>
        <w:rPr>
          <w:sz w:val="24"/>
          <w:szCs w:val="24"/>
          <w:lang w:eastAsia="pl-PL"/>
        </w:rPr>
        <w:t xml:space="preserve">Sosnowcu w </w:t>
      </w:r>
      <w:r w:rsidR="00FB6C1D" w:rsidRPr="002D43C6">
        <w:rPr>
          <w:sz w:val="24"/>
          <w:szCs w:val="24"/>
          <w:lang w:eastAsia="pl-PL"/>
        </w:rPr>
        <w:t xml:space="preserve">dniu </w:t>
      </w:r>
      <w:r w:rsidR="00FB6C1D">
        <w:rPr>
          <w:sz w:val="24"/>
          <w:szCs w:val="24"/>
          <w:lang w:eastAsia="pl-PL"/>
        </w:rPr>
        <w:t>…………….. r</w:t>
      </w:r>
      <w:r>
        <w:rPr>
          <w:sz w:val="24"/>
          <w:szCs w:val="24"/>
          <w:lang w:eastAsia="pl-PL"/>
        </w:rPr>
        <w:t>.</w:t>
      </w:r>
      <w:r w:rsidR="00FB6C1D" w:rsidRPr="002D43C6">
        <w:rPr>
          <w:sz w:val="24"/>
          <w:szCs w:val="24"/>
          <w:lang w:eastAsia="pl-PL"/>
        </w:rPr>
        <w:t xml:space="preserve"> pomiędzy:</w:t>
      </w:r>
    </w:p>
    <w:p w:rsidR="00FB6C1D" w:rsidRPr="00E833ED" w:rsidRDefault="00FB6C1D" w:rsidP="00E833E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2633A7">
        <w:rPr>
          <w:b/>
          <w:sz w:val="24"/>
          <w:szCs w:val="24"/>
          <w:lang w:eastAsia="pl-PL"/>
        </w:rPr>
        <w:t>Gminą Sosnowiec</w:t>
      </w:r>
      <w:r w:rsidR="00E833ED">
        <w:rPr>
          <w:sz w:val="24"/>
          <w:szCs w:val="24"/>
          <w:lang w:eastAsia="pl-PL"/>
        </w:rPr>
        <w:t>,</w:t>
      </w:r>
      <w:r w:rsidRPr="002D43C6">
        <w:rPr>
          <w:sz w:val="24"/>
          <w:szCs w:val="24"/>
          <w:lang w:eastAsia="pl-PL"/>
        </w:rPr>
        <w:t xml:space="preserve"> al. Zwycięstwa 20, 41-200 Sosnowiec</w:t>
      </w:r>
      <w:r w:rsidR="00E833ED">
        <w:rPr>
          <w:sz w:val="24"/>
          <w:szCs w:val="24"/>
          <w:lang w:eastAsia="pl-PL"/>
        </w:rPr>
        <w:t>,</w:t>
      </w:r>
      <w:r w:rsidRPr="002D43C6">
        <w:rPr>
          <w:sz w:val="24"/>
          <w:szCs w:val="24"/>
          <w:lang w:eastAsia="pl-PL"/>
        </w:rPr>
        <w:t xml:space="preserve"> NIP</w:t>
      </w:r>
      <w:r w:rsidR="00E833ED">
        <w:rPr>
          <w:sz w:val="24"/>
          <w:szCs w:val="24"/>
          <w:lang w:eastAsia="pl-PL"/>
        </w:rPr>
        <w:t>: 644-345-36-72-</w:t>
      </w:r>
      <w:r w:rsidRPr="002D43C6">
        <w:rPr>
          <w:sz w:val="24"/>
          <w:szCs w:val="24"/>
          <w:lang w:eastAsia="pl-PL"/>
        </w:rPr>
        <w:t xml:space="preserve"> Szkołą Podstawową nr 45 im. Janusza Korczaka w Sosnowcu</w:t>
      </w:r>
      <w:r w:rsidR="00E833ED">
        <w:rPr>
          <w:sz w:val="24"/>
          <w:szCs w:val="24"/>
          <w:lang w:eastAsia="pl-PL"/>
        </w:rPr>
        <w:t>,</w:t>
      </w:r>
      <w:r w:rsidRPr="002D43C6">
        <w:rPr>
          <w:sz w:val="24"/>
          <w:szCs w:val="24"/>
          <w:lang w:eastAsia="pl-PL"/>
        </w:rPr>
        <w:t xml:space="preserve"> ul. Czeladzka 58</w:t>
      </w:r>
      <w:r w:rsidR="00E833ED">
        <w:rPr>
          <w:sz w:val="24"/>
          <w:szCs w:val="24"/>
          <w:lang w:eastAsia="pl-PL"/>
        </w:rPr>
        <w:t>,</w:t>
      </w:r>
      <w:r w:rsidRPr="002D43C6">
        <w:rPr>
          <w:sz w:val="24"/>
          <w:szCs w:val="24"/>
          <w:lang w:eastAsia="pl-PL"/>
        </w:rPr>
        <w:t xml:space="preserve"> którą reprezentuje na podstawie pełnomocnictwa Prezydenta Miasta Sosnowc</w:t>
      </w:r>
      <w:r w:rsidR="002633A7">
        <w:rPr>
          <w:sz w:val="24"/>
          <w:szCs w:val="24"/>
          <w:lang w:eastAsia="pl-PL"/>
        </w:rPr>
        <w:t xml:space="preserve">a Arkadiusza Chęcińskiego </w:t>
      </w:r>
      <w:r w:rsidR="002633A7">
        <w:rPr>
          <w:sz w:val="24"/>
          <w:szCs w:val="24"/>
          <w:lang w:eastAsia="pl-PL"/>
        </w:rPr>
        <w:br/>
      </w:r>
      <w:r w:rsidR="00E833ED">
        <w:rPr>
          <w:sz w:val="24"/>
          <w:szCs w:val="24"/>
          <w:lang w:eastAsia="pl-PL"/>
        </w:rPr>
        <w:t>z 29.08.2018</w:t>
      </w:r>
      <w:r w:rsidRPr="002D43C6">
        <w:rPr>
          <w:sz w:val="24"/>
          <w:szCs w:val="24"/>
          <w:lang w:eastAsia="pl-PL"/>
        </w:rPr>
        <w:t>r</w:t>
      </w:r>
      <w:r w:rsidR="00E833ED">
        <w:rPr>
          <w:sz w:val="24"/>
          <w:szCs w:val="24"/>
          <w:lang w:eastAsia="pl-PL"/>
        </w:rPr>
        <w:t>. Anna Łakomska- Ciołczyk-</w:t>
      </w:r>
      <w:r w:rsidRPr="002D43C6">
        <w:rPr>
          <w:sz w:val="24"/>
          <w:szCs w:val="24"/>
          <w:lang w:eastAsia="pl-PL"/>
        </w:rPr>
        <w:t xml:space="preserve"> dyrektor Szkoły Podstawowej nr 45 im. J</w:t>
      </w:r>
      <w:r w:rsidR="00E833ED">
        <w:rPr>
          <w:sz w:val="24"/>
          <w:szCs w:val="24"/>
          <w:lang w:eastAsia="pl-PL"/>
        </w:rPr>
        <w:t>anusza Korczaka w Sosnowcu zwaną</w:t>
      </w:r>
      <w:r w:rsidRPr="002D43C6">
        <w:rPr>
          <w:sz w:val="24"/>
          <w:szCs w:val="24"/>
          <w:lang w:eastAsia="pl-PL"/>
        </w:rPr>
        <w:t xml:space="preserve"> dalej</w:t>
      </w:r>
      <w:r w:rsidRPr="002633A7">
        <w:rPr>
          <w:b/>
          <w:color w:val="000000"/>
          <w:sz w:val="24"/>
          <w:szCs w:val="24"/>
          <w:lang w:eastAsia="pl-PL"/>
        </w:rPr>
        <w:t xml:space="preserve"> </w:t>
      </w:r>
      <w:r w:rsidRPr="002633A7">
        <w:rPr>
          <w:b/>
          <w:color w:val="000000"/>
          <w:sz w:val="24"/>
          <w:szCs w:val="24"/>
        </w:rPr>
        <w:t>„</w:t>
      </w:r>
      <w:r w:rsidRPr="006F31F1">
        <w:rPr>
          <w:b/>
          <w:bCs/>
          <w:color w:val="000000"/>
          <w:sz w:val="24"/>
          <w:szCs w:val="24"/>
        </w:rPr>
        <w:t>Zamawiającym</w:t>
      </w:r>
      <w:r w:rsidRPr="002633A7">
        <w:rPr>
          <w:b/>
          <w:color w:val="000000"/>
          <w:sz w:val="24"/>
          <w:szCs w:val="24"/>
        </w:rPr>
        <w:t>”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a</w:t>
      </w:r>
    </w:p>
    <w:p w:rsidR="00FB6C1D" w:rsidRPr="003C1106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6C1D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C1106">
        <w:rPr>
          <w:color w:val="000000"/>
          <w:sz w:val="24"/>
          <w:szCs w:val="24"/>
        </w:rPr>
        <w:t xml:space="preserve">zwaną dalej </w:t>
      </w:r>
      <w:r w:rsidRPr="002633A7">
        <w:rPr>
          <w:b/>
          <w:color w:val="000000"/>
          <w:sz w:val="24"/>
          <w:szCs w:val="24"/>
        </w:rPr>
        <w:t>„</w:t>
      </w:r>
      <w:r w:rsidRPr="003C1106">
        <w:rPr>
          <w:b/>
          <w:bCs/>
          <w:color w:val="000000"/>
          <w:sz w:val="24"/>
          <w:szCs w:val="24"/>
        </w:rPr>
        <w:t>Wykonawcą</w:t>
      </w:r>
      <w:r w:rsidRPr="002633A7">
        <w:rPr>
          <w:b/>
          <w:color w:val="000000"/>
          <w:sz w:val="24"/>
          <w:szCs w:val="24"/>
        </w:rPr>
        <w:t>”</w:t>
      </w:r>
      <w:r w:rsidR="002633A7">
        <w:rPr>
          <w:color w:val="000000"/>
          <w:sz w:val="24"/>
          <w:szCs w:val="24"/>
        </w:rPr>
        <w:t>,</w:t>
      </w:r>
    </w:p>
    <w:p w:rsidR="002633A7" w:rsidRDefault="002633A7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zwanymi dalej łącznie </w:t>
      </w:r>
      <w:r w:rsidRPr="002633A7">
        <w:rPr>
          <w:b/>
          <w:color w:val="000000"/>
          <w:sz w:val="24"/>
          <w:szCs w:val="24"/>
        </w:rPr>
        <w:t>„Stronami”</w:t>
      </w:r>
      <w:r>
        <w:rPr>
          <w:color w:val="000000"/>
          <w:sz w:val="24"/>
          <w:szCs w:val="24"/>
        </w:rPr>
        <w:t xml:space="preserve"> a osobno </w:t>
      </w:r>
      <w:r w:rsidRPr="002633A7">
        <w:rPr>
          <w:b/>
          <w:color w:val="000000"/>
          <w:sz w:val="24"/>
          <w:szCs w:val="24"/>
        </w:rPr>
        <w:t>„Stroną”.</w:t>
      </w:r>
    </w:p>
    <w:p w:rsidR="002633A7" w:rsidRPr="006F31F1" w:rsidRDefault="002633A7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E833ED" w:rsidRDefault="00FB6C1D" w:rsidP="00E833E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833ED">
        <w:rPr>
          <w:color w:val="000000"/>
          <w:sz w:val="24"/>
          <w:szCs w:val="24"/>
        </w:rPr>
        <w:t>Niniejsza umowa zostaje zawarta po dokon</w:t>
      </w:r>
      <w:r w:rsidR="00E833ED" w:rsidRPr="00E833ED">
        <w:rPr>
          <w:color w:val="000000"/>
          <w:sz w:val="24"/>
          <w:szCs w:val="24"/>
        </w:rPr>
        <w:t xml:space="preserve">aniu wyboru oferty Wykonawcy w </w:t>
      </w:r>
      <w:r w:rsidRPr="00E833ED">
        <w:rPr>
          <w:color w:val="000000"/>
          <w:sz w:val="24"/>
          <w:szCs w:val="24"/>
        </w:rPr>
        <w:t xml:space="preserve">postępowaniu </w:t>
      </w:r>
      <w:r w:rsidR="00E833ED" w:rsidRPr="00E833ED">
        <w:rPr>
          <w:color w:val="000000"/>
          <w:sz w:val="24"/>
          <w:szCs w:val="24"/>
        </w:rPr>
        <w:br/>
      </w:r>
      <w:r w:rsidRPr="00E833ED">
        <w:rPr>
          <w:color w:val="000000"/>
          <w:sz w:val="24"/>
          <w:szCs w:val="24"/>
        </w:rPr>
        <w:t xml:space="preserve">o udzielenie zamówienia publicznego </w:t>
      </w:r>
      <w:r w:rsidR="00E833ED" w:rsidRPr="00E833ED">
        <w:rPr>
          <w:color w:val="000000"/>
          <w:sz w:val="24"/>
          <w:szCs w:val="24"/>
        </w:rPr>
        <w:t>w oparciu a</w:t>
      </w:r>
      <w:r w:rsidRPr="00E833ED">
        <w:rPr>
          <w:color w:val="000000"/>
          <w:sz w:val="24"/>
          <w:szCs w:val="24"/>
        </w:rPr>
        <w:t>rt. 2 ust.</w:t>
      </w:r>
      <w:r w:rsidR="00E833ED">
        <w:rPr>
          <w:color w:val="000000"/>
          <w:sz w:val="24"/>
          <w:szCs w:val="24"/>
        </w:rPr>
        <w:t xml:space="preserve"> </w:t>
      </w:r>
      <w:r w:rsidRPr="00E833ED">
        <w:rPr>
          <w:color w:val="000000"/>
          <w:sz w:val="24"/>
          <w:szCs w:val="24"/>
        </w:rPr>
        <w:t xml:space="preserve">1 pkt 1 Ustawy </w:t>
      </w:r>
      <w:r w:rsidR="00E833ED" w:rsidRPr="00E833ED">
        <w:rPr>
          <w:color w:val="000000"/>
          <w:sz w:val="24"/>
          <w:szCs w:val="24"/>
        </w:rPr>
        <w:t>z 11 września 2019r. Prawo Zamówień Publicznych</w:t>
      </w:r>
      <w:r w:rsidR="00E833ED" w:rsidRPr="00E833ED">
        <w:rPr>
          <w:sz w:val="24"/>
          <w:szCs w:val="24"/>
        </w:rPr>
        <w:t xml:space="preserve"> (Dz. U. z 2019</w:t>
      </w:r>
      <w:r w:rsidRPr="00E833ED">
        <w:rPr>
          <w:sz w:val="24"/>
          <w:szCs w:val="24"/>
        </w:rPr>
        <w:t>r</w:t>
      </w:r>
      <w:r w:rsidR="00E833ED" w:rsidRPr="00E833ED">
        <w:rPr>
          <w:sz w:val="24"/>
          <w:szCs w:val="24"/>
        </w:rPr>
        <w:t>., poz. 2019 ze zm.</w:t>
      </w:r>
      <w:r w:rsidRPr="00E833ED">
        <w:rPr>
          <w:sz w:val="24"/>
          <w:szCs w:val="24"/>
        </w:rPr>
        <w:t>).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2.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015E28" w:rsidRDefault="00FB6C1D" w:rsidP="00015E28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015E28">
        <w:rPr>
          <w:color w:val="000000"/>
          <w:sz w:val="24"/>
          <w:szCs w:val="24"/>
        </w:rPr>
        <w:t>Zamawiający</w:t>
      </w:r>
      <w:r w:rsidRPr="00015E28">
        <w:rPr>
          <w:bCs/>
          <w:color w:val="000000"/>
          <w:sz w:val="24"/>
          <w:szCs w:val="24"/>
        </w:rPr>
        <w:t xml:space="preserve"> zleca, a </w:t>
      </w:r>
      <w:r w:rsidRPr="00015E28">
        <w:rPr>
          <w:color w:val="000000"/>
          <w:sz w:val="24"/>
          <w:szCs w:val="24"/>
        </w:rPr>
        <w:t xml:space="preserve">Wykonawca </w:t>
      </w:r>
      <w:r w:rsidRPr="00015E28">
        <w:rPr>
          <w:bCs/>
          <w:color w:val="000000"/>
          <w:sz w:val="24"/>
          <w:szCs w:val="24"/>
        </w:rPr>
        <w:t>przyjmuje wykonanie usługi polegającej na</w:t>
      </w:r>
      <w:r w:rsidRPr="00015E28">
        <w:rPr>
          <w:b/>
          <w:bCs/>
          <w:color w:val="000000"/>
          <w:sz w:val="24"/>
          <w:szCs w:val="24"/>
        </w:rPr>
        <w:t xml:space="preserve"> </w:t>
      </w:r>
      <w:r w:rsidR="00D20764" w:rsidRPr="00D20764">
        <w:rPr>
          <w:bCs/>
          <w:color w:val="000000"/>
          <w:sz w:val="24"/>
          <w:szCs w:val="24"/>
        </w:rPr>
        <w:t>kompleksowej</w:t>
      </w:r>
      <w:r w:rsidR="00D20764">
        <w:rPr>
          <w:b/>
          <w:bCs/>
          <w:color w:val="000000"/>
          <w:sz w:val="24"/>
          <w:szCs w:val="24"/>
        </w:rPr>
        <w:t xml:space="preserve"> </w:t>
      </w:r>
      <w:r w:rsidR="00D20764">
        <w:rPr>
          <w:sz w:val="24"/>
          <w:szCs w:val="24"/>
        </w:rPr>
        <w:t>ochronie</w:t>
      </w:r>
      <w:r w:rsidR="00D20764">
        <w:rPr>
          <w:sz w:val="24"/>
          <w:szCs w:val="24"/>
        </w:rPr>
        <w:t xml:space="preserve"> budynku szkoły i przyległych boisk</w:t>
      </w:r>
      <w:r w:rsidR="00D20764" w:rsidRPr="00015E28">
        <w:rPr>
          <w:color w:val="000000"/>
          <w:sz w:val="24"/>
          <w:szCs w:val="24"/>
        </w:rPr>
        <w:t xml:space="preserve"> </w:t>
      </w:r>
      <w:r w:rsidR="00D20764">
        <w:rPr>
          <w:color w:val="000000"/>
          <w:sz w:val="24"/>
          <w:szCs w:val="24"/>
        </w:rPr>
        <w:t>wraz z obsługą</w:t>
      </w:r>
      <w:r w:rsidRPr="00015E28">
        <w:rPr>
          <w:color w:val="000000"/>
          <w:sz w:val="24"/>
          <w:szCs w:val="24"/>
        </w:rPr>
        <w:t xml:space="preserve"> Systemu Sygnalizacji Włamania </w:t>
      </w:r>
      <w:r w:rsidR="00E833ED">
        <w:rPr>
          <w:color w:val="000000"/>
          <w:sz w:val="24"/>
          <w:szCs w:val="24"/>
        </w:rPr>
        <w:t xml:space="preserve">i Napadu </w:t>
      </w:r>
      <w:r w:rsidR="00D20764">
        <w:rPr>
          <w:color w:val="000000"/>
          <w:sz w:val="24"/>
          <w:szCs w:val="24"/>
        </w:rPr>
        <w:t xml:space="preserve">i CCTV </w:t>
      </w:r>
      <w:r w:rsidR="00E833ED">
        <w:rPr>
          <w:color w:val="000000"/>
          <w:sz w:val="24"/>
          <w:szCs w:val="24"/>
        </w:rPr>
        <w:t xml:space="preserve">oraz ochrony osobowej </w:t>
      </w:r>
      <w:r w:rsidR="00E833ED">
        <w:rPr>
          <w:sz w:val="24"/>
          <w:szCs w:val="24"/>
        </w:rPr>
        <w:t xml:space="preserve">w </w:t>
      </w:r>
      <w:r w:rsidRPr="00015E28">
        <w:rPr>
          <w:sz w:val="24"/>
          <w:szCs w:val="24"/>
        </w:rPr>
        <w:t xml:space="preserve">obiekcie Szkoły Podstawowej Nr 45, </w:t>
      </w:r>
      <w:r w:rsidR="00E833ED">
        <w:rPr>
          <w:sz w:val="24"/>
          <w:szCs w:val="24"/>
        </w:rPr>
        <w:t>przy ulicy Czeladzkiej nr 58 w Sosnowcu</w:t>
      </w:r>
      <w:r w:rsidRPr="00015E28">
        <w:rPr>
          <w:sz w:val="24"/>
          <w:szCs w:val="24"/>
        </w:rPr>
        <w:t xml:space="preserve">. </w:t>
      </w:r>
    </w:p>
    <w:p w:rsidR="00FB6C1D" w:rsidRPr="00015E28" w:rsidRDefault="00E833ED" w:rsidP="00E833ED">
      <w:pPr>
        <w:pStyle w:val="Akapitzlist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Przedmiot umowy obejmuje</w:t>
      </w:r>
      <w:r w:rsidR="00FB6C1D" w:rsidRPr="00015E28">
        <w:rPr>
          <w:sz w:val="24"/>
          <w:szCs w:val="24"/>
        </w:rPr>
        <w:t>:</w:t>
      </w:r>
    </w:p>
    <w:p w:rsidR="00FB6C1D" w:rsidRPr="00E833ED" w:rsidRDefault="00FB6C1D" w:rsidP="00E833ED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015E28">
        <w:rPr>
          <w:sz w:val="24"/>
          <w:szCs w:val="24"/>
        </w:rPr>
        <w:t>okresową kons</w:t>
      </w:r>
      <w:r w:rsidR="00E833ED">
        <w:rPr>
          <w:sz w:val="24"/>
          <w:szCs w:val="24"/>
        </w:rPr>
        <w:t xml:space="preserve">erwację urządzeń i instalacji, nie rzadziej </w:t>
      </w:r>
      <w:r w:rsidRPr="00015E28">
        <w:rPr>
          <w:sz w:val="24"/>
          <w:szCs w:val="24"/>
        </w:rPr>
        <w:t xml:space="preserve">niż 1 raz na </w:t>
      </w:r>
      <w:r w:rsidR="00E833ED">
        <w:rPr>
          <w:sz w:val="24"/>
          <w:szCs w:val="24"/>
        </w:rPr>
        <w:t>kwartał</w:t>
      </w:r>
      <w:r w:rsidRPr="00E833ED">
        <w:rPr>
          <w:sz w:val="24"/>
          <w:szCs w:val="24"/>
        </w:rPr>
        <w:t>, bezpłatnie w okres</w:t>
      </w:r>
      <w:r w:rsidR="00E833ED">
        <w:rPr>
          <w:sz w:val="24"/>
          <w:szCs w:val="24"/>
        </w:rPr>
        <w:t>ie udzielonej gwarancji jakości</w:t>
      </w:r>
      <w:r w:rsidR="002633A7">
        <w:rPr>
          <w:sz w:val="24"/>
          <w:szCs w:val="24"/>
        </w:rPr>
        <w:t>,</w:t>
      </w:r>
    </w:p>
    <w:p w:rsidR="00FB6C1D" w:rsidRPr="00015E28" w:rsidRDefault="00FB6C1D" w:rsidP="00E833ED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015E28">
        <w:rPr>
          <w:sz w:val="24"/>
          <w:szCs w:val="24"/>
        </w:rPr>
        <w:t xml:space="preserve"> obsługę systemu </w:t>
      </w:r>
      <w:proofErr w:type="spellStart"/>
      <w:r w:rsidRPr="00015E28">
        <w:rPr>
          <w:sz w:val="24"/>
          <w:szCs w:val="24"/>
        </w:rPr>
        <w:t>SSWiN</w:t>
      </w:r>
      <w:proofErr w:type="spellEnd"/>
      <w:r w:rsidRPr="00015E28">
        <w:rPr>
          <w:sz w:val="24"/>
          <w:szCs w:val="24"/>
        </w:rPr>
        <w:t xml:space="preserve"> i CCTV:</w:t>
      </w:r>
    </w:p>
    <w:p w:rsidR="00FB6C1D" w:rsidRPr="00015E28" w:rsidRDefault="00FB6C1D" w:rsidP="00E833ED">
      <w:pPr>
        <w:pStyle w:val="Akapitzlist"/>
        <w:numPr>
          <w:ilvl w:val="0"/>
          <w:numId w:val="19"/>
        </w:numPr>
        <w:spacing w:line="276" w:lineRule="auto"/>
        <w:ind w:left="1843"/>
        <w:jc w:val="both"/>
        <w:rPr>
          <w:sz w:val="24"/>
          <w:szCs w:val="24"/>
        </w:rPr>
      </w:pPr>
      <w:r w:rsidRPr="00015E28">
        <w:rPr>
          <w:sz w:val="24"/>
          <w:szCs w:val="24"/>
        </w:rPr>
        <w:t xml:space="preserve">w dni robocze od poniedziałku do piątku </w:t>
      </w:r>
      <w:r w:rsidR="00E833ED">
        <w:rPr>
          <w:sz w:val="24"/>
          <w:szCs w:val="24"/>
        </w:rPr>
        <w:t xml:space="preserve">w godz.22.00 do </w:t>
      </w:r>
      <w:r w:rsidRPr="00015E28">
        <w:rPr>
          <w:sz w:val="24"/>
          <w:szCs w:val="24"/>
        </w:rPr>
        <w:t>6.30 rano</w:t>
      </w:r>
    </w:p>
    <w:p w:rsidR="00FB6C1D" w:rsidRPr="00015E28" w:rsidRDefault="00FB6C1D" w:rsidP="00E833ED">
      <w:pPr>
        <w:pStyle w:val="Akapitzlist"/>
        <w:numPr>
          <w:ilvl w:val="0"/>
          <w:numId w:val="19"/>
        </w:numPr>
        <w:spacing w:line="276" w:lineRule="auto"/>
        <w:ind w:left="1843"/>
        <w:jc w:val="both"/>
        <w:rPr>
          <w:sz w:val="24"/>
          <w:szCs w:val="24"/>
        </w:rPr>
      </w:pPr>
      <w:r w:rsidRPr="00015E28">
        <w:rPr>
          <w:sz w:val="24"/>
          <w:szCs w:val="24"/>
        </w:rPr>
        <w:t xml:space="preserve">w soboty, niedziele i święta, od godz. 22.00 do 7.30 rano </w:t>
      </w:r>
    </w:p>
    <w:p w:rsidR="00FB6C1D" w:rsidRPr="00015E28" w:rsidRDefault="00FB6C1D" w:rsidP="00E833ED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015E28">
        <w:rPr>
          <w:sz w:val="24"/>
          <w:szCs w:val="24"/>
        </w:rPr>
        <w:t xml:space="preserve"> ochronę osobową w soboty, niedzi</w:t>
      </w:r>
      <w:r w:rsidR="000063E4">
        <w:rPr>
          <w:sz w:val="24"/>
          <w:szCs w:val="24"/>
        </w:rPr>
        <w:t>ele i święta od godz. 7.0</w:t>
      </w:r>
      <w:bookmarkStart w:id="0" w:name="_GoBack"/>
      <w:bookmarkEnd w:id="0"/>
      <w:r w:rsidR="00961C59">
        <w:rPr>
          <w:sz w:val="24"/>
          <w:szCs w:val="24"/>
        </w:rPr>
        <w:t>0 do 20</w:t>
      </w:r>
      <w:r w:rsidRPr="00015E28">
        <w:rPr>
          <w:sz w:val="24"/>
          <w:szCs w:val="24"/>
        </w:rPr>
        <w:t xml:space="preserve">.00 </w:t>
      </w:r>
    </w:p>
    <w:p w:rsidR="00FB6C1D" w:rsidRDefault="00FB6C1D" w:rsidP="00FB6C1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Szczegółowy zakres przedmiotu umowy określa oferta Wykonawcy, stanowiąca integralną część umowy.</w:t>
      </w:r>
    </w:p>
    <w:p w:rsidR="007308D4" w:rsidRDefault="007308D4" w:rsidP="007308D4">
      <w:pPr>
        <w:widowControl w:val="0"/>
        <w:autoSpaceDN w:val="0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Zleceniodawca zastrzega sobie prawo odwołania usług według swojego uznania i wyboru w godzinach i okresach przez siebie określonych. Odwołanie / ograniczenie ilości usług jest dla Zleceniobiorcy wiążące. Za usługi odwołane / ograniczone ilościowo Zleceniobiorcy nie przysługuje wynagrodzenie.</w:t>
      </w:r>
    </w:p>
    <w:p w:rsidR="007308D4" w:rsidRPr="006F31F1" w:rsidRDefault="007308D4" w:rsidP="00FB6C1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3.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015E28" w:rsidRDefault="00FB6C1D" w:rsidP="006D3C3B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015E28">
        <w:rPr>
          <w:color w:val="000000"/>
          <w:sz w:val="24"/>
          <w:szCs w:val="24"/>
        </w:rPr>
        <w:t xml:space="preserve">Przedmiot umowy Wykonawca będzie wykonywał </w:t>
      </w:r>
      <w:r w:rsidR="00E833ED">
        <w:rPr>
          <w:color w:val="000000"/>
          <w:sz w:val="24"/>
          <w:szCs w:val="24"/>
        </w:rPr>
        <w:t xml:space="preserve">wyłącznie poprzez zatrudnionych </w:t>
      </w:r>
      <w:r w:rsidR="00E833ED">
        <w:rPr>
          <w:color w:val="000000"/>
          <w:sz w:val="24"/>
          <w:szCs w:val="24"/>
        </w:rPr>
        <w:br/>
        <w:t xml:space="preserve">u </w:t>
      </w:r>
      <w:r w:rsidRPr="00015E28">
        <w:rPr>
          <w:color w:val="000000"/>
          <w:sz w:val="24"/>
          <w:szCs w:val="24"/>
        </w:rPr>
        <w:t>siebie pracowników, jak również przy użyciu własnego sprzętu technicznego.</w:t>
      </w:r>
      <w:r w:rsidRPr="00015E28">
        <w:rPr>
          <w:b/>
          <w:i/>
          <w:sz w:val="24"/>
          <w:szCs w:val="24"/>
        </w:rPr>
        <w:t xml:space="preserve"> </w:t>
      </w:r>
    </w:p>
    <w:p w:rsidR="00FB6C1D" w:rsidRPr="00015E28" w:rsidRDefault="00FB6C1D" w:rsidP="006D3C3B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015E28">
        <w:rPr>
          <w:color w:val="000000"/>
          <w:sz w:val="24"/>
          <w:szCs w:val="24"/>
        </w:rPr>
        <w:lastRenderedPageBreak/>
        <w:t>Wykonawca będzie posiadał co najmniej jedną grupę szybkiego reagowania</w:t>
      </w:r>
      <w:r w:rsidR="002633A7">
        <w:rPr>
          <w:color w:val="000000"/>
          <w:sz w:val="24"/>
          <w:szCs w:val="24"/>
        </w:rPr>
        <w:t>,</w:t>
      </w:r>
      <w:r w:rsidRPr="00015E28">
        <w:rPr>
          <w:color w:val="000000"/>
          <w:sz w:val="24"/>
          <w:szCs w:val="24"/>
        </w:rPr>
        <w:t xml:space="preserve">  która będzie zdolna do interwencji w przeciągu 10 minut od chwili wszczęcia</w:t>
      </w:r>
      <w:r w:rsidR="002D3B7B" w:rsidRPr="00015E28">
        <w:rPr>
          <w:sz w:val="24"/>
          <w:szCs w:val="24"/>
        </w:rPr>
        <w:t xml:space="preserve"> </w:t>
      </w:r>
      <w:r w:rsidRPr="00015E28">
        <w:rPr>
          <w:color w:val="000000"/>
          <w:sz w:val="24"/>
          <w:szCs w:val="24"/>
        </w:rPr>
        <w:t>alarmu.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4.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2633A7" w:rsidRDefault="00FB6C1D" w:rsidP="006D3C3B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6D3C3B">
        <w:rPr>
          <w:color w:val="000000"/>
          <w:sz w:val="24"/>
          <w:szCs w:val="24"/>
        </w:rPr>
        <w:t>Za wykonanie przedmiotu zamówienia określonego</w:t>
      </w:r>
      <w:r w:rsidR="006D3C3B" w:rsidRPr="006D3C3B">
        <w:rPr>
          <w:color w:val="000000"/>
          <w:sz w:val="24"/>
          <w:szCs w:val="24"/>
        </w:rPr>
        <w:t xml:space="preserve"> w § 2 ust. 2 niniejszej umowy </w:t>
      </w:r>
      <w:r w:rsidRPr="006D3C3B">
        <w:rPr>
          <w:color w:val="000000"/>
          <w:sz w:val="24"/>
          <w:szCs w:val="24"/>
        </w:rPr>
        <w:t>Wykonawcy przysługuje wy</w:t>
      </w:r>
      <w:r w:rsidR="006D3C3B" w:rsidRPr="006D3C3B">
        <w:rPr>
          <w:color w:val="000000"/>
          <w:sz w:val="24"/>
          <w:szCs w:val="24"/>
        </w:rPr>
        <w:t>nagrodzenie zgodnie ze złożoną o</w:t>
      </w:r>
      <w:r w:rsidRPr="006D3C3B">
        <w:rPr>
          <w:color w:val="000000"/>
          <w:sz w:val="24"/>
          <w:szCs w:val="24"/>
        </w:rPr>
        <w:t xml:space="preserve">fertą </w:t>
      </w:r>
      <w:r w:rsidR="002D3B7B" w:rsidRPr="006D3C3B">
        <w:rPr>
          <w:color w:val="000000"/>
          <w:sz w:val="24"/>
          <w:szCs w:val="24"/>
        </w:rPr>
        <w:t>nie większe niż</w:t>
      </w:r>
      <w:r w:rsidR="002633A7">
        <w:rPr>
          <w:color w:val="000000"/>
          <w:sz w:val="24"/>
          <w:szCs w:val="24"/>
        </w:rPr>
        <w:t xml:space="preserve">: </w:t>
      </w:r>
      <w:r w:rsidRPr="006D3C3B">
        <w:rPr>
          <w:color w:val="000000"/>
          <w:sz w:val="24"/>
          <w:szCs w:val="24"/>
        </w:rPr>
        <w:t xml:space="preserve">……………………….. </w:t>
      </w:r>
      <w:r w:rsidR="006D3C3B" w:rsidRPr="006D3C3B">
        <w:rPr>
          <w:color w:val="000000"/>
          <w:sz w:val="24"/>
          <w:szCs w:val="24"/>
        </w:rPr>
        <w:t>zł,</w:t>
      </w:r>
      <w:r w:rsidRPr="006D3C3B">
        <w:rPr>
          <w:color w:val="000000"/>
          <w:sz w:val="24"/>
          <w:szCs w:val="24"/>
        </w:rPr>
        <w:t xml:space="preserve"> łącznie z należnym </w:t>
      </w:r>
      <w:r w:rsidR="006D3C3B" w:rsidRPr="006D3C3B">
        <w:rPr>
          <w:color w:val="000000"/>
          <w:sz w:val="24"/>
          <w:szCs w:val="24"/>
        </w:rPr>
        <w:t>podatkiem VAT, obejmujące okres obowiązywania nn. umowy</w:t>
      </w:r>
      <w:r w:rsidR="002633A7">
        <w:rPr>
          <w:color w:val="000000"/>
          <w:sz w:val="24"/>
          <w:szCs w:val="24"/>
        </w:rPr>
        <w:t xml:space="preserve">. </w:t>
      </w:r>
      <w:r w:rsidR="002633A7">
        <w:rPr>
          <w:sz w:val="24"/>
          <w:szCs w:val="24"/>
        </w:rPr>
        <w:t>P</w:t>
      </w:r>
      <w:r w:rsidR="002D3B7B" w:rsidRPr="002633A7">
        <w:rPr>
          <w:sz w:val="24"/>
          <w:szCs w:val="24"/>
        </w:rPr>
        <w:t xml:space="preserve">łatność za </w:t>
      </w:r>
      <w:r w:rsidR="002633A7">
        <w:rPr>
          <w:sz w:val="24"/>
          <w:szCs w:val="24"/>
        </w:rPr>
        <w:t>okres 2 lat</w:t>
      </w:r>
      <w:r w:rsidRPr="002633A7">
        <w:rPr>
          <w:sz w:val="24"/>
          <w:szCs w:val="24"/>
        </w:rPr>
        <w:t xml:space="preserve"> tj. na okres zawartej umowy, </w:t>
      </w:r>
      <w:r w:rsidR="002D3B7B" w:rsidRPr="002633A7">
        <w:rPr>
          <w:sz w:val="24"/>
          <w:szCs w:val="24"/>
        </w:rPr>
        <w:t xml:space="preserve">będzie rozliczana </w:t>
      </w:r>
      <w:r w:rsidRPr="002633A7">
        <w:rPr>
          <w:b/>
          <w:i/>
          <w:sz w:val="24"/>
          <w:szCs w:val="24"/>
        </w:rPr>
        <w:t>w cyklu comiesięcznym</w:t>
      </w:r>
      <w:r w:rsidRPr="002633A7">
        <w:rPr>
          <w:sz w:val="24"/>
          <w:szCs w:val="24"/>
        </w:rPr>
        <w:t xml:space="preserve">, na podstawie </w:t>
      </w:r>
      <w:r w:rsidR="002633A7">
        <w:rPr>
          <w:sz w:val="24"/>
          <w:szCs w:val="24"/>
        </w:rPr>
        <w:t xml:space="preserve">prawidłowo </w:t>
      </w:r>
      <w:r w:rsidR="002D3B7B" w:rsidRPr="002633A7">
        <w:rPr>
          <w:sz w:val="24"/>
          <w:szCs w:val="24"/>
        </w:rPr>
        <w:t xml:space="preserve">wystawionych </w:t>
      </w:r>
      <w:r w:rsidR="002633A7">
        <w:rPr>
          <w:sz w:val="24"/>
          <w:szCs w:val="24"/>
        </w:rPr>
        <w:t>f</w:t>
      </w:r>
      <w:r w:rsidRPr="002633A7">
        <w:rPr>
          <w:sz w:val="24"/>
          <w:szCs w:val="24"/>
        </w:rPr>
        <w:t>aktur</w:t>
      </w:r>
      <w:r w:rsidR="006D3C3B" w:rsidRPr="002633A7">
        <w:rPr>
          <w:color w:val="000000"/>
          <w:sz w:val="24"/>
          <w:szCs w:val="24"/>
        </w:rPr>
        <w:t xml:space="preserve">, </w:t>
      </w:r>
      <w:r w:rsidRPr="002633A7">
        <w:rPr>
          <w:sz w:val="24"/>
          <w:szCs w:val="24"/>
        </w:rPr>
        <w:t xml:space="preserve">zawierających </w:t>
      </w:r>
      <w:r w:rsidR="006D3C3B" w:rsidRPr="002633A7">
        <w:rPr>
          <w:sz w:val="24"/>
          <w:szCs w:val="24"/>
        </w:rPr>
        <w:t xml:space="preserve">następujące wartości </w:t>
      </w:r>
      <w:r w:rsidR="002D3B7B" w:rsidRPr="002633A7">
        <w:rPr>
          <w:sz w:val="24"/>
          <w:szCs w:val="24"/>
        </w:rPr>
        <w:t>kwotowe</w:t>
      </w:r>
      <w:r w:rsidR="002633A7">
        <w:rPr>
          <w:sz w:val="24"/>
          <w:szCs w:val="24"/>
        </w:rPr>
        <w:t>:</w:t>
      </w:r>
      <w:r w:rsidR="002D3B7B" w:rsidRPr="002633A7">
        <w:rPr>
          <w:sz w:val="24"/>
          <w:szCs w:val="24"/>
        </w:rPr>
        <w:t xml:space="preserve"> </w:t>
      </w:r>
    </w:p>
    <w:p w:rsidR="00FB6C1D" w:rsidRPr="002D3B7B" w:rsidRDefault="00FB6C1D" w:rsidP="008543C6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i/>
        </w:rPr>
      </w:pPr>
      <w:r w:rsidRPr="002D3B7B">
        <w:rPr>
          <w:sz w:val="24"/>
          <w:szCs w:val="24"/>
        </w:rPr>
        <w:t xml:space="preserve">opłatę za obsługę systemu </w:t>
      </w:r>
      <w:proofErr w:type="spellStart"/>
      <w:r w:rsidRPr="002D3B7B">
        <w:rPr>
          <w:sz w:val="24"/>
          <w:szCs w:val="24"/>
        </w:rPr>
        <w:t>SSWiN</w:t>
      </w:r>
      <w:proofErr w:type="spellEnd"/>
      <w:r w:rsidRPr="002D3B7B">
        <w:rPr>
          <w:sz w:val="24"/>
          <w:szCs w:val="24"/>
        </w:rPr>
        <w:t xml:space="preserve"> i CCTV </w:t>
      </w:r>
    </w:p>
    <w:p w:rsidR="00FB6C1D" w:rsidRPr="006F31F1" w:rsidRDefault="00FB6C1D" w:rsidP="008543C6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</w:pPr>
      <w:r w:rsidRPr="002D3B7B">
        <w:rPr>
          <w:sz w:val="24"/>
          <w:szCs w:val="24"/>
        </w:rPr>
        <w:t>koszt konserwacji urządzeń i instalacji</w:t>
      </w:r>
      <w:r w:rsidR="006D3C3B">
        <w:rPr>
          <w:sz w:val="24"/>
          <w:szCs w:val="24"/>
        </w:rPr>
        <w:t xml:space="preserve"> (</w:t>
      </w:r>
      <w:r w:rsidR="002D3B7B">
        <w:rPr>
          <w:sz w:val="24"/>
          <w:szCs w:val="24"/>
        </w:rPr>
        <w:t>raz na kwartał)</w:t>
      </w:r>
    </w:p>
    <w:p w:rsidR="00FB6C1D" w:rsidRPr="006D3C3B" w:rsidRDefault="00FB6C1D" w:rsidP="008543C6">
      <w:pPr>
        <w:pStyle w:val="Akapitzlist"/>
        <w:numPr>
          <w:ilvl w:val="0"/>
          <w:numId w:val="26"/>
        </w:numPr>
        <w:tabs>
          <w:tab w:val="left" w:pos="1483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2D3B7B">
        <w:rPr>
          <w:sz w:val="24"/>
          <w:szCs w:val="24"/>
        </w:rPr>
        <w:t>opłatę za osobową ochronę w soboty niedziele i święta</w:t>
      </w:r>
      <w:r w:rsidR="002D3B7B">
        <w:rPr>
          <w:sz w:val="24"/>
          <w:szCs w:val="24"/>
        </w:rPr>
        <w:t>,</w:t>
      </w:r>
      <w:r w:rsidR="006D3C3B">
        <w:rPr>
          <w:sz w:val="24"/>
          <w:szCs w:val="24"/>
        </w:rPr>
        <w:t xml:space="preserve"> będącą iloczynem ceny </w:t>
      </w:r>
      <w:r w:rsidRPr="006D3C3B">
        <w:rPr>
          <w:sz w:val="24"/>
          <w:szCs w:val="24"/>
        </w:rPr>
        <w:t>roboczogodziny i ilości godzin przypadającyc</w:t>
      </w:r>
      <w:r w:rsidR="006D3C3B">
        <w:rPr>
          <w:sz w:val="24"/>
          <w:szCs w:val="24"/>
        </w:rPr>
        <w:t>h w miesiącu</w:t>
      </w:r>
      <w:r w:rsidR="002633A7">
        <w:rPr>
          <w:sz w:val="24"/>
          <w:szCs w:val="24"/>
        </w:rPr>
        <w:t>,</w:t>
      </w:r>
      <w:r w:rsidR="006D3C3B">
        <w:rPr>
          <w:sz w:val="24"/>
          <w:szCs w:val="24"/>
        </w:rPr>
        <w:t xml:space="preserve"> którego dotyczy </w:t>
      </w:r>
      <w:r w:rsidR="002D3B7B" w:rsidRPr="006D3C3B">
        <w:rPr>
          <w:sz w:val="24"/>
          <w:szCs w:val="24"/>
        </w:rPr>
        <w:t>rozliczenie,</w:t>
      </w:r>
      <w:r w:rsidRPr="006D3C3B">
        <w:rPr>
          <w:i/>
        </w:rPr>
        <w:t xml:space="preserve"> </w:t>
      </w:r>
      <w:r w:rsidR="006D3C3B" w:rsidRPr="006D3C3B">
        <w:rPr>
          <w:sz w:val="24"/>
          <w:szCs w:val="24"/>
        </w:rPr>
        <w:t xml:space="preserve">wg wyceny </w:t>
      </w:r>
      <w:r w:rsidR="00015E28" w:rsidRPr="006D3C3B">
        <w:rPr>
          <w:sz w:val="24"/>
          <w:szCs w:val="24"/>
        </w:rPr>
        <w:t>ofertowej</w:t>
      </w:r>
      <w:r w:rsidRPr="006D3C3B">
        <w:rPr>
          <w:sz w:val="24"/>
          <w:szCs w:val="24"/>
        </w:rPr>
        <w:t xml:space="preserve"> z dnia </w:t>
      </w:r>
      <w:r w:rsidR="002D3B7B" w:rsidRPr="006D3C3B">
        <w:rPr>
          <w:sz w:val="24"/>
          <w:szCs w:val="24"/>
        </w:rPr>
        <w:t>…………………………………..</w:t>
      </w:r>
    </w:p>
    <w:p w:rsidR="00FB6C1D" w:rsidRPr="006D3C3B" w:rsidRDefault="00FB6C1D" w:rsidP="008543C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6D3C3B">
        <w:rPr>
          <w:color w:val="000000"/>
          <w:sz w:val="24"/>
          <w:szCs w:val="24"/>
        </w:rPr>
        <w:t>Wynagrod</w:t>
      </w:r>
      <w:r w:rsidR="006D3C3B">
        <w:rPr>
          <w:color w:val="000000"/>
          <w:sz w:val="24"/>
          <w:szCs w:val="24"/>
        </w:rPr>
        <w:t>zenie, o którym mowa w ust. 1</w:t>
      </w:r>
      <w:r w:rsidRPr="006D3C3B">
        <w:rPr>
          <w:color w:val="000000"/>
          <w:sz w:val="24"/>
          <w:szCs w:val="24"/>
        </w:rPr>
        <w:t xml:space="preserve"> pł</w:t>
      </w:r>
      <w:r w:rsidR="002633A7">
        <w:rPr>
          <w:color w:val="000000"/>
          <w:sz w:val="24"/>
          <w:szCs w:val="24"/>
        </w:rPr>
        <w:t>atne będzie przez Zamawiającego</w:t>
      </w:r>
      <w:r w:rsidRPr="006D3C3B">
        <w:rPr>
          <w:color w:val="000000"/>
          <w:sz w:val="24"/>
          <w:szCs w:val="24"/>
        </w:rPr>
        <w:t xml:space="preserve"> przelewem na podstawie prawidłowo wypełnion</w:t>
      </w:r>
      <w:r w:rsidR="006D3C3B">
        <w:rPr>
          <w:color w:val="000000"/>
          <w:sz w:val="24"/>
          <w:szCs w:val="24"/>
        </w:rPr>
        <w:t xml:space="preserve">ej faktury na rachunek bankowy </w:t>
      </w:r>
      <w:r w:rsidRPr="006D3C3B">
        <w:rPr>
          <w:color w:val="000000"/>
          <w:sz w:val="24"/>
          <w:szCs w:val="24"/>
        </w:rPr>
        <w:t>Wykonawcy</w:t>
      </w:r>
    </w:p>
    <w:p w:rsidR="00FB6C1D" w:rsidRPr="006F31F1" w:rsidRDefault="00FB6C1D" w:rsidP="008543C6">
      <w:pPr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……………………………………………………….……………………….…………</w:t>
      </w:r>
      <w:r w:rsidR="002D3B7B">
        <w:rPr>
          <w:color w:val="000000"/>
          <w:sz w:val="24"/>
          <w:szCs w:val="24"/>
        </w:rPr>
        <w:t>…</w:t>
      </w:r>
      <w:r w:rsidR="00015E28">
        <w:rPr>
          <w:color w:val="000000"/>
          <w:sz w:val="24"/>
          <w:szCs w:val="24"/>
        </w:rPr>
        <w:t xml:space="preserve"> </w:t>
      </w:r>
      <w:r w:rsidRPr="006F31F1">
        <w:rPr>
          <w:color w:val="000000"/>
          <w:sz w:val="24"/>
          <w:szCs w:val="24"/>
        </w:rPr>
        <w:t xml:space="preserve">, </w:t>
      </w:r>
    </w:p>
    <w:p w:rsidR="00FB6C1D" w:rsidRPr="006F31F1" w:rsidRDefault="00FB6C1D" w:rsidP="008543C6">
      <w:pPr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wskazany w fakturze VAT w terminie 30 dni od daty otrzymania</w:t>
      </w:r>
      <w:r w:rsidR="002633A7">
        <w:rPr>
          <w:color w:val="000000"/>
          <w:sz w:val="24"/>
          <w:szCs w:val="24"/>
        </w:rPr>
        <w:t>.</w:t>
      </w:r>
      <w:r w:rsidRPr="006F31F1">
        <w:rPr>
          <w:color w:val="000000"/>
          <w:sz w:val="24"/>
          <w:szCs w:val="24"/>
        </w:rPr>
        <w:t xml:space="preserve"> </w:t>
      </w:r>
    </w:p>
    <w:p w:rsidR="00FB6C1D" w:rsidRPr="008543C6" w:rsidRDefault="00FB6C1D" w:rsidP="008543C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6D3C3B">
        <w:rPr>
          <w:color w:val="000000"/>
          <w:sz w:val="24"/>
          <w:szCs w:val="24"/>
        </w:rPr>
        <w:t>Za dzień zapłaty uznaje się datę złożenia przez Zamawiającego dyspozycji przelewu bankowego.</w:t>
      </w:r>
    </w:p>
    <w:p w:rsidR="00FB6C1D" w:rsidRPr="002633A7" w:rsidRDefault="00FB6C1D" w:rsidP="00015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6D3C3B">
        <w:rPr>
          <w:color w:val="000000"/>
          <w:sz w:val="24"/>
          <w:szCs w:val="24"/>
        </w:rPr>
        <w:t xml:space="preserve">Wykonawca nie może bez uprzedniej pisemnej zgody Zamawiającego dokonywać </w:t>
      </w:r>
      <w:r w:rsidR="002633A7">
        <w:rPr>
          <w:color w:val="000000"/>
          <w:sz w:val="24"/>
          <w:szCs w:val="24"/>
        </w:rPr>
        <w:t>c</w:t>
      </w:r>
      <w:r w:rsidRPr="008543C6">
        <w:rPr>
          <w:color w:val="000000"/>
          <w:sz w:val="24"/>
          <w:szCs w:val="24"/>
        </w:rPr>
        <w:t xml:space="preserve">esji wierzytelności przysługujących mu względem Zamawiającego na podstawie </w:t>
      </w:r>
      <w:r w:rsidRPr="002633A7">
        <w:rPr>
          <w:color w:val="000000"/>
          <w:sz w:val="24"/>
          <w:szCs w:val="24"/>
        </w:rPr>
        <w:t>niniejszej umowy.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5.</w:t>
      </w:r>
    </w:p>
    <w:p w:rsidR="00FB6C1D" w:rsidRPr="006F31F1" w:rsidRDefault="00FB6C1D" w:rsidP="00015E28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:rsidR="00FB6C1D" w:rsidRPr="00015E28" w:rsidRDefault="00FB6C1D" w:rsidP="008543C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015E28">
        <w:rPr>
          <w:color w:val="000000"/>
          <w:sz w:val="24"/>
          <w:szCs w:val="24"/>
        </w:rPr>
        <w:t>Wykonawca zobowiązuje się do przekazania Zamawiającemu przed przystąpieniem do realizacji przedmiotu</w:t>
      </w:r>
      <w:r w:rsidR="002D3B7B" w:rsidRPr="00015E28">
        <w:rPr>
          <w:color w:val="000000"/>
          <w:sz w:val="24"/>
          <w:szCs w:val="24"/>
        </w:rPr>
        <w:t xml:space="preserve"> umowy aktualnego wykazu osób wykonujących instalację </w:t>
      </w:r>
      <w:r w:rsidR="008543C6">
        <w:rPr>
          <w:color w:val="000000"/>
          <w:sz w:val="24"/>
          <w:szCs w:val="24"/>
        </w:rPr>
        <w:t xml:space="preserve">i obsługę </w:t>
      </w:r>
      <w:r w:rsidR="002D3B7B" w:rsidRPr="00015E28">
        <w:rPr>
          <w:color w:val="000000"/>
          <w:sz w:val="24"/>
          <w:szCs w:val="24"/>
        </w:rPr>
        <w:t xml:space="preserve">systemu monitorowania obiektu </w:t>
      </w:r>
      <w:r w:rsidRPr="00015E28">
        <w:rPr>
          <w:color w:val="000000"/>
          <w:sz w:val="24"/>
          <w:szCs w:val="24"/>
        </w:rPr>
        <w:t xml:space="preserve">Zamawiającego, </w:t>
      </w:r>
    </w:p>
    <w:p w:rsidR="00FB6C1D" w:rsidRPr="00015E28" w:rsidRDefault="00FB6C1D" w:rsidP="008543C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015E28">
        <w:rPr>
          <w:color w:val="000000"/>
          <w:sz w:val="24"/>
          <w:szCs w:val="24"/>
        </w:rPr>
        <w:t>Wykonawca zobowiązany jest informować Zamawiającego w formie pisemnej</w:t>
      </w:r>
      <w:r w:rsidR="008543C6">
        <w:rPr>
          <w:color w:val="000000"/>
          <w:sz w:val="24"/>
          <w:szCs w:val="24"/>
        </w:rPr>
        <w:t>,</w:t>
      </w:r>
      <w:r w:rsidRPr="00015E28">
        <w:rPr>
          <w:color w:val="000000"/>
          <w:sz w:val="24"/>
          <w:szCs w:val="24"/>
        </w:rPr>
        <w:t xml:space="preserve"> o</w:t>
      </w:r>
      <w:r w:rsidR="008543C6">
        <w:rPr>
          <w:color w:val="000000"/>
          <w:sz w:val="24"/>
          <w:szCs w:val="24"/>
        </w:rPr>
        <w:t xml:space="preserve"> każdej zmianie w </w:t>
      </w:r>
      <w:r w:rsidRPr="00015E28">
        <w:rPr>
          <w:color w:val="000000"/>
          <w:sz w:val="24"/>
          <w:szCs w:val="24"/>
        </w:rPr>
        <w:t>składzie osób, o których mowa w ust. 1 najpóźniej w dniu poprzedzającym taką zmianę.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6.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401783" w:rsidRDefault="00FB6C1D" w:rsidP="008543C6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 xml:space="preserve">Zamawiający zobowiązuje się do prawidłowego zabezpieczenia pomieszczeń </w:t>
      </w:r>
      <w:r w:rsidR="00401783">
        <w:rPr>
          <w:color w:val="000000"/>
          <w:sz w:val="24"/>
          <w:szCs w:val="24"/>
        </w:rPr>
        <w:t xml:space="preserve">budynku </w:t>
      </w:r>
      <w:r w:rsidR="008543C6">
        <w:rPr>
          <w:color w:val="000000"/>
          <w:sz w:val="24"/>
          <w:szCs w:val="24"/>
        </w:rPr>
        <w:br/>
        <w:t xml:space="preserve">w </w:t>
      </w:r>
      <w:r w:rsidRPr="00401783">
        <w:rPr>
          <w:color w:val="000000"/>
          <w:sz w:val="24"/>
          <w:szCs w:val="24"/>
        </w:rPr>
        <w:t xml:space="preserve">tym zamknięcia okien, zamknięcia na klucz drzwi wejściowych do </w:t>
      </w:r>
      <w:r w:rsidR="00401783">
        <w:rPr>
          <w:color w:val="000000"/>
          <w:sz w:val="24"/>
          <w:szCs w:val="24"/>
        </w:rPr>
        <w:t xml:space="preserve">budynku </w:t>
      </w:r>
      <w:r w:rsidR="008543C6">
        <w:rPr>
          <w:color w:val="000000"/>
          <w:sz w:val="24"/>
          <w:szCs w:val="24"/>
        </w:rPr>
        <w:t>(głównych i bocznych) oraz wyznaczonych pomieszczeń</w:t>
      </w:r>
      <w:r w:rsidRPr="00401783">
        <w:rPr>
          <w:color w:val="000000"/>
          <w:sz w:val="24"/>
          <w:szCs w:val="24"/>
        </w:rPr>
        <w:t>, sprawdzenia</w:t>
      </w:r>
      <w:r w:rsid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>czy nie pozostawiono włączonych urządzeń elektrycznych,</w:t>
      </w:r>
      <w:r w:rsidR="008543C6">
        <w:rPr>
          <w:color w:val="000000"/>
          <w:sz w:val="24"/>
          <w:szCs w:val="24"/>
        </w:rPr>
        <w:t xml:space="preserve"> odkręconych kranów- </w:t>
      </w:r>
      <w:r w:rsidRPr="00401783">
        <w:rPr>
          <w:color w:val="000000"/>
          <w:sz w:val="24"/>
          <w:szCs w:val="24"/>
        </w:rPr>
        <w:t>każdorazowo przed włączeniem systemu</w:t>
      </w:r>
      <w:r w:rsidR="00401783" w:rsidRPr="00401783">
        <w:rPr>
          <w:color w:val="000000"/>
          <w:sz w:val="24"/>
          <w:szCs w:val="24"/>
        </w:rPr>
        <w:t xml:space="preserve"> alarmowego</w:t>
      </w:r>
      <w:r w:rsidRPr="00401783">
        <w:rPr>
          <w:color w:val="000000"/>
          <w:sz w:val="24"/>
          <w:szCs w:val="24"/>
        </w:rPr>
        <w:t xml:space="preserve">. </w:t>
      </w:r>
    </w:p>
    <w:p w:rsidR="00FB6C1D" w:rsidRPr="000327F8" w:rsidRDefault="00FB6C1D" w:rsidP="000327F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Wykonawca zobowiązany jest do niezwłocznego informowania Zamawiającego wszelkich nieprawidłowościach oraz innych zdarzeniach stwierdzonych podczas</w:t>
      </w:r>
      <w:r w:rsid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 xml:space="preserve">wykonywania przedmiotu umowy, które mogłyby narazić bądź spowodować </w:t>
      </w:r>
      <w:r w:rsidRPr="000327F8">
        <w:rPr>
          <w:color w:val="000000"/>
          <w:sz w:val="24"/>
          <w:szCs w:val="24"/>
        </w:rPr>
        <w:t>szkodę po stronie Zamawiającego albo narazić bądź spowodować odpowiedzialność Zamawiającego względem osób trzecich.</w:t>
      </w:r>
    </w:p>
    <w:p w:rsidR="00FB6C1D" w:rsidRPr="00401783" w:rsidRDefault="00FB6C1D" w:rsidP="008543C6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lastRenderedPageBreak/>
        <w:t xml:space="preserve">Wykonawca zobowiązany jest również niezwłocznie informować </w:t>
      </w:r>
      <w:r w:rsidR="000327F8">
        <w:rPr>
          <w:color w:val="000000"/>
          <w:sz w:val="24"/>
          <w:szCs w:val="24"/>
        </w:rPr>
        <w:t xml:space="preserve">Zamawiającego brakach, bądź </w:t>
      </w:r>
      <w:r w:rsidRPr="00401783">
        <w:rPr>
          <w:color w:val="000000"/>
          <w:sz w:val="24"/>
          <w:szCs w:val="24"/>
        </w:rPr>
        <w:t>nieprawidłowościach, które mogą mieć wpływ na należyte wykonywanie przez niego przedmiotu umowy.</w:t>
      </w:r>
    </w:p>
    <w:p w:rsidR="00FB6C1D" w:rsidRPr="006F31F1" w:rsidRDefault="00FB6C1D" w:rsidP="000327F8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7.</w:t>
      </w:r>
    </w:p>
    <w:p w:rsidR="00FB6C1D" w:rsidRPr="006F31F1" w:rsidRDefault="00FB6C1D" w:rsidP="000327F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FB6C1D" w:rsidRPr="000327F8" w:rsidRDefault="00FB6C1D" w:rsidP="000327F8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Wykonawca zobowiązuje się w okresie trwania umowy i po jej zakończeniu do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>zachowania w tajemnicy wszelkich informacji dotyczących zabezpieczenia obiektu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 xml:space="preserve">oraz związanych </w:t>
      </w:r>
      <w:r w:rsidR="000327F8">
        <w:rPr>
          <w:color w:val="000000"/>
          <w:sz w:val="24"/>
          <w:szCs w:val="24"/>
        </w:rPr>
        <w:br/>
      </w:r>
      <w:r w:rsidRPr="00401783">
        <w:rPr>
          <w:color w:val="000000"/>
          <w:sz w:val="24"/>
          <w:szCs w:val="24"/>
        </w:rPr>
        <w:t>z działalnością Zamawiającego uzyskanych w związku lub przy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>wykonywaniu przedmiotu umowy.</w:t>
      </w:r>
    </w:p>
    <w:p w:rsidR="00FB6C1D" w:rsidRPr="00401783" w:rsidRDefault="00FB6C1D" w:rsidP="000327F8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Wykonawca zobowiązany jest uzyskać od osób, przy pomocy których realizować będzie przedmiot umowy oświadczenia o zachowaniu w tajemnicy wszelkich infor</w:t>
      </w:r>
      <w:r w:rsidR="000327F8">
        <w:rPr>
          <w:color w:val="000000"/>
          <w:sz w:val="24"/>
          <w:szCs w:val="24"/>
        </w:rPr>
        <w:t>macji dotyczących Zamawiającego</w:t>
      </w:r>
      <w:r w:rsidRPr="00401783">
        <w:rPr>
          <w:color w:val="000000"/>
          <w:sz w:val="24"/>
          <w:szCs w:val="24"/>
        </w:rPr>
        <w:t>, zgodnie z ustawą o ochronie danych osobowych i ochronie informacji niejawnych, powziętych w związku lub przy</w:t>
      </w:r>
      <w:r w:rsidR="00401783" w:rsidRPr="00401783">
        <w:rPr>
          <w:color w:val="000000"/>
          <w:sz w:val="24"/>
          <w:szCs w:val="24"/>
        </w:rPr>
        <w:t xml:space="preserve"> </w:t>
      </w:r>
      <w:r w:rsidR="000327F8">
        <w:rPr>
          <w:color w:val="000000"/>
          <w:sz w:val="24"/>
          <w:szCs w:val="24"/>
        </w:rPr>
        <w:t>wykonywaniu przedmiotu umowy.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8.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0327F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Wykonawca nie ma prawa używania, w jakiejkolwiek formie, sprzętu komputerowego oraz innych urząd</w:t>
      </w:r>
      <w:r w:rsidR="00401783">
        <w:rPr>
          <w:color w:val="000000"/>
          <w:sz w:val="24"/>
          <w:szCs w:val="24"/>
        </w:rPr>
        <w:t>zeń znajdujących się w obiekcie</w:t>
      </w:r>
      <w:r w:rsidRPr="006F31F1">
        <w:rPr>
          <w:color w:val="000000"/>
          <w:sz w:val="24"/>
          <w:szCs w:val="24"/>
        </w:rPr>
        <w:t xml:space="preserve"> Zamawiającego z wyłączeniem tych które służą do zapewnienia bezpieczeństwa chronionego obiektu.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9.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Zamawiający w celu umożliwienia Wykonawcy należytej realizacji przedmiotu umowy udostępni mu pomieszczenie służące do przebywa</w:t>
      </w:r>
      <w:r w:rsidR="00401783">
        <w:rPr>
          <w:color w:val="000000"/>
          <w:sz w:val="24"/>
          <w:szCs w:val="24"/>
        </w:rPr>
        <w:t>nia w nim pracowników Wykonawcy</w:t>
      </w:r>
      <w:r w:rsidRPr="006F31F1">
        <w:rPr>
          <w:color w:val="000000"/>
          <w:sz w:val="24"/>
          <w:szCs w:val="24"/>
        </w:rPr>
        <w:t xml:space="preserve"> oraz do przechowywania sprzętu technicznego wykorzystywanego przy realizacji przedmiotu umowy.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10.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401783" w:rsidRDefault="00FB6C1D" w:rsidP="00766EAA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 xml:space="preserve">Wykonawca oświadcza, iż posiada ubezpieczenie od odpowiedzialności </w:t>
      </w:r>
      <w:r w:rsidR="000327F8">
        <w:rPr>
          <w:color w:val="000000"/>
          <w:sz w:val="24"/>
          <w:szCs w:val="24"/>
        </w:rPr>
        <w:t xml:space="preserve">kontraktowej </w:t>
      </w:r>
      <w:r w:rsidR="000327F8">
        <w:rPr>
          <w:color w:val="000000"/>
          <w:sz w:val="24"/>
          <w:szCs w:val="24"/>
        </w:rPr>
        <w:br/>
        <w:t xml:space="preserve">i </w:t>
      </w:r>
      <w:r w:rsidRPr="00401783">
        <w:rPr>
          <w:color w:val="000000"/>
          <w:sz w:val="24"/>
          <w:szCs w:val="24"/>
        </w:rPr>
        <w:t xml:space="preserve">deliktowej z tytułu prowadzonej działalności gospodarczej. </w:t>
      </w:r>
    </w:p>
    <w:p w:rsidR="00FB6C1D" w:rsidRPr="00401783" w:rsidRDefault="00FB6C1D" w:rsidP="00766EAA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Wykonawca zobowiązuje się do posiadania ważnej polisy ubezpieczeniowej przez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>cały okres obowiązywania umowy .</w:t>
      </w:r>
    </w:p>
    <w:p w:rsidR="00FB6C1D" w:rsidRPr="00401783" w:rsidRDefault="00FB6C1D" w:rsidP="00766EAA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Wykonawca odpowiada jak za własne, za działanie lub zaniechanie osób, którym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>powierzył realizację przedmiotu umowy lub z pomocą których wykonuje czynności</w:t>
      </w:r>
      <w:r w:rsidR="00401783" w:rsidRPr="00401783">
        <w:rPr>
          <w:color w:val="000000"/>
          <w:sz w:val="24"/>
          <w:szCs w:val="24"/>
        </w:rPr>
        <w:t xml:space="preserve"> </w:t>
      </w:r>
      <w:r w:rsidRPr="00401783">
        <w:rPr>
          <w:color w:val="000000"/>
          <w:sz w:val="24"/>
          <w:szCs w:val="24"/>
        </w:rPr>
        <w:t xml:space="preserve">objęte niniejszą umową. 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11.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401783" w:rsidRDefault="00FB6C1D" w:rsidP="00766EA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Strony ustalają, że w przypadku uchybieni</w:t>
      </w:r>
      <w:r w:rsidR="00401783" w:rsidRPr="00401783">
        <w:rPr>
          <w:color w:val="000000"/>
          <w:sz w:val="24"/>
          <w:szCs w:val="24"/>
        </w:rPr>
        <w:t xml:space="preserve">a przez Wykonawcę zobowiązaniom </w:t>
      </w:r>
      <w:r w:rsidRPr="00401783">
        <w:rPr>
          <w:color w:val="000000"/>
          <w:sz w:val="24"/>
          <w:szCs w:val="24"/>
        </w:rPr>
        <w:t>wynikającym z niniejszej umowy, Wykonawca zapłaci Zamawiaj</w:t>
      </w:r>
      <w:r w:rsidR="000327F8">
        <w:rPr>
          <w:color w:val="000000"/>
          <w:sz w:val="24"/>
          <w:szCs w:val="24"/>
        </w:rPr>
        <w:t xml:space="preserve">ącemu karę umowną </w:t>
      </w:r>
      <w:r w:rsidR="000327F8">
        <w:rPr>
          <w:color w:val="000000"/>
          <w:sz w:val="24"/>
          <w:szCs w:val="24"/>
        </w:rPr>
        <w:br/>
        <w:t xml:space="preserve">w </w:t>
      </w:r>
      <w:r w:rsidR="00401783" w:rsidRPr="00401783">
        <w:rPr>
          <w:color w:val="000000"/>
          <w:sz w:val="24"/>
          <w:szCs w:val="24"/>
        </w:rPr>
        <w:t>wysokości 5</w:t>
      </w:r>
      <w:r w:rsidRPr="00401783">
        <w:rPr>
          <w:color w:val="000000"/>
          <w:sz w:val="24"/>
          <w:szCs w:val="24"/>
        </w:rPr>
        <w:t xml:space="preserve"> % wynagrodzenia, o którym mowa w § 4 u</w:t>
      </w:r>
      <w:r w:rsidR="000327F8">
        <w:rPr>
          <w:color w:val="000000"/>
          <w:sz w:val="24"/>
          <w:szCs w:val="24"/>
        </w:rPr>
        <w:t xml:space="preserve">st. 1, za każde naruszenie, </w:t>
      </w:r>
      <w:r w:rsidR="000327F8">
        <w:rPr>
          <w:color w:val="000000"/>
          <w:sz w:val="24"/>
          <w:szCs w:val="24"/>
        </w:rPr>
        <w:br/>
        <w:t xml:space="preserve">w </w:t>
      </w:r>
      <w:r w:rsidRPr="00401783">
        <w:rPr>
          <w:color w:val="000000"/>
          <w:sz w:val="24"/>
          <w:szCs w:val="24"/>
        </w:rPr>
        <w:t>t</w:t>
      </w:r>
      <w:r w:rsidR="000327F8">
        <w:rPr>
          <w:color w:val="000000"/>
          <w:sz w:val="24"/>
          <w:szCs w:val="24"/>
        </w:rPr>
        <w:t xml:space="preserve">erminie 7 dni od daty wezwania </w:t>
      </w:r>
      <w:r w:rsidRPr="00401783">
        <w:rPr>
          <w:color w:val="000000"/>
          <w:sz w:val="24"/>
          <w:szCs w:val="24"/>
        </w:rPr>
        <w:t>ze strony Zamawiającego.</w:t>
      </w:r>
    </w:p>
    <w:p w:rsidR="00FB6C1D" w:rsidRPr="00401783" w:rsidRDefault="00FB6C1D" w:rsidP="00766EA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Zamawiającemu przysługuje prawo dochodzenia odszkodowania przewyższającego zastrzeżoną karę umowną, na zasadach ogólnych.</w:t>
      </w:r>
    </w:p>
    <w:p w:rsidR="00FB6C1D" w:rsidRPr="00401783" w:rsidRDefault="00FB6C1D" w:rsidP="00766EAA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401783">
        <w:rPr>
          <w:color w:val="000000"/>
          <w:sz w:val="24"/>
          <w:szCs w:val="24"/>
        </w:rPr>
        <w:t>Zamawiającemu przysługuje prawo potrącenia kary umownej z bieżącego wynagrodzenia Wykonawcy.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lastRenderedPageBreak/>
        <w:t>§ 12.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Default="00FB6C1D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Umowa zawarta zostaje na czas okr</w:t>
      </w:r>
      <w:r w:rsidR="0095375D">
        <w:rPr>
          <w:color w:val="000000"/>
          <w:sz w:val="24"/>
          <w:szCs w:val="24"/>
        </w:rPr>
        <w:t>eślony od 1.04.2021</w:t>
      </w:r>
      <w:r w:rsidR="00EB4AE8">
        <w:rPr>
          <w:color w:val="000000"/>
          <w:sz w:val="24"/>
          <w:szCs w:val="24"/>
        </w:rPr>
        <w:t>r</w:t>
      </w:r>
      <w:r w:rsidR="0095375D">
        <w:rPr>
          <w:color w:val="000000"/>
          <w:sz w:val="24"/>
          <w:szCs w:val="24"/>
        </w:rPr>
        <w:t>.</w:t>
      </w:r>
      <w:r w:rsidR="00EB4AE8">
        <w:rPr>
          <w:color w:val="000000"/>
          <w:sz w:val="24"/>
          <w:szCs w:val="24"/>
        </w:rPr>
        <w:t xml:space="preserve"> </w:t>
      </w:r>
      <w:r w:rsidR="0095375D">
        <w:rPr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 xml:space="preserve"> </w:t>
      </w:r>
      <w:r w:rsidR="00EB4AE8">
        <w:rPr>
          <w:color w:val="000000"/>
          <w:sz w:val="24"/>
          <w:szCs w:val="24"/>
        </w:rPr>
        <w:t>31.</w:t>
      </w:r>
      <w:r w:rsidR="0095375D">
        <w:rPr>
          <w:color w:val="000000"/>
          <w:sz w:val="24"/>
          <w:szCs w:val="24"/>
        </w:rPr>
        <w:t>03.2023</w:t>
      </w:r>
      <w:r w:rsidR="00EB4AE8">
        <w:rPr>
          <w:color w:val="000000"/>
          <w:sz w:val="24"/>
          <w:szCs w:val="24"/>
        </w:rPr>
        <w:t>r</w:t>
      </w:r>
      <w:r w:rsidR="0095375D">
        <w:rPr>
          <w:color w:val="000000"/>
          <w:sz w:val="24"/>
          <w:szCs w:val="24"/>
        </w:rPr>
        <w:t>.</w:t>
      </w:r>
      <w:r w:rsidR="00EB4AE8">
        <w:rPr>
          <w:color w:val="000000"/>
          <w:sz w:val="24"/>
          <w:szCs w:val="24"/>
        </w:rPr>
        <w:t xml:space="preserve"> </w:t>
      </w:r>
      <w:r w:rsidR="0095375D">
        <w:rPr>
          <w:sz w:val="24"/>
          <w:szCs w:val="24"/>
        </w:rPr>
        <w:t xml:space="preserve">z </w:t>
      </w:r>
      <w:r w:rsidRPr="000E6229">
        <w:rPr>
          <w:sz w:val="24"/>
          <w:szCs w:val="24"/>
        </w:rPr>
        <w:t>możliwością</w:t>
      </w:r>
      <w:r w:rsidRPr="000E6229">
        <w:rPr>
          <w:color w:val="000000"/>
          <w:sz w:val="24"/>
          <w:szCs w:val="24"/>
        </w:rPr>
        <w:t xml:space="preserve"> jej rozwiązania przez każdą ze stron z zachowaniem trzymiesięc</w:t>
      </w:r>
      <w:r w:rsidR="0095375D">
        <w:rPr>
          <w:color w:val="000000"/>
          <w:sz w:val="24"/>
          <w:szCs w:val="24"/>
        </w:rPr>
        <w:t xml:space="preserve">znego okresu wypowiedzenia, ze </w:t>
      </w:r>
      <w:r w:rsidRPr="000E6229">
        <w:rPr>
          <w:color w:val="000000"/>
          <w:sz w:val="24"/>
          <w:szCs w:val="24"/>
        </w:rPr>
        <w:t>skutkiem na koniec miesiąca kalendarzowego.</w:t>
      </w:r>
      <w:r w:rsidR="0095375D">
        <w:rPr>
          <w:color w:val="000000"/>
          <w:sz w:val="24"/>
          <w:szCs w:val="24"/>
        </w:rPr>
        <w:t xml:space="preserve"> </w:t>
      </w:r>
      <w:r w:rsidRPr="006F31F1">
        <w:rPr>
          <w:color w:val="000000"/>
          <w:sz w:val="24"/>
          <w:szCs w:val="24"/>
        </w:rPr>
        <w:t>Rozwiązanie umowy nastąpić może w każdym czasie na zasadzie porozumienia stron.</w:t>
      </w:r>
    </w:p>
    <w:p w:rsidR="00766EAA" w:rsidRDefault="00766EAA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766EAA" w:rsidRDefault="00766EAA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766EAA" w:rsidRDefault="00766EAA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766EAA" w:rsidRPr="006F31F1" w:rsidRDefault="00766EAA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13.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Default="00FB6C1D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zastrzega sobie możliwość rozwiązania umowy bez zachowania okresu wypowiedzenia jeżeli Wykonawca będzie wykonywać przedmiot umowy w sposób nienależyty i nie zmieni tego sposobu pomimo pisemnego wezwania ze strony Zamawiającego. </w:t>
      </w:r>
    </w:p>
    <w:p w:rsidR="0095375D" w:rsidRPr="006F31F1" w:rsidRDefault="0095375D" w:rsidP="0040178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14.</w:t>
      </w:r>
    </w:p>
    <w:p w:rsidR="00FB6C1D" w:rsidRPr="006F31F1" w:rsidRDefault="00FB6C1D" w:rsidP="00766EAA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FB6C1D" w:rsidRDefault="00FB6C1D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Wykonawca ponosi wyłączną i pełną odpowiedzialno</w:t>
      </w:r>
      <w:r w:rsidR="0095375D">
        <w:rPr>
          <w:color w:val="000000"/>
          <w:sz w:val="24"/>
          <w:szCs w:val="24"/>
        </w:rPr>
        <w:t xml:space="preserve">ść za wszelkie szkody wynikłe z </w:t>
      </w:r>
      <w:r w:rsidRPr="006F31F1">
        <w:rPr>
          <w:color w:val="000000"/>
          <w:sz w:val="24"/>
          <w:szCs w:val="24"/>
        </w:rPr>
        <w:t>czynów niedozwolonych lub z niewykonania albo nienależytego wykonania przez Wykonawcę przedmiotu niniejszej umowy.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15.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766EA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Wszelkie spory wynikające z realizacji umowy, których s</w:t>
      </w:r>
      <w:r w:rsidR="00401783">
        <w:rPr>
          <w:color w:val="000000"/>
          <w:sz w:val="24"/>
          <w:szCs w:val="24"/>
        </w:rPr>
        <w:t xml:space="preserve">trony nie </w:t>
      </w:r>
      <w:r w:rsidR="0095375D">
        <w:rPr>
          <w:color w:val="000000"/>
          <w:sz w:val="24"/>
          <w:szCs w:val="24"/>
        </w:rPr>
        <w:t xml:space="preserve">rozwiążą polubownie </w:t>
      </w:r>
      <w:r w:rsidR="0095375D">
        <w:rPr>
          <w:color w:val="000000"/>
          <w:sz w:val="24"/>
          <w:szCs w:val="24"/>
        </w:rPr>
        <w:br/>
        <w:t xml:space="preserve">w </w:t>
      </w:r>
      <w:r w:rsidRPr="006F31F1">
        <w:rPr>
          <w:color w:val="000000"/>
          <w:sz w:val="24"/>
          <w:szCs w:val="24"/>
        </w:rPr>
        <w:t>terminie 7 dni od daty wezwania jednej ze stron, rozstrzygać będzie sąd właściwy dla siedziby Zamawiającego.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16.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766EAA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Integralną </w:t>
      </w:r>
      <w:r w:rsidR="003A0991">
        <w:rPr>
          <w:color w:val="000000"/>
          <w:sz w:val="24"/>
          <w:szCs w:val="24"/>
        </w:rPr>
        <w:t>część niniejszej umowy stanowią</w:t>
      </w:r>
      <w:r w:rsidRPr="006F31F1">
        <w:rPr>
          <w:color w:val="000000"/>
          <w:sz w:val="24"/>
          <w:szCs w:val="24"/>
        </w:rPr>
        <w:t xml:space="preserve">: </w:t>
      </w:r>
    </w:p>
    <w:p w:rsidR="00FB6C1D" w:rsidRPr="006F31F1" w:rsidRDefault="00FB6C1D" w:rsidP="00766EAA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oferta Wykonawcy złożona w toku postępowania o udzielenie zamówienia</w:t>
      </w:r>
      <w:r w:rsidR="003A0991">
        <w:rPr>
          <w:color w:val="000000"/>
          <w:sz w:val="24"/>
          <w:szCs w:val="24"/>
        </w:rPr>
        <w:t>,</w:t>
      </w:r>
    </w:p>
    <w:p w:rsidR="00FB6C1D" w:rsidRPr="006F31F1" w:rsidRDefault="00FB6C1D" w:rsidP="00766EAA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kopia koncesji (licencji) uprawniającej do działalności w zakresie ochrony mienia</w:t>
      </w:r>
      <w:r w:rsidR="003A0991">
        <w:rPr>
          <w:color w:val="000000"/>
          <w:sz w:val="24"/>
          <w:szCs w:val="24"/>
        </w:rPr>
        <w:t>,</w:t>
      </w:r>
    </w:p>
    <w:p w:rsidR="00FB6C1D" w:rsidRPr="006F31F1" w:rsidRDefault="00FB6C1D" w:rsidP="00766EAA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dokument ubezpieczenia Wykonawcy od OC w zakresie prowadzonej działalności gospodarczej</w:t>
      </w:r>
      <w:r w:rsidR="003A0991">
        <w:rPr>
          <w:color w:val="000000"/>
          <w:sz w:val="24"/>
          <w:szCs w:val="24"/>
        </w:rPr>
        <w:t>.</w:t>
      </w: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17.</w:t>
      </w:r>
    </w:p>
    <w:p w:rsidR="00FB6C1D" w:rsidRPr="006F31F1" w:rsidRDefault="00FB6C1D" w:rsidP="00766EAA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95375D" w:rsidRDefault="00FB6C1D" w:rsidP="00766EAA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95375D">
        <w:rPr>
          <w:color w:val="000000"/>
          <w:sz w:val="24"/>
          <w:szCs w:val="24"/>
        </w:rPr>
        <w:t>Zmiany</w:t>
      </w:r>
      <w:r w:rsidR="0095375D" w:rsidRPr="0095375D">
        <w:rPr>
          <w:color w:val="000000"/>
          <w:sz w:val="24"/>
          <w:szCs w:val="24"/>
        </w:rPr>
        <w:t xml:space="preserve"> i uzupełnienia</w:t>
      </w:r>
      <w:r w:rsidRPr="0095375D">
        <w:rPr>
          <w:color w:val="000000"/>
          <w:sz w:val="24"/>
          <w:szCs w:val="24"/>
        </w:rPr>
        <w:t xml:space="preserve"> niniejszej umowy wymagają formy p</w:t>
      </w:r>
      <w:r w:rsidR="0095375D" w:rsidRPr="0095375D">
        <w:rPr>
          <w:color w:val="000000"/>
          <w:sz w:val="24"/>
          <w:szCs w:val="24"/>
        </w:rPr>
        <w:t>isemnej pod rygorem nieważności.</w:t>
      </w:r>
      <w:r w:rsidRPr="0095375D">
        <w:rPr>
          <w:color w:val="000000"/>
          <w:sz w:val="24"/>
          <w:szCs w:val="24"/>
        </w:rPr>
        <w:t xml:space="preserve"> </w:t>
      </w:r>
    </w:p>
    <w:p w:rsidR="00FB6C1D" w:rsidRDefault="0095375D" w:rsidP="00766EAA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FB6C1D" w:rsidRPr="0095375D">
        <w:rPr>
          <w:color w:val="000000"/>
          <w:sz w:val="24"/>
          <w:szCs w:val="24"/>
        </w:rPr>
        <w:t xml:space="preserve"> spra</w:t>
      </w:r>
      <w:r w:rsidR="003A0991">
        <w:rPr>
          <w:color w:val="000000"/>
          <w:sz w:val="24"/>
          <w:szCs w:val="24"/>
        </w:rPr>
        <w:t>wach nieregulowanych w niniejszej umowie</w:t>
      </w:r>
      <w:r w:rsidR="00FB6C1D" w:rsidRPr="0095375D">
        <w:rPr>
          <w:color w:val="000000"/>
          <w:sz w:val="24"/>
          <w:szCs w:val="24"/>
        </w:rPr>
        <w:t xml:space="preserve"> zastosowanie </w:t>
      </w:r>
      <w:r w:rsidR="003A0991">
        <w:rPr>
          <w:color w:val="000000"/>
          <w:sz w:val="24"/>
          <w:szCs w:val="24"/>
        </w:rPr>
        <w:t xml:space="preserve">mieć będą </w:t>
      </w:r>
      <w:r w:rsidR="00FB6C1D" w:rsidRPr="0095375D">
        <w:rPr>
          <w:color w:val="000000"/>
          <w:sz w:val="24"/>
          <w:szCs w:val="24"/>
        </w:rPr>
        <w:t>odpowiednie przepisy Kodeksu Cywilnego</w:t>
      </w:r>
      <w:r w:rsidR="003A0991">
        <w:rPr>
          <w:color w:val="000000"/>
          <w:sz w:val="24"/>
          <w:szCs w:val="24"/>
        </w:rPr>
        <w:t xml:space="preserve"> oraz ustawy Prawo Zamówień Publicznych</w:t>
      </w:r>
      <w:r w:rsidR="00FB6C1D" w:rsidRPr="0095375D">
        <w:rPr>
          <w:color w:val="000000"/>
          <w:sz w:val="24"/>
          <w:szCs w:val="24"/>
        </w:rPr>
        <w:t>.</w:t>
      </w:r>
    </w:p>
    <w:p w:rsidR="003A0991" w:rsidRPr="0095375D" w:rsidRDefault="003A0991" w:rsidP="003A0991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18.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7A2E9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Umowę sporządzono w dwóch jednobrzmiących egzemplarzach, po jednym dla każdej ze stron.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:                                                                        WYKONAWCA :                    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01783" w:rsidRDefault="00401783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01783" w:rsidRDefault="00401783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B6C1D" w:rsidRPr="006F31F1" w:rsidRDefault="0095375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Radca Prawny</w:t>
      </w:r>
      <w:r w:rsidR="00FB6C1D" w:rsidRPr="006F31F1">
        <w:rPr>
          <w:color w:val="000000"/>
          <w:sz w:val="24"/>
          <w:szCs w:val="24"/>
        </w:rPr>
        <w:t>:</w:t>
      </w:r>
    </w:p>
    <w:p w:rsidR="00FB6C1D" w:rsidRPr="006F31F1" w:rsidRDefault="00FB6C1D" w:rsidP="00FB6C1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E27C4" w:rsidRDefault="000E27C4"/>
    <w:sectPr w:rsidR="000E27C4" w:rsidSect="007803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406"/>
    <w:multiLevelType w:val="hybridMultilevel"/>
    <w:tmpl w:val="EFFC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7405"/>
    <w:multiLevelType w:val="hybridMultilevel"/>
    <w:tmpl w:val="560ED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8421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5E5"/>
    <w:multiLevelType w:val="hybridMultilevel"/>
    <w:tmpl w:val="E8B2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7A92"/>
    <w:multiLevelType w:val="hybridMultilevel"/>
    <w:tmpl w:val="61BCBE4C"/>
    <w:lvl w:ilvl="0" w:tplc="FEACA6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79EF"/>
    <w:multiLevelType w:val="hybridMultilevel"/>
    <w:tmpl w:val="3522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2093"/>
    <w:multiLevelType w:val="hybridMultilevel"/>
    <w:tmpl w:val="D42675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AB7C98"/>
    <w:multiLevelType w:val="hybridMultilevel"/>
    <w:tmpl w:val="696C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91F28"/>
    <w:multiLevelType w:val="hybridMultilevel"/>
    <w:tmpl w:val="FA2AB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563F"/>
    <w:multiLevelType w:val="hybridMultilevel"/>
    <w:tmpl w:val="84C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54C9E"/>
    <w:multiLevelType w:val="hybridMultilevel"/>
    <w:tmpl w:val="E14249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10E1610"/>
    <w:multiLevelType w:val="hybridMultilevel"/>
    <w:tmpl w:val="54383C0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250768A"/>
    <w:multiLevelType w:val="hybridMultilevel"/>
    <w:tmpl w:val="AE5EFE88"/>
    <w:lvl w:ilvl="0" w:tplc="FEACA6EE">
      <w:start w:val="1"/>
      <w:numFmt w:val="decimal"/>
      <w:lvlText w:val="%1."/>
      <w:lvlJc w:val="left"/>
      <w:pPr>
        <w:ind w:left="147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A527B1"/>
    <w:multiLevelType w:val="hybridMultilevel"/>
    <w:tmpl w:val="5FB03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A4BE7"/>
    <w:multiLevelType w:val="hybridMultilevel"/>
    <w:tmpl w:val="2FB47DFC"/>
    <w:lvl w:ilvl="0" w:tplc="6A7C94B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AA92A35"/>
    <w:multiLevelType w:val="hybridMultilevel"/>
    <w:tmpl w:val="696C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74800"/>
    <w:multiLevelType w:val="hybridMultilevel"/>
    <w:tmpl w:val="DD4A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10BB3"/>
    <w:multiLevelType w:val="hybridMultilevel"/>
    <w:tmpl w:val="02BE6E58"/>
    <w:lvl w:ilvl="0" w:tplc="6A7C94B8">
      <w:start w:val="1"/>
      <w:numFmt w:val="bullet"/>
      <w:lvlText w:val="-"/>
      <w:lvlJc w:val="left"/>
      <w:pPr>
        <w:ind w:left="19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3D855E2B"/>
    <w:multiLevelType w:val="hybridMultilevel"/>
    <w:tmpl w:val="9014B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D7FA8"/>
    <w:multiLevelType w:val="hybridMultilevel"/>
    <w:tmpl w:val="42FE5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74928"/>
    <w:multiLevelType w:val="hybridMultilevel"/>
    <w:tmpl w:val="93CEADE2"/>
    <w:lvl w:ilvl="0" w:tplc="6A7C94B8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4C9C4DFF"/>
    <w:multiLevelType w:val="hybridMultilevel"/>
    <w:tmpl w:val="32CC22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C0CDA"/>
    <w:multiLevelType w:val="hybridMultilevel"/>
    <w:tmpl w:val="B7F6FAA0"/>
    <w:lvl w:ilvl="0" w:tplc="E54880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C608E"/>
    <w:multiLevelType w:val="hybridMultilevel"/>
    <w:tmpl w:val="BFD85C86"/>
    <w:lvl w:ilvl="0" w:tplc="0415000F">
      <w:start w:val="1"/>
      <w:numFmt w:val="decimal"/>
      <w:lvlText w:val="%1."/>
      <w:lvlJc w:val="left"/>
      <w:pPr>
        <w:ind w:left="2206" w:hanging="360"/>
      </w:pPr>
    </w:lvl>
    <w:lvl w:ilvl="1" w:tplc="04150019" w:tentative="1">
      <w:start w:val="1"/>
      <w:numFmt w:val="lowerLetter"/>
      <w:lvlText w:val="%2."/>
      <w:lvlJc w:val="left"/>
      <w:pPr>
        <w:ind w:left="2926" w:hanging="360"/>
      </w:pPr>
    </w:lvl>
    <w:lvl w:ilvl="2" w:tplc="0415001B" w:tentative="1">
      <w:start w:val="1"/>
      <w:numFmt w:val="lowerRoman"/>
      <w:lvlText w:val="%3."/>
      <w:lvlJc w:val="right"/>
      <w:pPr>
        <w:ind w:left="3646" w:hanging="180"/>
      </w:pPr>
    </w:lvl>
    <w:lvl w:ilvl="3" w:tplc="0415000F" w:tentative="1">
      <w:start w:val="1"/>
      <w:numFmt w:val="decimal"/>
      <w:lvlText w:val="%4."/>
      <w:lvlJc w:val="left"/>
      <w:pPr>
        <w:ind w:left="4366" w:hanging="360"/>
      </w:pPr>
    </w:lvl>
    <w:lvl w:ilvl="4" w:tplc="04150019" w:tentative="1">
      <w:start w:val="1"/>
      <w:numFmt w:val="lowerLetter"/>
      <w:lvlText w:val="%5."/>
      <w:lvlJc w:val="left"/>
      <w:pPr>
        <w:ind w:left="5086" w:hanging="360"/>
      </w:pPr>
    </w:lvl>
    <w:lvl w:ilvl="5" w:tplc="0415001B" w:tentative="1">
      <w:start w:val="1"/>
      <w:numFmt w:val="lowerRoman"/>
      <w:lvlText w:val="%6."/>
      <w:lvlJc w:val="right"/>
      <w:pPr>
        <w:ind w:left="5806" w:hanging="180"/>
      </w:pPr>
    </w:lvl>
    <w:lvl w:ilvl="6" w:tplc="0415000F" w:tentative="1">
      <w:start w:val="1"/>
      <w:numFmt w:val="decimal"/>
      <w:lvlText w:val="%7."/>
      <w:lvlJc w:val="left"/>
      <w:pPr>
        <w:ind w:left="6526" w:hanging="360"/>
      </w:pPr>
    </w:lvl>
    <w:lvl w:ilvl="7" w:tplc="04150019" w:tentative="1">
      <w:start w:val="1"/>
      <w:numFmt w:val="lowerLetter"/>
      <w:lvlText w:val="%8."/>
      <w:lvlJc w:val="left"/>
      <w:pPr>
        <w:ind w:left="7246" w:hanging="360"/>
      </w:pPr>
    </w:lvl>
    <w:lvl w:ilvl="8" w:tplc="041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3">
    <w:nsid w:val="54574EBB"/>
    <w:multiLevelType w:val="hybridMultilevel"/>
    <w:tmpl w:val="3A74E314"/>
    <w:lvl w:ilvl="0" w:tplc="6A7C94B8">
      <w:start w:val="1"/>
      <w:numFmt w:val="bullet"/>
      <w:lvlText w:val="-"/>
      <w:lvlJc w:val="left"/>
      <w:pPr>
        <w:ind w:left="214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5C8525D3"/>
    <w:multiLevelType w:val="hybridMultilevel"/>
    <w:tmpl w:val="9294C54E"/>
    <w:lvl w:ilvl="0" w:tplc="FEACA6EE">
      <w:start w:val="1"/>
      <w:numFmt w:val="decimal"/>
      <w:lvlText w:val="%1."/>
      <w:lvlJc w:val="left"/>
      <w:pPr>
        <w:ind w:left="147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8A70C07"/>
    <w:multiLevelType w:val="hybridMultilevel"/>
    <w:tmpl w:val="5A38B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55094"/>
    <w:multiLevelType w:val="hybridMultilevel"/>
    <w:tmpl w:val="20C8F50C"/>
    <w:lvl w:ilvl="0" w:tplc="E54880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430BB"/>
    <w:multiLevelType w:val="hybridMultilevel"/>
    <w:tmpl w:val="69E25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2"/>
  </w:num>
  <w:num w:numId="5">
    <w:abstractNumId w:val="8"/>
  </w:num>
  <w:num w:numId="6">
    <w:abstractNumId w:val="15"/>
  </w:num>
  <w:num w:numId="7">
    <w:abstractNumId w:val="1"/>
  </w:num>
  <w:num w:numId="8">
    <w:abstractNumId w:val="0"/>
  </w:num>
  <w:num w:numId="9">
    <w:abstractNumId w:val="27"/>
  </w:num>
  <w:num w:numId="10">
    <w:abstractNumId w:val="17"/>
  </w:num>
  <w:num w:numId="11">
    <w:abstractNumId w:val="7"/>
  </w:num>
  <w:num w:numId="12">
    <w:abstractNumId w:val="21"/>
  </w:num>
  <w:num w:numId="13">
    <w:abstractNumId w:val="26"/>
  </w:num>
  <w:num w:numId="14">
    <w:abstractNumId w:val="3"/>
  </w:num>
  <w:num w:numId="15">
    <w:abstractNumId w:val="11"/>
  </w:num>
  <w:num w:numId="16">
    <w:abstractNumId w:val="24"/>
  </w:num>
  <w:num w:numId="17">
    <w:abstractNumId w:val="5"/>
  </w:num>
  <w:num w:numId="18">
    <w:abstractNumId w:val="13"/>
  </w:num>
  <w:num w:numId="19">
    <w:abstractNumId w:val="23"/>
  </w:num>
  <w:num w:numId="20">
    <w:abstractNumId w:val="9"/>
  </w:num>
  <w:num w:numId="21">
    <w:abstractNumId w:val="4"/>
  </w:num>
  <w:num w:numId="22">
    <w:abstractNumId w:val="12"/>
  </w:num>
  <w:num w:numId="23">
    <w:abstractNumId w:val="25"/>
  </w:num>
  <w:num w:numId="24">
    <w:abstractNumId w:val="6"/>
  </w:num>
  <w:num w:numId="25">
    <w:abstractNumId w:val="10"/>
  </w:num>
  <w:num w:numId="26">
    <w:abstractNumId w:val="16"/>
  </w:num>
  <w:num w:numId="27">
    <w:abstractNumId w:val="14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1D"/>
    <w:rsid w:val="000009DF"/>
    <w:rsid w:val="00001DA0"/>
    <w:rsid w:val="000063E4"/>
    <w:rsid w:val="000067A6"/>
    <w:rsid w:val="00011232"/>
    <w:rsid w:val="000141CC"/>
    <w:rsid w:val="00014F05"/>
    <w:rsid w:val="000156FC"/>
    <w:rsid w:val="00015E28"/>
    <w:rsid w:val="0001618C"/>
    <w:rsid w:val="00017963"/>
    <w:rsid w:val="00017970"/>
    <w:rsid w:val="00023A05"/>
    <w:rsid w:val="0002642D"/>
    <w:rsid w:val="00032741"/>
    <w:rsid w:val="000327F8"/>
    <w:rsid w:val="000350C7"/>
    <w:rsid w:val="0003613C"/>
    <w:rsid w:val="00037FD8"/>
    <w:rsid w:val="000422FF"/>
    <w:rsid w:val="00042DAB"/>
    <w:rsid w:val="000454D4"/>
    <w:rsid w:val="00045F2C"/>
    <w:rsid w:val="0004770E"/>
    <w:rsid w:val="00050473"/>
    <w:rsid w:val="0005165A"/>
    <w:rsid w:val="00053113"/>
    <w:rsid w:val="000544DE"/>
    <w:rsid w:val="00054562"/>
    <w:rsid w:val="00054C3E"/>
    <w:rsid w:val="00060668"/>
    <w:rsid w:val="000606D2"/>
    <w:rsid w:val="000623BE"/>
    <w:rsid w:val="000648F6"/>
    <w:rsid w:val="00064A71"/>
    <w:rsid w:val="000738B1"/>
    <w:rsid w:val="00074302"/>
    <w:rsid w:val="000766F9"/>
    <w:rsid w:val="0007756A"/>
    <w:rsid w:val="0007769C"/>
    <w:rsid w:val="00080437"/>
    <w:rsid w:val="00082AAE"/>
    <w:rsid w:val="00084A7F"/>
    <w:rsid w:val="00090B46"/>
    <w:rsid w:val="00090ED0"/>
    <w:rsid w:val="00092C5E"/>
    <w:rsid w:val="000961FE"/>
    <w:rsid w:val="000A3C21"/>
    <w:rsid w:val="000A4EDF"/>
    <w:rsid w:val="000A674E"/>
    <w:rsid w:val="000B1E21"/>
    <w:rsid w:val="000B42BB"/>
    <w:rsid w:val="000B6582"/>
    <w:rsid w:val="000B68E1"/>
    <w:rsid w:val="000C0A29"/>
    <w:rsid w:val="000C0AE9"/>
    <w:rsid w:val="000C32CE"/>
    <w:rsid w:val="000C6D89"/>
    <w:rsid w:val="000D5573"/>
    <w:rsid w:val="000E27C4"/>
    <w:rsid w:val="000E46AF"/>
    <w:rsid w:val="000E7232"/>
    <w:rsid w:val="000F5483"/>
    <w:rsid w:val="000F7DB5"/>
    <w:rsid w:val="00100803"/>
    <w:rsid w:val="001043CF"/>
    <w:rsid w:val="00107074"/>
    <w:rsid w:val="00107CF2"/>
    <w:rsid w:val="00114253"/>
    <w:rsid w:val="00114B70"/>
    <w:rsid w:val="00116B4D"/>
    <w:rsid w:val="00117079"/>
    <w:rsid w:val="001255C4"/>
    <w:rsid w:val="001331E3"/>
    <w:rsid w:val="00133C46"/>
    <w:rsid w:val="00137ABB"/>
    <w:rsid w:val="00137C27"/>
    <w:rsid w:val="00142570"/>
    <w:rsid w:val="00143F94"/>
    <w:rsid w:val="00144622"/>
    <w:rsid w:val="001466E4"/>
    <w:rsid w:val="00147615"/>
    <w:rsid w:val="00157BD0"/>
    <w:rsid w:val="001639F0"/>
    <w:rsid w:val="00163B2B"/>
    <w:rsid w:val="00177563"/>
    <w:rsid w:val="00185F20"/>
    <w:rsid w:val="001871E2"/>
    <w:rsid w:val="00197D6F"/>
    <w:rsid w:val="001A1FA2"/>
    <w:rsid w:val="001A3EBB"/>
    <w:rsid w:val="001A69C8"/>
    <w:rsid w:val="001B25F0"/>
    <w:rsid w:val="001B6E4C"/>
    <w:rsid w:val="001C677D"/>
    <w:rsid w:val="001D0362"/>
    <w:rsid w:val="001D139E"/>
    <w:rsid w:val="001D29D5"/>
    <w:rsid w:val="001D544A"/>
    <w:rsid w:val="001D6F7D"/>
    <w:rsid w:val="001E0A69"/>
    <w:rsid w:val="001E3407"/>
    <w:rsid w:val="001E34BD"/>
    <w:rsid w:val="001E36AE"/>
    <w:rsid w:val="001E4E98"/>
    <w:rsid w:val="001F02E1"/>
    <w:rsid w:val="001F053D"/>
    <w:rsid w:val="001F53F3"/>
    <w:rsid w:val="001F5469"/>
    <w:rsid w:val="001F5DDC"/>
    <w:rsid w:val="001F6F32"/>
    <w:rsid w:val="001F77EE"/>
    <w:rsid w:val="0020054A"/>
    <w:rsid w:val="00200835"/>
    <w:rsid w:val="0020206A"/>
    <w:rsid w:val="00202346"/>
    <w:rsid w:val="00204848"/>
    <w:rsid w:val="00207635"/>
    <w:rsid w:val="0021091A"/>
    <w:rsid w:val="002115AA"/>
    <w:rsid w:val="002128BF"/>
    <w:rsid w:val="002209EB"/>
    <w:rsid w:val="002259B4"/>
    <w:rsid w:val="00227555"/>
    <w:rsid w:val="00232D55"/>
    <w:rsid w:val="00233B77"/>
    <w:rsid w:val="00235B47"/>
    <w:rsid w:val="00236A6E"/>
    <w:rsid w:val="00240F2A"/>
    <w:rsid w:val="0024317D"/>
    <w:rsid w:val="00246C8C"/>
    <w:rsid w:val="00247059"/>
    <w:rsid w:val="00247C72"/>
    <w:rsid w:val="00253831"/>
    <w:rsid w:val="00255D84"/>
    <w:rsid w:val="00255DB6"/>
    <w:rsid w:val="00260058"/>
    <w:rsid w:val="00261EF4"/>
    <w:rsid w:val="002633A7"/>
    <w:rsid w:val="002661CD"/>
    <w:rsid w:val="00266BED"/>
    <w:rsid w:val="00267379"/>
    <w:rsid w:val="002703AD"/>
    <w:rsid w:val="002703BC"/>
    <w:rsid w:val="00271AFC"/>
    <w:rsid w:val="00272915"/>
    <w:rsid w:val="0027652A"/>
    <w:rsid w:val="0028682F"/>
    <w:rsid w:val="0029012A"/>
    <w:rsid w:val="00292DD6"/>
    <w:rsid w:val="00293EF3"/>
    <w:rsid w:val="002945F0"/>
    <w:rsid w:val="00295ACC"/>
    <w:rsid w:val="00295E7D"/>
    <w:rsid w:val="00296F9C"/>
    <w:rsid w:val="0029792B"/>
    <w:rsid w:val="002A0379"/>
    <w:rsid w:val="002A4512"/>
    <w:rsid w:val="002A73AA"/>
    <w:rsid w:val="002B0C1A"/>
    <w:rsid w:val="002B0D2A"/>
    <w:rsid w:val="002B1C27"/>
    <w:rsid w:val="002B2BDE"/>
    <w:rsid w:val="002B568E"/>
    <w:rsid w:val="002C1834"/>
    <w:rsid w:val="002C2079"/>
    <w:rsid w:val="002C2313"/>
    <w:rsid w:val="002C24D3"/>
    <w:rsid w:val="002C2A73"/>
    <w:rsid w:val="002C38EA"/>
    <w:rsid w:val="002C4181"/>
    <w:rsid w:val="002C59CB"/>
    <w:rsid w:val="002D0F18"/>
    <w:rsid w:val="002D15D4"/>
    <w:rsid w:val="002D3B7B"/>
    <w:rsid w:val="002D41B8"/>
    <w:rsid w:val="002D62B7"/>
    <w:rsid w:val="002D635B"/>
    <w:rsid w:val="002E038A"/>
    <w:rsid w:val="002E3802"/>
    <w:rsid w:val="002F2074"/>
    <w:rsid w:val="002F336F"/>
    <w:rsid w:val="002F3B50"/>
    <w:rsid w:val="002F5683"/>
    <w:rsid w:val="002F6367"/>
    <w:rsid w:val="00303DE6"/>
    <w:rsid w:val="00304416"/>
    <w:rsid w:val="003060D4"/>
    <w:rsid w:val="00307507"/>
    <w:rsid w:val="00310C51"/>
    <w:rsid w:val="00314E5B"/>
    <w:rsid w:val="00317C8C"/>
    <w:rsid w:val="0032208F"/>
    <w:rsid w:val="003264E4"/>
    <w:rsid w:val="003268DF"/>
    <w:rsid w:val="00326DB7"/>
    <w:rsid w:val="0033096B"/>
    <w:rsid w:val="0033202C"/>
    <w:rsid w:val="00335706"/>
    <w:rsid w:val="00340329"/>
    <w:rsid w:val="0034287C"/>
    <w:rsid w:val="003439A5"/>
    <w:rsid w:val="00344D01"/>
    <w:rsid w:val="003452F2"/>
    <w:rsid w:val="00347208"/>
    <w:rsid w:val="00351BC6"/>
    <w:rsid w:val="0035279F"/>
    <w:rsid w:val="00354FA0"/>
    <w:rsid w:val="0035559B"/>
    <w:rsid w:val="00356576"/>
    <w:rsid w:val="003623C3"/>
    <w:rsid w:val="0036275C"/>
    <w:rsid w:val="0036310F"/>
    <w:rsid w:val="003678BA"/>
    <w:rsid w:val="00371D80"/>
    <w:rsid w:val="00375478"/>
    <w:rsid w:val="00376B26"/>
    <w:rsid w:val="00383996"/>
    <w:rsid w:val="00384BEB"/>
    <w:rsid w:val="003863CB"/>
    <w:rsid w:val="00393031"/>
    <w:rsid w:val="003933AD"/>
    <w:rsid w:val="00394DF2"/>
    <w:rsid w:val="00396893"/>
    <w:rsid w:val="003A0991"/>
    <w:rsid w:val="003A14E4"/>
    <w:rsid w:val="003A23C0"/>
    <w:rsid w:val="003A3225"/>
    <w:rsid w:val="003B11EA"/>
    <w:rsid w:val="003B434A"/>
    <w:rsid w:val="003B555C"/>
    <w:rsid w:val="003C1D84"/>
    <w:rsid w:val="003C3CD9"/>
    <w:rsid w:val="003C4404"/>
    <w:rsid w:val="003C6CC0"/>
    <w:rsid w:val="003C7880"/>
    <w:rsid w:val="003D557F"/>
    <w:rsid w:val="003D5A49"/>
    <w:rsid w:val="003D5FF4"/>
    <w:rsid w:val="003E2AC6"/>
    <w:rsid w:val="003E6CC3"/>
    <w:rsid w:val="003E7277"/>
    <w:rsid w:val="003E7F11"/>
    <w:rsid w:val="003F05CF"/>
    <w:rsid w:val="003F2AA1"/>
    <w:rsid w:val="003F42FF"/>
    <w:rsid w:val="003F744C"/>
    <w:rsid w:val="003F7E89"/>
    <w:rsid w:val="004004AD"/>
    <w:rsid w:val="00401783"/>
    <w:rsid w:val="0040282F"/>
    <w:rsid w:val="00402CC6"/>
    <w:rsid w:val="00403A4F"/>
    <w:rsid w:val="00406920"/>
    <w:rsid w:val="00406F06"/>
    <w:rsid w:val="00413D87"/>
    <w:rsid w:val="00414ADA"/>
    <w:rsid w:val="004217CF"/>
    <w:rsid w:val="00422E5A"/>
    <w:rsid w:val="0042330C"/>
    <w:rsid w:val="0042358C"/>
    <w:rsid w:val="00425146"/>
    <w:rsid w:val="00425654"/>
    <w:rsid w:val="004274CC"/>
    <w:rsid w:val="00430193"/>
    <w:rsid w:val="00430330"/>
    <w:rsid w:val="0043058F"/>
    <w:rsid w:val="00430B36"/>
    <w:rsid w:val="00430FD9"/>
    <w:rsid w:val="00443952"/>
    <w:rsid w:val="00446A6C"/>
    <w:rsid w:val="00446B9C"/>
    <w:rsid w:val="00450C8D"/>
    <w:rsid w:val="00450E16"/>
    <w:rsid w:val="004523F0"/>
    <w:rsid w:val="00452F64"/>
    <w:rsid w:val="00455750"/>
    <w:rsid w:val="00456C54"/>
    <w:rsid w:val="00460315"/>
    <w:rsid w:val="004648FA"/>
    <w:rsid w:val="00467E90"/>
    <w:rsid w:val="00471A60"/>
    <w:rsid w:val="004751D4"/>
    <w:rsid w:val="004755D4"/>
    <w:rsid w:val="00475A34"/>
    <w:rsid w:val="00480032"/>
    <w:rsid w:val="004807DD"/>
    <w:rsid w:val="00481289"/>
    <w:rsid w:val="00482DD4"/>
    <w:rsid w:val="004876B8"/>
    <w:rsid w:val="00490435"/>
    <w:rsid w:val="004947F2"/>
    <w:rsid w:val="004959B0"/>
    <w:rsid w:val="004A2826"/>
    <w:rsid w:val="004A3895"/>
    <w:rsid w:val="004A66E7"/>
    <w:rsid w:val="004B07D0"/>
    <w:rsid w:val="004B12D1"/>
    <w:rsid w:val="004B37B3"/>
    <w:rsid w:val="004B4C4A"/>
    <w:rsid w:val="004C1122"/>
    <w:rsid w:val="004C54F4"/>
    <w:rsid w:val="004D1472"/>
    <w:rsid w:val="004D1473"/>
    <w:rsid w:val="004D282D"/>
    <w:rsid w:val="004D2F3C"/>
    <w:rsid w:val="004D4FEF"/>
    <w:rsid w:val="004D5D86"/>
    <w:rsid w:val="004D654F"/>
    <w:rsid w:val="004E1193"/>
    <w:rsid w:val="004E37B6"/>
    <w:rsid w:val="004E3CA1"/>
    <w:rsid w:val="004E578B"/>
    <w:rsid w:val="004F318D"/>
    <w:rsid w:val="004F31F0"/>
    <w:rsid w:val="004F32F5"/>
    <w:rsid w:val="004F4056"/>
    <w:rsid w:val="004F65E1"/>
    <w:rsid w:val="004F713D"/>
    <w:rsid w:val="00502A02"/>
    <w:rsid w:val="005064F9"/>
    <w:rsid w:val="00513CDF"/>
    <w:rsid w:val="005148CD"/>
    <w:rsid w:val="00525077"/>
    <w:rsid w:val="00527A59"/>
    <w:rsid w:val="00530ACD"/>
    <w:rsid w:val="0054359E"/>
    <w:rsid w:val="0054466E"/>
    <w:rsid w:val="00545321"/>
    <w:rsid w:val="00545BCB"/>
    <w:rsid w:val="00550C16"/>
    <w:rsid w:val="0055179B"/>
    <w:rsid w:val="00551912"/>
    <w:rsid w:val="005519B1"/>
    <w:rsid w:val="00552B5E"/>
    <w:rsid w:val="00553C98"/>
    <w:rsid w:val="0056188E"/>
    <w:rsid w:val="00562F70"/>
    <w:rsid w:val="00564BA0"/>
    <w:rsid w:val="00564FF1"/>
    <w:rsid w:val="005748E1"/>
    <w:rsid w:val="00577879"/>
    <w:rsid w:val="00582D1F"/>
    <w:rsid w:val="00585077"/>
    <w:rsid w:val="00585444"/>
    <w:rsid w:val="00585961"/>
    <w:rsid w:val="0058609C"/>
    <w:rsid w:val="00591A2F"/>
    <w:rsid w:val="0059407B"/>
    <w:rsid w:val="00596C2D"/>
    <w:rsid w:val="005A0409"/>
    <w:rsid w:val="005A1D6D"/>
    <w:rsid w:val="005A53F5"/>
    <w:rsid w:val="005A782C"/>
    <w:rsid w:val="005A7A71"/>
    <w:rsid w:val="005B1408"/>
    <w:rsid w:val="005B1C75"/>
    <w:rsid w:val="005B2AFC"/>
    <w:rsid w:val="005B3060"/>
    <w:rsid w:val="005B7BF1"/>
    <w:rsid w:val="005C03C9"/>
    <w:rsid w:val="005C1F12"/>
    <w:rsid w:val="005C221F"/>
    <w:rsid w:val="005C2FF9"/>
    <w:rsid w:val="005C5DDF"/>
    <w:rsid w:val="005D0322"/>
    <w:rsid w:val="005D03EF"/>
    <w:rsid w:val="005D08EF"/>
    <w:rsid w:val="005D504C"/>
    <w:rsid w:val="005D6800"/>
    <w:rsid w:val="005D68FF"/>
    <w:rsid w:val="005E285B"/>
    <w:rsid w:val="005F0E21"/>
    <w:rsid w:val="0060344B"/>
    <w:rsid w:val="00605029"/>
    <w:rsid w:val="00605A86"/>
    <w:rsid w:val="0060645B"/>
    <w:rsid w:val="00614733"/>
    <w:rsid w:val="00614A40"/>
    <w:rsid w:val="006214C2"/>
    <w:rsid w:val="006301D2"/>
    <w:rsid w:val="00635BBE"/>
    <w:rsid w:val="00635C45"/>
    <w:rsid w:val="00636973"/>
    <w:rsid w:val="00637C06"/>
    <w:rsid w:val="0064163D"/>
    <w:rsid w:val="00656E5A"/>
    <w:rsid w:val="006616EF"/>
    <w:rsid w:val="00663A4D"/>
    <w:rsid w:val="00671086"/>
    <w:rsid w:val="00673C92"/>
    <w:rsid w:val="00673FF6"/>
    <w:rsid w:val="00674D81"/>
    <w:rsid w:val="006751F9"/>
    <w:rsid w:val="006800E3"/>
    <w:rsid w:val="00682CBD"/>
    <w:rsid w:val="00682FB5"/>
    <w:rsid w:val="00685F6A"/>
    <w:rsid w:val="00695017"/>
    <w:rsid w:val="00696737"/>
    <w:rsid w:val="00696965"/>
    <w:rsid w:val="006A196E"/>
    <w:rsid w:val="006A1D6C"/>
    <w:rsid w:val="006A6345"/>
    <w:rsid w:val="006A6C40"/>
    <w:rsid w:val="006A7B7D"/>
    <w:rsid w:val="006A7D5C"/>
    <w:rsid w:val="006B5759"/>
    <w:rsid w:val="006B71FD"/>
    <w:rsid w:val="006C0B67"/>
    <w:rsid w:val="006C13DA"/>
    <w:rsid w:val="006C27CD"/>
    <w:rsid w:val="006C556B"/>
    <w:rsid w:val="006D1CDE"/>
    <w:rsid w:val="006D3C3B"/>
    <w:rsid w:val="006D4DA0"/>
    <w:rsid w:val="006D50BA"/>
    <w:rsid w:val="006D59FB"/>
    <w:rsid w:val="006E5592"/>
    <w:rsid w:val="006E72C7"/>
    <w:rsid w:val="006F18B5"/>
    <w:rsid w:val="006F4AA0"/>
    <w:rsid w:val="006F784F"/>
    <w:rsid w:val="006F793C"/>
    <w:rsid w:val="00702D5E"/>
    <w:rsid w:val="00703F8F"/>
    <w:rsid w:val="00707624"/>
    <w:rsid w:val="007109B2"/>
    <w:rsid w:val="00712D6A"/>
    <w:rsid w:val="0071562A"/>
    <w:rsid w:val="0071618C"/>
    <w:rsid w:val="00721AAC"/>
    <w:rsid w:val="00724C45"/>
    <w:rsid w:val="00724EEE"/>
    <w:rsid w:val="00730146"/>
    <w:rsid w:val="007308D4"/>
    <w:rsid w:val="007313B7"/>
    <w:rsid w:val="007319D0"/>
    <w:rsid w:val="00734D73"/>
    <w:rsid w:val="00735497"/>
    <w:rsid w:val="0073768C"/>
    <w:rsid w:val="00740A10"/>
    <w:rsid w:val="00741745"/>
    <w:rsid w:val="007503CD"/>
    <w:rsid w:val="0075096A"/>
    <w:rsid w:val="0075274E"/>
    <w:rsid w:val="00754DFF"/>
    <w:rsid w:val="0075573E"/>
    <w:rsid w:val="007634F1"/>
    <w:rsid w:val="00764195"/>
    <w:rsid w:val="0076466C"/>
    <w:rsid w:val="00766338"/>
    <w:rsid w:val="00766EAA"/>
    <w:rsid w:val="00771E13"/>
    <w:rsid w:val="00772933"/>
    <w:rsid w:val="00773D61"/>
    <w:rsid w:val="00774B28"/>
    <w:rsid w:val="00774F59"/>
    <w:rsid w:val="007751AF"/>
    <w:rsid w:val="007759DD"/>
    <w:rsid w:val="00776666"/>
    <w:rsid w:val="00776EF0"/>
    <w:rsid w:val="00780888"/>
    <w:rsid w:val="00780DC6"/>
    <w:rsid w:val="00782BEC"/>
    <w:rsid w:val="00782E35"/>
    <w:rsid w:val="00787B79"/>
    <w:rsid w:val="00787FF9"/>
    <w:rsid w:val="00792F07"/>
    <w:rsid w:val="00794C36"/>
    <w:rsid w:val="00796815"/>
    <w:rsid w:val="0079697C"/>
    <w:rsid w:val="00797AE8"/>
    <w:rsid w:val="00797E99"/>
    <w:rsid w:val="007A2676"/>
    <w:rsid w:val="007A2AE0"/>
    <w:rsid w:val="007A2E9B"/>
    <w:rsid w:val="007A3510"/>
    <w:rsid w:val="007A3768"/>
    <w:rsid w:val="007A43F6"/>
    <w:rsid w:val="007A5217"/>
    <w:rsid w:val="007A6F70"/>
    <w:rsid w:val="007B069D"/>
    <w:rsid w:val="007B10B6"/>
    <w:rsid w:val="007B1E2D"/>
    <w:rsid w:val="007B417A"/>
    <w:rsid w:val="007B6644"/>
    <w:rsid w:val="007C1348"/>
    <w:rsid w:val="007C3610"/>
    <w:rsid w:val="007C7059"/>
    <w:rsid w:val="007D141C"/>
    <w:rsid w:val="007D6330"/>
    <w:rsid w:val="007D6632"/>
    <w:rsid w:val="007D731C"/>
    <w:rsid w:val="007E0B05"/>
    <w:rsid w:val="007E1E2B"/>
    <w:rsid w:val="007E384A"/>
    <w:rsid w:val="007E4474"/>
    <w:rsid w:val="007E5DF3"/>
    <w:rsid w:val="007F0FA3"/>
    <w:rsid w:val="007F3F6D"/>
    <w:rsid w:val="007F704A"/>
    <w:rsid w:val="008022C2"/>
    <w:rsid w:val="008026AD"/>
    <w:rsid w:val="00806EE7"/>
    <w:rsid w:val="008111FA"/>
    <w:rsid w:val="008206A9"/>
    <w:rsid w:val="00820F8F"/>
    <w:rsid w:val="00825750"/>
    <w:rsid w:val="008260A2"/>
    <w:rsid w:val="008267EC"/>
    <w:rsid w:val="008271E9"/>
    <w:rsid w:val="00827F24"/>
    <w:rsid w:val="00827FE2"/>
    <w:rsid w:val="0083490F"/>
    <w:rsid w:val="00834CB0"/>
    <w:rsid w:val="00835A68"/>
    <w:rsid w:val="008403DB"/>
    <w:rsid w:val="0084106D"/>
    <w:rsid w:val="00841603"/>
    <w:rsid w:val="00841763"/>
    <w:rsid w:val="00841B47"/>
    <w:rsid w:val="008420B1"/>
    <w:rsid w:val="00842D00"/>
    <w:rsid w:val="0085007A"/>
    <w:rsid w:val="00853482"/>
    <w:rsid w:val="008543C6"/>
    <w:rsid w:val="008566BF"/>
    <w:rsid w:val="00856ECC"/>
    <w:rsid w:val="00857F7C"/>
    <w:rsid w:val="008633B1"/>
    <w:rsid w:val="00871FFC"/>
    <w:rsid w:val="00875EC6"/>
    <w:rsid w:val="00880CCE"/>
    <w:rsid w:val="008832D9"/>
    <w:rsid w:val="00884560"/>
    <w:rsid w:val="00884A57"/>
    <w:rsid w:val="00890AEE"/>
    <w:rsid w:val="00891F2A"/>
    <w:rsid w:val="00892BE8"/>
    <w:rsid w:val="008952E8"/>
    <w:rsid w:val="008A5E4E"/>
    <w:rsid w:val="008A6A33"/>
    <w:rsid w:val="008A6E84"/>
    <w:rsid w:val="008A75FA"/>
    <w:rsid w:val="008B2252"/>
    <w:rsid w:val="008B29F4"/>
    <w:rsid w:val="008B57B4"/>
    <w:rsid w:val="008B705F"/>
    <w:rsid w:val="008B71F6"/>
    <w:rsid w:val="008C4B06"/>
    <w:rsid w:val="008D12F4"/>
    <w:rsid w:val="008D15B3"/>
    <w:rsid w:val="008D7341"/>
    <w:rsid w:val="008E0A8C"/>
    <w:rsid w:val="008E11F8"/>
    <w:rsid w:val="008E134E"/>
    <w:rsid w:val="008E1B47"/>
    <w:rsid w:val="008E61C9"/>
    <w:rsid w:val="008E7576"/>
    <w:rsid w:val="008F0FDD"/>
    <w:rsid w:val="008F4147"/>
    <w:rsid w:val="008F652E"/>
    <w:rsid w:val="00900A09"/>
    <w:rsid w:val="00901676"/>
    <w:rsid w:val="00901E4C"/>
    <w:rsid w:val="00903818"/>
    <w:rsid w:val="009046A1"/>
    <w:rsid w:val="00911F41"/>
    <w:rsid w:val="00913556"/>
    <w:rsid w:val="00923CE6"/>
    <w:rsid w:val="009326BC"/>
    <w:rsid w:val="00935EAA"/>
    <w:rsid w:val="009416AB"/>
    <w:rsid w:val="0094593E"/>
    <w:rsid w:val="00947162"/>
    <w:rsid w:val="0095375D"/>
    <w:rsid w:val="00954322"/>
    <w:rsid w:val="00954FEB"/>
    <w:rsid w:val="00955CEA"/>
    <w:rsid w:val="0095648F"/>
    <w:rsid w:val="00961A91"/>
    <w:rsid w:val="00961C59"/>
    <w:rsid w:val="00962AB0"/>
    <w:rsid w:val="00963ED2"/>
    <w:rsid w:val="00964B46"/>
    <w:rsid w:val="00972D0F"/>
    <w:rsid w:val="00973D0D"/>
    <w:rsid w:val="0098164D"/>
    <w:rsid w:val="00985199"/>
    <w:rsid w:val="009854E3"/>
    <w:rsid w:val="00986FB4"/>
    <w:rsid w:val="00991C3D"/>
    <w:rsid w:val="0099225E"/>
    <w:rsid w:val="0099497F"/>
    <w:rsid w:val="00995CDD"/>
    <w:rsid w:val="009A01FD"/>
    <w:rsid w:val="009B00F0"/>
    <w:rsid w:val="009B16CE"/>
    <w:rsid w:val="009B2454"/>
    <w:rsid w:val="009B2CB1"/>
    <w:rsid w:val="009B377D"/>
    <w:rsid w:val="009B5C00"/>
    <w:rsid w:val="009B6425"/>
    <w:rsid w:val="009C088D"/>
    <w:rsid w:val="009C4791"/>
    <w:rsid w:val="009C691D"/>
    <w:rsid w:val="009C7E81"/>
    <w:rsid w:val="009D0E81"/>
    <w:rsid w:val="009D1228"/>
    <w:rsid w:val="009D1C64"/>
    <w:rsid w:val="009D3574"/>
    <w:rsid w:val="009E2D83"/>
    <w:rsid w:val="009E33E1"/>
    <w:rsid w:val="009E7587"/>
    <w:rsid w:val="009F51C5"/>
    <w:rsid w:val="009F7B17"/>
    <w:rsid w:val="00A03061"/>
    <w:rsid w:val="00A04FC4"/>
    <w:rsid w:val="00A067C2"/>
    <w:rsid w:val="00A067FA"/>
    <w:rsid w:val="00A0735B"/>
    <w:rsid w:val="00A07F36"/>
    <w:rsid w:val="00A10AD4"/>
    <w:rsid w:val="00A10E01"/>
    <w:rsid w:val="00A151CF"/>
    <w:rsid w:val="00A169A9"/>
    <w:rsid w:val="00A17546"/>
    <w:rsid w:val="00A21971"/>
    <w:rsid w:val="00A310B1"/>
    <w:rsid w:val="00A325A1"/>
    <w:rsid w:val="00A33B7E"/>
    <w:rsid w:val="00A366BD"/>
    <w:rsid w:val="00A40059"/>
    <w:rsid w:val="00A41AA3"/>
    <w:rsid w:val="00A421F4"/>
    <w:rsid w:val="00A4229E"/>
    <w:rsid w:val="00A44C97"/>
    <w:rsid w:val="00A45A57"/>
    <w:rsid w:val="00A477B0"/>
    <w:rsid w:val="00A5014C"/>
    <w:rsid w:val="00A5373F"/>
    <w:rsid w:val="00A537F5"/>
    <w:rsid w:val="00A60241"/>
    <w:rsid w:val="00A622AF"/>
    <w:rsid w:val="00A67CE9"/>
    <w:rsid w:val="00A720C3"/>
    <w:rsid w:val="00A72874"/>
    <w:rsid w:val="00A73CAE"/>
    <w:rsid w:val="00A73D2D"/>
    <w:rsid w:val="00A77DCE"/>
    <w:rsid w:val="00A80721"/>
    <w:rsid w:val="00A83219"/>
    <w:rsid w:val="00A86046"/>
    <w:rsid w:val="00A87528"/>
    <w:rsid w:val="00A877BC"/>
    <w:rsid w:val="00A94068"/>
    <w:rsid w:val="00A95344"/>
    <w:rsid w:val="00A95A18"/>
    <w:rsid w:val="00AA0CCF"/>
    <w:rsid w:val="00AA1FFD"/>
    <w:rsid w:val="00AA2E71"/>
    <w:rsid w:val="00AA3776"/>
    <w:rsid w:val="00AA5BC4"/>
    <w:rsid w:val="00AA66D8"/>
    <w:rsid w:val="00AB0BBC"/>
    <w:rsid w:val="00AB1A69"/>
    <w:rsid w:val="00AB39F1"/>
    <w:rsid w:val="00AB4308"/>
    <w:rsid w:val="00AB67A5"/>
    <w:rsid w:val="00AC0BB3"/>
    <w:rsid w:val="00AC2582"/>
    <w:rsid w:val="00AC2EC6"/>
    <w:rsid w:val="00AC2F47"/>
    <w:rsid w:val="00AD03FA"/>
    <w:rsid w:val="00AD1238"/>
    <w:rsid w:val="00AD1C6D"/>
    <w:rsid w:val="00AD341C"/>
    <w:rsid w:val="00AD35F5"/>
    <w:rsid w:val="00AD4851"/>
    <w:rsid w:val="00AD5323"/>
    <w:rsid w:val="00AE0254"/>
    <w:rsid w:val="00AE2433"/>
    <w:rsid w:val="00AE334D"/>
    <w:rsid w:val="00AE6C2F"/>
    <w:rsid w:val="00AF02AB"/>
    <w:rsid w:val="00AF291A"/>
    <w:rsid w:val="00AF3B46"/>
    <w:rsid w:val="00AF627C"/>
    <w:rsid w:val="00AF68B2"/>
    <w:rsid w:val="00B03023"/>
    <w:rsid w:val="00B079A1"/>
    <w:rsid w:val="00B07DD8"/>
    <w:rsid w:val="00B11472"/>
    <w:rsid w:val="00B2467B"/>
    <w:rsid w:val="00B27BF8"/>
    <w:rsid w:val="00B311C4"/>
    <w:rsid w:val="00B32364"/>
    <w:rsid w:val="00B3764F"/>
    <w:rsid w:val="00B3785D"/>
    <w:rsid w:val="00B37B58"/>
    <w:rsid w:val="00B40912"/>
    <w:rsid w:val="00B41BC4"/>
    <w:rsid w:val="00B43DB2"/>
    <w:rsid w:val="00B45BB6"/>
    <w:rsid w:val="00B50907"/>
    <w:rsid w:val="00B54707"/>
    <w:rsid w:val="00B553D4"/>
    <w:rsid w:val="00B557CA"/>
    <w:rsid w:val="00B56FC2"/>
    <w:rsid w:val="00B63B98"/>
    <w:rsid w:val="00B641AB"/>
    <w:rsid w:val="00B66432"/>
    <w:rsid w:val="00B6688B"/>
    <w:rsid w:val="00B67AAA"/>
    <w:rsid w:val="00B70F3C"/>
    <w:rsid w:val="00B7122F"/>
    <w:rsid w:val="00B71CBB"/>
    <w:rsid w:val="00B75A24"/>
    <w:rsid w:val="00B7631B"/>
    <w:rsid w:val="00B77DE9"/>
    <w:rsid w:val="00B804C7"/>
    <w:rsid w:val="00B81B66"/>
    <w:rsid w:val="00B846AC"/>
    <w:rsid w:val="00B96C1D"/>
    <w:rsid w:val="00B96C61"/>
    <w:rsid w:val="00BA017A"/>
    <w:rsid w:val="00BA178A"/>
    <w:rsid w:val="00BA33AC"/>
    <w:rsid w:val="00BA73BE"/>
    <w:rsid w:val="00BA7D2F"/>
    <w:rsid w:val="00BB03DA"/>
    <w:rsid w:val="00BB745A"/>
    <w:rsid w:val="00BC2167"/>
    <w:rsid w:val="00BC481F"/>
    <w:rsid w:val="00BC5672"/>
    <w:rsid w:val="00BC761B"/>
    <w:rsid w:val="00BD1E1B"/>
    <w:rsid w:val="00BD2692"/>
    <w:rsid w:val="00BD5339"/>
    <w:rsid w:val="00BE0D12"/>
    <w:rsid w:val="00BE38E8"/>
    <w:rsid w:val="00BE7341"/>
    <w:rsid w:val="00BE7A1F"/>
    <w:rsid w:val="00BE7DEE"/>
    <w:rsid w:val="00BF26E0"/>
    <w:rsid w:val="00BF507E"/>
    <w:rsid w:val="00C0016E"/>
    <w:rsid w:val="00C05C53"/>
    <w:rsid w:val="00C05F53"/>
    <w:rsid w:val="00C102B5"/>
    <w:rsid w:val="00C13FA1"/>
    <w:rsid w:val="00C145A0"/>
    <w:rsid w:val="00C16450"/>
    <w:rsid w:val="00C20483"/>
    <w:rsid w:val="00C20F92"/>
    <w:rsid w:val="00C21CAE"/>
    <w:rsid w:val="00C228DD"/>
    <w:rsid w:val="00C25B38"/>
    <w:rsid w:val="00C3130A"/>
    <w:rsid w:val="00C3265F"/>
    <w:rsid w:val="00C32B14"/>
    <w:rsid w:val="00C34DDF"/>
    <w:rsid w:val="00C36439"/>
    <w:rsid w:val="00C40B60"/>
    <w:rsid w:val="00C4239A"/>
    <w:rsid w:val="00C44765"/>
    <w:rsid w:val="00C44A9F"/>
    <w:rsid w:val="00C45956"/>
    <w:rsid w:val="00C46877"/>
    <w:rsid w:val="00C509C0"/>
    <w:rsid w:val="00C50D48"/>
    <w:rsid w:val="00C54FCA"/>
    <w:rsid w:val="00C55411"/>
    <w:rsid w:val="00C56D2D"/>
    <w:rsid w:val="00C57AAB"/>
    <w:rsid w:val="00C61CCB"/>
    <w:rsid w:val="00C62035"/>
    <w:rsid w:val="00C62302"/>
    <w:rsid w:val="00C62C99"/>
    <w:rsid w:val="00C62FD5"/>
    <w:rsid w:val="00C647A0"/>
    <w:rsid w:val="00C66266"/>
    <w:rsid w:val="00C67079"/>
    <w:rsid w:val="00C77A68"/>
    <w:rsid w:val="00C81AC6"/>
    <w:rsid w:val="00C82721"/>
    <w:rsid w:val="00C827FF"/>
    <w:rsid w:val="00C82EC4"/>
    <w:rsid w:val="00C8530E"/>
    <w:rsid w:val="00C85DB1"/>
    <w:rsid w:val="00C86916"/>
    <w:rsid w:val="00C87014"/>
    <w:rsid w:val="00C87527"/>
    <w:rsid w:val="00C90797"/>
    <w:rsid w:val="00C946A7"/>
    <w:rsid w:val="00C94A75"/>
    <w:rsid w:val="00C95DBA"/>
    <w:rsid w:val="00C96CDB"/>
    <w:rsid w:val="00CA2DBC"/>
    <w:rsid w:val="00CA415C"/>
    <w:rsid w:val="00CA5A36"/>
    <w:rsid w:val="00CA5FA8"/>
    <w:rsid w:val="00CB2CA6"/>
    <w:rsid w:val="00CB51AF"/>
    <w:rsid w:val="00CB6D2E"/>
    <w:rsid w:val="00CC0ECE"/>
    <w:rsid w:val="00CC2C9C"/>
    <w:rsid w:val="00CC32A6"/>
    <w:rsid w:val="00CC39AE"/>
    <w:rsid w:val="00CC481A"/>
    <w:rsid w:val="00CC5543"/>
    <w:rsid w:val="00CD092E"/>
    <w:rsid w:val="00CD154E"/>
    <w:rsid w:val="00CD3BC1"/>
    <w:rsid w:val="00CD4075"/>
    <w:rsid w:val="00CD43FF"/>
    <w:rsid w:val="00CD51DA"/>
    <w:rsid w:val="00CD5527"/>
    <w:rsid w:val="00CD6D52"/>
    <w:rsid w:val="00CD6F77"/>
    <w:rsid w:val="00CE0B48"/>
    <w:rsid w:val="00CE0B63"/>
    <w:rsid w:val="00CE2EF6"/>
    <w:rsid w:val="00CE4ADC"/>
    <w:rsid w:val="00CE4B42"/>
    <w:rsid w:val="00CE506B"/>
    <w:rsid w:val="00CE5888"/>
    <w:rsid w:val="00CF0378"/>
    <w:rsid w:val="00CF1AA7"/>
    <w:rsid w:val="00CF4FB0"/>
    <w:rsid w:val="00CF5AA0"/>
    <w:rsid w:val="00CF6749"/>
    <w:rsid w:val="00D11E17"/>
    <w:rsid w:val="00D12A0E"/>
    <w:rsid w:val="00D15B24"/>
    <w:rsid w:val="00D15EBE"/>
    <w:rsid w:val="00D165D7"/>
    <w:rsid w:val="00D16CE6"/>
    <w:rsid w:val="00D20764"/>
    <w:rsid w:val="00D20FE3"/>
    <w:rsid w:val="00D22A04"/>
    <w:rsid w:val="00D22E0E"/>
    <w:rsid w:val="00D25353"/>
    <w:rsid w:val="00D30DC6"/>
    <w:rsid w:val="00D33C54"/>
    <w:rsid w:val="00D35313"/>
    <w:rsid w:val="00D357C6"/>
    <w:rsid w:val="00D36495"/>
    <w:rsid w:val="00D42E8D"/>
    <w:rsid w:val="00D433BF"/>
    <w:rsid w:val="00D50A56"/>
    <w:rsid w:val="00D50C15"/>
    <w:rsid w:val="00D52061"/>
    <w:rsid w:val="00D53491"/>
    <w:rsid w:val="00D57B6C"/>
    <w:rsid w:val="00D621D9"/>
    <w:rsid w:val="00D644CF"/>
    <w:rsid w:val="00D670B6"/>
    <w:rsid w:val="00D67819"/>
    <w:rsid w:val="00D727DD"/>
    <w:rsid w:val="00D7295D"/>
    <w:rsid w:val="00D7433D"/>
    <w:rsid w:val="00D75A7A"/>
    <w:rsid w:val="00D76E78"/>
    <w:rsid w:val="00D770A9"/>
    <w:rsid w:val="00D82B54"/>
    <w:rsid w:val="00D83F6A"/>
    <w:rsid w:val="00D842E4"/>
    <w:rsid w:val="00D856EB"/>
    <w:rsid w:val="00D914F2"/>
    <w:rsid w:val="00D92CA1"/>
    <w:rsid w:val="00DA049F"/>
    <w:rsid w:val="00DA304B"/>
    <w:rsid w:val="00DA50CC"/>
    <w:rsid w:val="00DA5875"/>
    <w:rsid w:val="00DA6D9A"/>
    <w:rsid w:val="00DB10A3"/>
    <w:rsid w:val="00DB3639"/>
    <w:rsid w:val="00DB3817"/>
    <w:rsid w:val="00DB38E0"/>
    <w:rsid w:val="00DB4E28"/>
    <w:rsid w:val="00DB66E9"/>
    <w:rsid w:val="00DB793C"/>
    <w:rsid w:val="00DB7C25"/>
    <w:rsid w:val="00DC09D1"/>
    <w:rsid w:val="00DC1CEA"/>
    <w:rsid w:val="00DC5B97"/>
    <w:rsid w:val="00DC77FA"/>
    <w:rsid w:val="00DD3268"/>
    <w:rsid w:val="00DD35B0"/>
    <w:rsid w:val="00DD4ECB"/>
    <w:rsid w:val="00DD66BD"/>
    <w:rsid w:val="00DE4EE1"/>
    <w:rsid w:val="00DE5355"/>
    <w:rsid w:val="00DE5F55"/>
    <w:rsid w:val="00DE6E05"/>
    <w:rsid w:val="00DF0839"/>
    <w:rsid w:val="00DF12B0"/>
    <w:rsid w:val="00DF1D56"/>
    <w:rsid w:val="00DF4B72"/>
    <w:rsid w:val="00DF4C8B"/>
    <w:rsid w:val="00DF64FE"/>
    <w:rsid w:val="00E00E51"/>
    <w:rsid w:val="00E00E93"/>
    <w:rsid w:val="00E01F21"/>
    <w:rsid w:val="00E02AC3"/>
    <w:rsid w:val="00E03A7E"/>
    <w:rsid w:val="00E106EC"/>
    <w:rsid w:val="00E133C5"/>
    <w:rsid w:val="00E14396"/>
    <w:rsid w:val="00E210BE"/>
    <w:rsid w:val="00E211A7"/>
    <w:rsid w:val="00E23594"/>
    <w:rsid w:val="00E24209"/>
    <w:rsid w:val="00E24740"/>
    <w:rsid w:val="00E26088"/>
    <w:rsid w:val="00E27552"/>
    <w:rsid w:val="00E27B94"/>
    <w:rsid w:val="00E30A8D"/>
    <w:rsid w:val="00E32744"/>
    <w:rsid w:val="00E33F84"/>
    <w:rsid w:val="00E34A68"/>
    <w:rsid w:val="00E34DFF"/>
    <w:rsid w:val="00E401BE"/>
    <w:rsid w:val="00E43B3A"/>
    <w:rsid w:val="00E44424"/>
    <w:rsid w:val="00E4509C"/>
    <w:rsid w:val="00E4670D"/>
    <w:rsid w:val="00E5048F"/>
    <w:rsid w:val="00E53EBE"/>
    <w:rsid w:val="00E53EBF"/>
    <w:rsid w:val="00E5671A"/>
    <w:rsid w:val="00E64608"/>
    <w:rsid w:val="00E71F89"/>
    <w:rsid w:val="00E833ED"/>
    <w:rsid w:val="00E8398D"/>
    <w:rsid w:val="00E915E6"/>
    <w:rsid w:val="00E9458F"/>
    <w:rsid w:val="00E9615F"/>
    <w:rsid w:val="00EA0309"/>
    <w:rsid w:val="00EA1FCB"/>
    <w:rsid w:val="00EA2F66"/>
    <w:rsid w:val="00EA4D2C"/>
    <w:rsid w:val="00EA4EA7"/>
    <w:rsid w:val="00EA7C9A"/>
    <w:rsid w:val="00EB0FF8"/>
    <w:rsid w:val="00EB4AE8"/>
    <w:rsid w:val="00EC1C1B"/>
    <w:rsid w:val="00EC2B90"/>
    <w:rsid w:val="00EC7444"/>
    <w:rsid w:val="00ED0B48"/>
    <w:rsid w:val="00ED1598"/>
    <w:rsid w:val="00ED30FF"/>
    <w:rsid w:val="00ED390E"/>
    <w:rsid w:val="00ED47DB"/>
    <w:rsid w:val="00ED71ED"/>
    <w:rsid w:val="00EE0186"/>
    <w:rsid w:val="00EE24E0"/>
    <w:rsid w:val="00EE3321"/>
    <w:rsid w:val="00EE6871"/>
    <w:rsid w:val="00EE7830"/>
    <w:rsid w:val="00EF3044"/>
    <w:rsid w:val="00EF58C9"/>
    <w:rsid w:val="00F02DB0"/>
    <w:rsid w:val="00F036F6"/>
    <w:rsid w:val="00F03932"/>
    <w:rsid w:val="00F04130"/>
    <w:rsid w:val="00F05D76"/>
    <w:rsid w:val="00F108A2"/>
    <w:rsid w:val="00F13E3D"/>
    <w:rsid w:val="00F13F8C"/>
    <w:rsid w:val="00F14234"/>
    <w:rsid w:val="00F17FF4"/>
    <w:rsid w:val="00F22223"/>
    <w:rsid w:val="00F2372D"/>
    <w:rsid w:val="00F23FD0"/>
    <w:rsid w:val="00F24040"/>
    <w:rsid w:val="00F25E6F"/>
    <w:rsid w:val="00F268B1"/>
    <w:rsid w:val="00F32DF8"/>
    <w:rsid w:val="00F33A45"/>
    <w:rsid w:val="00F350A0"/>
    <w:rsid w:val="00F36F6C"/>
    <w:rsid w:val="00F37CBE"/>
    <w:rsid w:val="00F42283"/>
    <w:rsid w:val="00F429FD"/>
    <w:rsid w:val="00F52C07"/>
    <w:rsid w:val="00F538E8"/>
    <w:rsid w:val="00F54CC9"/>
    <w:rsid w:val="00F56659"/>
    <w:rsid w:val="00F56F62"/>
    <w:rsid w:val="00F60913"/>
    <w:rsid w:val="00F64443"/>
    <w:rsid w:val="00F64461"/>
    <w:rsid w:val="00F66440"/>
    <w:rsid w:val="00F747B8"/>
    <w:rsid w:val="00F812E5"/>
    <w:rsid w:val="00F821AA"/>
    <w:rsid w:val="00F8497A"/>
    <w:rsid w:val="00F84DBE"/>
    <w:rsid w:val="00F87B5D"/>
    <w:rsid w:val="00F90283"/>
    <w:rsid w:val="00F90FD6"/>
    <w:rsid w:val="00F95A0D"/>
    <w:rsid w:val="00F966D3"/>
    <w:rsid w:val="00F97AEC"/>
    <w:rsid w:val="00FB105E"/>
    <w:rsid w:val="00FB27D1"/>
    <w:rsid w:val="00FB32DD"/>
    <w:rsid w:val="00FB350C"/>
    <w:rsid w:val="00FB37A8"/>
    <w:rsid w:val="00FB44F8"/>
    <w:rsid w:val="00FB5014"/>
    <w:rsid w:val="00FB5F46"/>
    <w:rsid w:val="00FB6C1D"/>
    <w:rsid w:val="00FB7577"/>
    <w:rsid w:val="00FC14C9"/>
    <w:rsid w:val="00FC2B4D"/>
    <w:rsid w:val="00FC3A4B"/>
    <w:rsid w:val="00FD17C3"/>
    <w:rsid w:val="00FD2B59"/>
    <w:rsid w:val="00FD4787"/>
    <w:rsid w:val="00FD7DC9"/>
    <w:rsid w:val="00FD7F12"/>
    <w:rsid w:val="00FE0BCA"/>
    <w:rsid w:val="00FE146D"/>
    <w:rsid w:val="00FE2AFE"/>
    <w:rsid w:val="00FE3B98"/>
    <w:rsid w:val="00FE516F"/>
    <w:rsid w:val="00FE5278"/>
    <w:rsid w:val="00FE6993"/>
    <w:rsid w:val="00FE751E"/>
    <w:rsid w:val="00FE78E0"/>
    <w:rsid w:val="00FF14E4"/>
    <w:rsid w:val="00FF43BD"/>
    <w:rsid w:val="00FF5218"/>
    <w:rsid w:val="00FF6052"/>
    <w:rsid w:val="00FF60FD"/>
    <w:rsid w:val="00FF6430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C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3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3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3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3E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8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3E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C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3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3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3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3E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8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3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10</cp:revision>
  <cp:lastPrinted>2021-03-09T10:01:00Z</cp:lastPrinted>
  <dcterms:created xsi:type="dcterms:W3CDTF">2021-03-07T14:33:00Z</dcterms:created>
  <dcterms:modified xsi:type="dcterms:W3CDTF">2021-03-09T10:02:00Z</dcterms:modified>
</cp:coreProperties>
</file>