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E7" w:rsidRPr="00442BFC" w:rsidRDefault="00142DE7" w:rsidP="00442BFC">
      <w:pPr>
        <w:pStyle w:val="NormalnyWeb"/>
        <w:jc w:val="center"/>
        <w:rPr>
          <w:rFonts w:ascii="Arial" w:hAnsi="Arial" w:cs="Arial"/>
          <w:b/>
          <w:sz w:val="28"/>
          <w:szCs w:val="28"/>
        </w:rPr>
      </w:pPr>
      <w:r w:rsidRPr="00442BFC">
        <w:rPr>
          <w:rFonts w:ascii="Arial" w:hAnsi="Arial" w:cs="Arial"/>
          <w:b/>
          <w:sz w:val="28"/>
          <w:szCs w:val="28"/>
        </w:rPr>
        <w:t>REGULAMIN ŚWIETLICY SZKOLNEJ</w:t>
      </w:r>
    </w:p>
    <w:p w:rsidR="00142DE7" w:rsidRDefault="00142DE7" w:rsidP="00142DE7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Świetlica szkolna obejmuje swoją działalnością opiekuńczą i wychowawczo-dydaktyczną wszystkich uczniów Zespołu Szkół w Piecniku.</w:t>
      </w:r>
    </w:p>
    <w:p w:rsidR="00142DE7" w:rsidRDefault="00142DE7" w:rsidP="00142DE7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 xml:space="preserve"> Celem działalności świetlicy jest zapewnienie młodzieży szkolnej zorganizowanej opieki wychowawczej, pomocy w nauce oraz odpowiednich warunków do nauki własnej i rekreacji. </w:t>
      </w:r>
    </w:p>
    <w:p w:rsidR="00142DE7" w:rsidRDefault="00142DE7" w:rsidP="00142DE7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Ze świetlicy korzystać mogą wszyscy uczniowie według ustalonych godzin pracy w świetlicy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42DE7" w:rsidRDefault="00142DE7" w:rsidP="00142DE7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 xml:space="preserve">Świetlica szkolna zapewnia także opiekę doraźną uczniom podczas nieobecności nauczyciela przedmiotowego. </w:t>
      </w:r>
    </w:p>
    <w:p w:rsidR="00142DE7" w:rsidRPr="00142DE7" w:rsidRDefault="00142DE7" w:rsidP="00142DE7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Uczeń przebywający w świetlicy jest zobowiązany:</w:t>
      </w:r>
    </w:p>
    <w:p w:rsidR="00142DE7" w:rsidRPr="00142DE7" w:rsidRDefault="00142DE7" w:rsidP="00142D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wypełniać polecenia nauczyciela,</w:t>
      </w:r>
    </w:p>
    <w:p w:rsidR="00142DE7" w:rsidRPr="00142DE7" w:rsidRDefault="00142DE7" w:rsidP="00142D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dostosować pracę własną do tematyki odbywających się zajęć,</w:t>
      </w:r>
    </w:p>
    <w:p w:rsidR="00142DE7" w:rsidRPr="00142DE7" w:rsidRDefault="00142DE7" w:rsidP="00142D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przebywać w świetlicy do czasu zakończenia organizowanych zajęć,</w:t>
      </w:r>
    </w:p>
    <w:p w:rsidR="00142DE7" w:rsidRPr="00142DE7" w:rsidRDefault="00142DE7" w:rsidP="00142D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do kulturalnego zachowania się,</w:t>
      </w:r>
    </w:p>
    <w:p w:rsidR="00142DE7" w:rsidRPr="00142DE7" w:rsidRDefault="00142DE7" w:rsidP="00142D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stwarzać warunki i tworzyć atmosferę dobrego koleżeństwa,</w:t>
      </w:r>
    </w:p>
    <w:p w:rsidR="00142DE7" w:rsidRPr="00142DE7" w:rsidRDefault="00142DE7" w:rsidP="00142D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dbać o czystość i estetykę pomieszczenia oraz pomagać w jej utrzymaniu,</w:t>
      </w:r>
    </w:p>
    <w:p w:rsidR="00142DE7" w:rsidRDefault="00142DE7" w:rsidP="00142D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 xml:space="preserve">szanować powierzony sprzęt i </w:t>
      </w:r>
      <w:r>
        <w:rPr>
          <w:rFonts w:ascii="Arial" w:eastAsia="Times New Roman" w:hAnsi="Arial" w:cs="Arial"/>
          <w:sz w:val="24"/>
          <w:szCs w:val="24"/>
          <w:lang w:eastAsia="pl-PL"/>
        </w:rPr>
        <w:t>materiały wyposażenia świetlicy.</w:t>
      </w:r>
    </w:p>
    <w:p w:rsidR="00142DE7" w:rsidRPr="00142DE7" w:rsidRDefault="00142DE7" w:rsidP="00142DE7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Uczeń przebywający w świetlicy ma prawo do:</w:t>
      </w:r>
    </w:p>
    <w:p w:rsidR="00142DE7" w:rsidRPr="00142DE7" w:rsidRDefault="00142DE7" w:rsidP="00142D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samodzielnego odrabiania zadań domowych oraz korzystania z pomocy kolegów i nauczycieli,</w:t>
      </w:r>
    </w:p>
    <w:p w:rsidR="00142DE7" w:rsidRPr="00142DE7" w:rsidRDefault="00142DE7" w:rsidP="00142D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wykorzystywania, za zgodą nauczycieli - wychowawcy, pomocy dydaktyczno - wychowawczych oraz sprzętu znajdującego się w świetlicy,</w:t>
      </w:r>
    </w:p>
    <w:p w:rsidR="00142DE7" w:rsidRDefault="00142DE7" w:rsidP="00142D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zgłaszania własnych propozycji do tematyki organizowanych zajęć.</w:t>
      </w:r>
    </w:p>
    <w:p w:rsidR="00142DE7" w:rsidRDefault="00142DE7" w:rsidP="00442BFC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Uczniowie, którzy mają lekcje lub zastępstwa w świetlicy szkolnej, zobowiązani są oczekiwać na nie przed salą świetlicy. W czasie przerwy lekcyjnej wszyscy uczniowie wychodzą z pomieszczenia świetlicy.</w:t>
      </w:r>
    </w:p>
    <w:p w:rsidR="00142DE7" w:rsidRDefault="00142DE7" w:rsidP="00442BFC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Obowiązuje zakaz opuszczania przez uczniów terenu szkoły aż do momentu odjazdu autobusów.</w:t>
      </w:r>
    </w:p>
    <w:p w:rsidR="00142DE7" w:rsidRDefault="00142DE7" w:rsidP="00442BFC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Uczniowie mogą być zwolnieni z zajęć świetlicowych na pisemną prośbę rodziców, w której rodzice zadeklarują, iż biorą na siebie odpowiedzialność za bezpieczeństwo swojego dziecka w tym czasie.</w:t>
      </w:r>
    </w:p>
    <w:p w:rsidR="00442BFC" w:rsidRPr="00442BFC" w:rsidRDefault="00142DE7" w:rsidP="00442BFC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Pisemne oświadczenie od rodziców konieczne jest również w sytuacji, gdy uczeń nie wraca do domu autobusem szkolnym lecz innym środkiem transportu. Odpowiedzialność za bezpieczne dotarcie ucznia do domu przejmują w tej sytuacji rodzice (lub jego prawni opiekunowie). Zwolnienie ucznia z zajęć świetlicy może także odbyć się poprzez osobiste odebranie dziecka przez rodzica(lub prawnego opiekuna) ze świetlicy szkolnej.</w:t>
      </w:r>
    </w:p>
    <w:p w:rsidR="00142DE7" w:rsidRPr="00442BFC" w:rsidRDefault="00142DE7" w:rsidP="00142DE7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2BFC">
        <w:rPr>
          <w:rFonts w:ascii="Arial" w:eastAsia="Times New Roman" w:hAnsi="Arial" w:cs="Arial"/>
          <w:sz w:val="24"/>
          <w:szCs w:val="24"/>
          <w:lang w:eastAsia="pl-PL"/>
        </w:rPr>
        <w:t>Uczniowie, którzy nie przestrzegają regulaminu świetlicy, czyli:</w:t>
      </w:r>
    </w:p>
    <w:p w:rsidR="00142DE7" w:rsidRPr="00142DE7" w:rsidRDefault="00142DE7" w:rsidP="00142D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nie zgłaszają się przed lekcjami lub/i po nich do świetlicy szkolnej,</w:t>
      </w:r>
    </w:p>
    <w:p w:rsidR="00142DE7" w:rsidRPr="00142DE7" w:rsidRDefault="00142DE7" w:rsidP="00142D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wychodzą bez pozwolenia ze świetlicy (po lekcjach) oraz poza  teren szkoły,</w:t>
      </w:r>
    </w:p>
    <w:p w:rsidR="00142DE7" w:rsidRPr="00142DE7" w:rsidRDefault="00142DE7" w:rsidP="00442BFC">
      <w:pPr>
        <w:numPr>
          <w:ilvl w:val="0"/>
          <w:numId w:val="13"/>
        </w:numPr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142DE7">
        <w:rPr>
          <w:rFonts w:ascii="Arial" w:eastAsia="Times New Roman" w:hAnsi="Arial" w:cs="Arial"/>
          <w:sz w:val="24"/>
          <w:szCs w:val="24"/>
          <w:lang w:eastAsia="pl-PL"/>
        </w:rPr>
        <w:t>zachowują się niewłaściwie w świetlicy (wulgarne słownictwo i zachowanie, lekceważenie słów nauczyciela, przemoc słowna i fizyczna wobec innych uczniów)</w:t>
      </w:r>
      <w:r w:rsidR="00442BFC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442BFC" w:rsidRDefault="00442BFC" w:rsidP="00442BFC">
      <w:pPr>
        <w:spacing w:before="100" w:beforeAutospacing="1" w:after="100" w:afterAutospacing="1" w:line="360" w:lineRule="auto"/>
        <w:ind w:left="35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142DE7" w:rsidRPr="00142DE7">
        <w:rPr>
          <w:rFonts w:ascii="Arial" w:eastAsia="Times New Roman" w:hAnsi="Arial" w:cs="Arial"/>
          <w:sz w:val="24"/>
          <w:szCs w:val="24"/>
          <w:lang w:eastAsia="pl-PL"/>
        </w:rPr>
        <w:t xml:space="preserve">będą ponosić konsekwencje takich zachowań w formie kar przewidzianych </w:t>
      </w:r>
    </w:p>
    <w:p w:rsidR="00142DE7" w:rsidRDefault="00442BFC" w:rsidP="00442BFC">
      <w:pPr>
        <w:spacing w:before="100" w:beforeAutospacing="1" w:after="100" w:afterAutospacing="1" w:line="360" w:lineRule="auto"/>
        <w:ind w:left="35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w prawie szkolnym.</w:t>
      </w:r>
    </w:p>
    <w:p w:rsidR="00142DE7" w:rsidRDefault="00142DE7" w:rsidP="00442BFC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2BFC">
        <w:rPr>
          <w:rFonts w:ascii="Arial" w:eastAsia="Times New Roman" w:hAnsi="Arial" w:cs="Arial"/>
          <w:sz w:val="24"/>
          <w:szCs w:val="24"/>
          <w:lang w:eastAsia="pl-PL"/>
        </w:rPr>
        <w:t>O niewłaściwym zachowaniu uczniów zostaną natychmiast powiadomieni: ich r</w:t>
      </w:r>
      <w:r w:rsidR="00442BFC">
        <w:rPr>
          <w:rFonts w:ascii="Arial" w:eastAsia="Times New Roman" w:hAnsi="Arial" w:cs="Arial"/>
          <w:sz w:val="24"/>
          <w:szCs w:val="24"/>
          <w:lang w:eastAsia="pl-PL"/>
        </w:rPr>
        <w:t xml:space="preserve">odzice, wychowawcy </w:t>
      </w:r>
      <w:r w:rsidRPr="00442BFC">
        <w:rPr>
          <w:rFonts w:ascii="Arial" w:eastAsia="Times New Roman" w:hAnsi="Arial" w:cs="Arial"/>
          <w:sz w:val="24"/>
          <w:szCs w:val="24"/>
          <w:lang w:eastAsia="pl-PL"/>
        </w:rPr>
        <w:t>klasy, pedagog szkolny i dyrektor.</w:t>
      </w:r>
    </w:p>
    <w:p w:rsidR="00142DE7" w:rsidRPr="00442BFC" w:rsidRDefault="00142DE7" w:rsidP="00442BFC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2BFC">
        <w:rPr>
          <w:rFonts w:ascii="Arial" w:eastAsia="Times New Roman" w:hAnsi="Arial" w:cs="Arial"/>
          <w:sz w:val="24"/>
          <w:szCs w:val="24"/>
          <w:lang w:eastAsia="pl-PL"/>
        </w:rPr>
        <w:t>Za dobre zachowanie oraz zaangażowanie podczas zajęć świetlicowych uczniowie będą nagradzani w sposób przewidziany przez Statut Szkoły.</w:t>
      </w:r>
    </w:p>
    <w:p w:rsidR="00142DE7" w:rsidRPr="00142DE7" w:rsidRDefault="00142DE7" w:rsidP="00142DE7">
      <w:pPr>
        <w:pStyle w:val="NormalnyWeb"/>
        <w:rPr>
          <w:rFonts w:ascii="Arial" w:hAnsi="Arial" w:cs="Arial"/>
        </w:rPr>
      </w:pPr>
    </w:p>
    <w:p w:rsidR="00D81AA3" w:rsidRPr="00142DE7" w:rsidRDefault="00D81AA3" w:rsidP="00142DE7">
      <w:pPr>
        <w:rPr>
          <w:rFonts w:ascii="Arial" w:hAnsi="Arial" w:cs="Arial"/>
        </w:rPr>
      </w:pPr>
    </w:p>
    <w:sectPr w:rsidR="00D81AA3" w:rsidRPr="00142DE7" w:rsidSect="00D8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8F6"/>
    <w:multiLevelType w:val="hybridMultilevel"/>
    <w:tmpl w:val="9E967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458B2"/>
    <w:multiLevelType w:val="hybridMultilevel"/>
    <w:tmpl w:val="C7C45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A3D5C"/>
    <w:multiLevelType w:val="multilevel"/>
    <w:tmpl w:val="6A90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F475C"/>
    <w:multiLevelType w:val="multilevel"/>
    <w:tmpl w:val="C654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301CB"/>
    <w:multiLevelType w:val="multilevel"/>
    <w:tmpl w:val="4E1A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9102C"/>
    <w:multiLevelType w:val="multilevel"/>
    <w:tmpl w:val="4D4C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322B70"/>
    <w:multiLevelType w:val="hybridMultilevel"/>
    <w:tmpl w:val="225804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3B5A232A"/>
    <w:multiLevelType w:val="multilevel"/>
    <w:tmpl w:val="528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776BBB"/>
    <w:multiLevelType w:val="multilevel"/>
    <w:tmpl w:val="5508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D4039B"/>
    <w:multiLevelType w:val="hybridMultilevel"/>
    <w:tmpl w:val="CE4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57FF9"/>
    <w:multiLevelType w:val="hybridMultilevel"/>
    <w:tmpl w:val="8118F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F1E39"/>
    <w:multiLevelType w:val="multilevel"/>
    <w:tmpl w:val="2A32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53405F"/>
    <w:multiLevelType w:val="multilevel"/>
    <w:tmpl w:val="64C2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D42E5B"/>
    <w:multiLevelType w:val="multilevel"/>
    <w:tmpl w:val="4184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416AF"/>
    <w:multiLevelType w:val="multilevel"/>
    <w:tmpl w:val="F638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A61C3A"/>
    <w:multiLevelType w:val="multilevel"/>
    <w:tmpl w:val="314A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E2482B"/>
    <w:multiLevelType w:val="multilevel"/>
    <w:tmpl w:val="BD9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130320"/>
    <w:multiLevelType w:val="multilevel"/>
    <w:tmpl w:val="1118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BB11D6"/>
    <w:multiLevelType w:val="multilevel"/>
    <w:tmpl w:val="E17A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60C1A"/>
    <w:multiLevelType w:val="hybridMultilevel"/>
    <w:tmpl w:val="C9381B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8"/>
  </w:num>
  <w:num w:numId="7">
    <w:abstractNumId w:val="18"/>
  </w:num>
  <w:num w:numId="8">
    <w:abstractNumId w:val="13"/>
  </w:num>
  <w:num w:numId="9">
    <w:abstractNumId w:val="2"/>
  </w:num>
  <w:num w:numId="10">
    <w:abstractNumId w:val="5"/>
  </w:num>
  <w:num w:numId="11">
    <w:abstractNumId w:val="3"/>
  </w:num>
  <w:num w:numId="12">
    <w:abstractNumId w:val="14"/>
  </w:num>
  <w:num w:numId="13">
    <w:abstractNumId w:val="17"/>
  </w:num>
  <w:num w:numId="14">
    <w:abstractNumId w:val="16"/>
  </w:num>
  <w:num w:numId="15">
    <w:abstractNumId w:val="1"/>
  </w:num>
  <w:num w:numId="16">
    <w:abstractNumId w:val="10"/>
  </w:num>
  <w:num w:numId="17">
    <w:abstractNumId w:val="19"/>
  </w:num>
  <w:num w:numId="18">
    <w:abstractNumId w:val="0"/>
  </w:num>
  <w:num w:numId="19">
    <w:abstractNumId w:val="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2DE7"/>
    <w:rsid w:val="00057B37"/>
    <w:rsid w:val="00142DE7"/>
    <w:rsid w:val="00360B7A"/>
    <w:rsid w:val="00442BFC"/>
    <w:rsid w:val="00C24782"/>
    <w:rsid w:val="00D8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A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DE7"/>
    <w:rPr>
      <w:b/>
      <w:bCs/>
    </w:rPr>
  </w:style>
  <w:style w:type="paragraph" w:styleId="Akapitzlist">
    <w:name w:val="List Paragraph"/>
    <w:basedOn w:val="Normalny"/>
    <w:uiPriority w:val="34"/>
    <w:qFormat/>
    <w:rsid w:val="00142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Szkoła</cp:lastModifiedBy>
  <cp:revision>1</cp:revision>
  <dcterms:created xsi:type="dcterms:W3CDTF">2012-10-02T11:38:00Z</dcterms:created>
  <dcterms:modified xsi:type="dcterms:W3CDTF">2012-10-02T12:03:00Z</dcterms:modified>
</cp:coreProperties>
</file>