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63" w:rsidRPr="00C31963" w:rsidRDefault="00C31963" w:rsidP="00C31963">
      <w:pPr>
        <w:pBdr>
          <w:bottom w:val="single" w:sz="6" w:space="15" w:color="E0E0E0"/>
        </w:pBdr>
        <w:shd w:val="clear" w:color="auto" w:fill="FFFFFF"/>
        <w:spacing w:before="150" w:after="300"/>
        <w:ind w:left="-225" w:right="-225"/>
        <w:outlineLvl w:val="1"/>
        <w:rPr>
          <w:rFonts w:ascii="Helvetica" w:eastAsia="Times New Roman" w:hAnsi="Helvetica" w:cs="Helvetica"/>
          <w:color w:val="261214"/>
          <w:sz w:val="48"/>
          <w:szCs w:val="48"/>
          <w:lang w:val="pl-PL" w:eastAsia="pl-PL"/>
        </w:rPr>
      </w:pPr>
      <w:r w:rsidRPr="00C31963">
        <w:rPr>
          <w:rFonts w:ascii="Helvetica" w:eastAsia="Times New Roman" w:hAnsi="Helvetica" w:cs="Helvetica"/>
          <w:color w:val="261214"/>
          <w:sz w:val="48"/>
          <w:szCs w:val="48"/>
          <w:lang w:val="pl-PL" w:eastAsia="pl-PL"/>
        </w:rPr>
        <w:t>Bezpieczny - uczeń - Akcja do szkół podstawo</w:t>
      </w:r>
      <w:r>
        <w:rPr>
          <w:rFonts w:ascii="Helvetica" w:eastAsia="Times New Roman" w:hAnsi="Helvetica" w:cs="Helvetica"/>
          <w:color w:val="261214"/>
          <w:sz w:val="48"/>
          <w:szCs w:val="48"/>
          <w:lang w:val="pl-PL" w:eastAsia="pl-PL"/>
        </w:rPr>
        <w:t>wych i świetlic - Prośba-Petycja</w:t>
      </w:r>
    </w:p>
    <w:p w:rsidR="00C31963" w:rsidRPr="00155CFF" w:rsidRDefault="00C31963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Rozpoczynamy drugą edycję akcji Się gra się ma. Tym razem pod hasłem Bezpieczny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Playroom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W naszej akcji chcemy przemienić szkolne świetlice w nowoczesne i kolorowe sale gier. Sale, które będą sprzyjały wszechstronnemu rozwojowi oraz promowały bezpieczne zachowania w szkole i w drodze do szkoły. 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Nagrodami w naszej akcji są środki na remonty 3 szkolnych świetlic oraz 30 zestawów gier planszowych i dekoracyjnych naklejek ściennych.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Każda świetlica, która zgłosi się do akcji, otrzyma pakiet startowy. Pakiet zawiera grę przypominającą zasady o bezpieczeństwie, odblaskowe zawieszki na plecaki dla dzieci oraz plakat i naklejkę, zachęcające do głosowania.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wziąć udział? Wystarczy wypełnić formularz na siegrasiema.com i wgrać zdjęcie świetlicy z opisem.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Jako podstawę naszej prośby przystąpienia do akcji - prosimy o przyjęcie trybu określonego w Ustawie z dnia 11 lipca 2014 r. o petycjach (Dz.U.2018.870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   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Odpowiedzi odnośnie akcesu do prezentowanej w niniejszej prośbie akcji “Bezpieczny Uczeń” - prosimy udzielić na adres bezpieczny-uczen@samorzad.pl 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Wszelkie szczegóły organizacyjne znajdują się na stronie www.siegrasiema.com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poważaniem: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 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Szulc-Efekt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zoo 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 Adam Szulc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608-318-418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/fax. (22) 673-62-12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 </w:t>
      </w: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155CFF" w:rsidRPr="00155CFF" w:rsidRDefault="00155CFF" w:rsidP="00155CFF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:rsidR="005E08AE" w:rsidRPr="00155CFF" w:rsidRDefault="00C31963" w:rsidP="00155CFF">
      <w:pPr>
        <w:jc w:val="both"/>
        <w:rPr>
          <w:lang w:val="pl-PL"/>
        </w:rPr>
      </w:pPr>
    </w:p>
    <w:sectPr w:rsidR="005E08AE" w:rsidRPr="00155CF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55CFF"/>
    <w:rsid w:val="00007E8E"/>
    <w:rsid w:val="000C23D0"/>
    <w:rsid w:val="00155CFF"/>
    <w:rsid w:val="001F7C46"/>
    <w:rsid w:val="002103C1"/>
    <w:rsid w:val="0029058F"/>
    <w:rsid w:val="007E6E8F"/>
    <w:rsid w:val="008842FD"/>
    <w:rsid w:val="00A85BF7"/>
    <w:rsid w:val="00BD671B"/>
    <w:rsid w:val="00C3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8F"/>
  </w:style>
  <w:style w:type="paragraph" w:styleId="Nagwek2">
    <w:name w:val="heading 2"/>
    <w:basedOn w:val="Normalny"/>
    <w:link w:val="Nagwek2Znak"/>
    <w:uiPriority w:val="9"/>
    <w:qFormat/>
    <w:rsid w:val="00C319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5CFF"/>
  </w:style>
  <w:style w:type="character" w:customStyle="1" w:styleId="Nagwek2Znak">
    <w:name w:val="Nagłówek 2 Znak"/>
    <w:basedOn w:val="Domylnaczcionkaakapitu"/>
    <w:link w:val="Nagwek2"/>
    <w:uiPriority w:val="9"/>
    <w:rsid w:val="00C31963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Windows User</cp:lastModifiedBy>
  <cp:revision>3</cp:revision>
  <dcterms:created xsi:type="dcterms:W3CDTF">2019-11-19T08:24:00Z</dcterms:created>
  <dcterms:modified xsi:type="dcterms:W3CDTF">2019-11-19T08:24:00Z</dcterms:modified>
</cp:coreProperties>
</file>