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3A" w:rsidRDefault="00C761A6">
      <w:pPr>
        <w:spacing w:after="0" w:line="259" w:lineRule="auto"/>
        <w:ind w:left="0" w:right="1087" w:firstLine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18"/>
        </w:rPr>
        <w:t xml:space="preserve">Załącznik nr 6 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spacing w:after="3"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…………………………………………………………………..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spacing w:after="0"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Imię i nazwisko rodzica/prawnego opiekuna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spacing w:after="0" w:line="259" w:lineRule="auto"/>
        <w:ind w:left="43" w:firstLine="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spacing w:after="0" w:line="259" w:lineRule="auto"/>
        <w:ind w:left="43" w:firstLine="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spacing w:after="0"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………………………………………………………………………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spacing w:after="0" w:line="259" w:lineRule="auto"/>
        <w:ind w:left="-5" w:hanging="10"/>
        <w:jc w:val="left"/>
      </w:pPr>
      <w:r>
        <w:rPr>
          <w:rFonts w:ascii="Times New Roman" w:eastAsia="Times New Roman" w:hAnsi="Times New Roman" w:cs="Times New Roman"/>
          <w:i/>
          <w:sz w:val="18"/>
        </w:rPr>
        <w:t xml:space="preserve">Adres do korespondencji 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0C5F3A" w:rsidRDefault="00C761A6">
      <w:pPr>
        <w:spacing w:after="89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0C5F3A" w:rsidRDefault="00C761A6">
      <w:pPr>
        <w:spacing w:after="5" w:line="254" w:lineRule="auto"/>
        <w:ind w:left="5718" w:hanging="1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Dyrektor Szkoły Podstawowej  </w:t>
      </w:r>
      <w:r>
        <w:rPr>
          <w:sz w:val="22"/>
        </w:rPr>
        <w:t xml:space="preserve"> </w:t>
      </w:r>
      <w:r w:rsidR="003B6B96">
        <w:rPr>
          <w:sz w:val="22"/>
        </w:rPr>
        <w:br/>
      </w:r>
      <w:r>
        <w:rPr>
          <w:rFonts w:ascii="Times New Roman" w:eastAsia="Times New Roman" w:hAnsi="Times New Roman" w:cs="Times New Roman"/>
          <w:b/>
          <w:sz w:val="22"/>
        </w:rPr>
        <w:t xml:space="preserve">im. J. Korczaka w Broniewicach </w:t>
      </w:r>
      <w:r>
        <w:rPr>
          <w:sz w:val="22"/>
        </w:rPr>
        <w:t xml:space="preserve">  </w:t>
      </w:r>
      <w:r>
        <w:rPr>
          <w:sz w:val="22"/>
          <w:vertAlign w:val="subscript"/>
        </w:rPr>
        <w:t xml:space="preserve"> </w:t>
      </w:r>
    </w:p>
    <w:p w:rsidR="000C5F3A" w:rsidRDefault="00C761A6">
      <w:pPr>
        <w:spacing w:after="22" w:line="259" w:lineRule="auto"/>
        <w:ind w:left="2187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t xml:space="preserve"> </w:t>
      </w:r>
    </w:p>
    <w:p w:rsidR="000C5F3A" w:rsidRDefault="00C761A6" w:rsidP="003643E2">
      <w:pPr>
        <w:spacing w:after="22" w:line="259" w:lineRule="auto"/>
        <w:ind w:left="2187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t xml:space="preserve"> </w:t>
      </w:r>
    </w:p>
    <w:p w:rsidR="000C5F3A" w:rsidRDefault="00C761A6">
      <w:pPr>
        <w:spacing w:after="33" w:line="259" w:lineRule="auto"/>
        <w:ind w:left="2386" w:firstLine="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sz w:val="22"/>
        </w:rPr>
        <w:t xml:space="preserve">  </w:t>
      </w:r>
      <w:r>
        <w:t xml:space="preserve"> </w:t>
      </w:r>
    </w:p>
    <w:p w:rsidR="003B6B96" w:rsidRDefault="00C761A6">
      <w:pPr>
        <w:pStyle w:val="Nagwek1"/>
        <w:numPr>
          <w:ilvl w:val="0"/>
          <w:numId w:val="0"/>
        </w:numPr>
        <w:ind w:left="851" w:hanging="852"/>
      </w:pPr>
      <w:r>
        <w:t xml:space="preserve">Wniosek o przyjęcie dziecka do oddziału przedszkolnego przy Szkoły Podstawowej   im. Janusza Korczaka w </w:t>
      </w:r>
      <w:r w:rsidR="003B6B96">
        <w:t>Broniewicach na rok szkolny 202</w:t>
      </w:r>
      <w:r w:rsidR="000838D6">
        <w:t>5</w:t>
      </w:r>
      <w:r w:rsidR="003B6B96">
        <w:t>/202</w:t>
      </w:r>
      <w:r w:rsidR="000838D6">
        <w:t>6</w:t>
      </w:r>
    </w:p>
    <w:p w:rsidR="000C5F3A" w:rsidRDefault="00C761A6">
      <w:pPr>
        <w:pStyle w:val="Nagwek1"/>
        <w:numPr>
          <w:ilvl w:val="0"/>
          <w:numId w:val="0"/>
        </w:numPr>
        <w:ind w:left="851" w:hanging="852"/>
      </w:pPr>
      <w:r>
        <w:t xml:space="preserve">  I.</w:t>
      </w:r>
      <w:r>
        <w:rPr>
          <w:rFonts w:ascii="Arial" w:eastAsia="Arial" w:hAnsi="Arial" w:cs="Arial"/>
        </w:rPr>
        <w:t xml:space="preserve">  </w:t>
      </w:r>
      <w:r>
        <w:t xml:space="preserve">Dane osobowe dziecka 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  <w:r>
        <w:rPr>
          <w:rFonts w:ascii="Calibri" w:eastAsia="Calibri" w:hAnsi="Calibri" w:cs="Calibri"/>
          <w:b w:val="0"/>
          <w:vertAlign w:val="subscript"/>
        </w:rPr>
        <w:t xml:space="preserve"> </w:t>
      </w:r>
    </w:p>
    <w:tbl>
      <w:tblPr>
        <w:tblStyle w:val="TableGrid"/>
        <w:tblW w:w="9218" w:type="dxa"/>
        <w:tblInd w:w="-5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391"/>
        <w:gridCol w:w="3404"/>
        <w:gridCol w:w="5423"/>
      </w:tblGrid>
      <w:tr w:rsidR="000C5F3A">
        <w:trPr>
          <w:trHeight w:val="60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3A" w:rsidRDefault="00C761A6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Imi</w:t>
            </w:r>
            <w:r w:rsidR="00A036D2">
              <w:rPr>
                <w:rFonts w:ascii="Times New Roman" w:eastAsia="Times New Roman" w:hAnsi="Times New Roman" w:cs="Times New Roman"/>
                <w:sz w:val="22"/>
              </w:rPr>
              <w:t>ę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i nazwisko dziecka </w:t>
            </w:r>
            <w:r>
              <w:rPr>
                <w:sz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63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3A" w:rsidRDefault="00C761A6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A47CBC">
            <w:pPr>
              <w:spacing w:after="58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Data </w:t>
            </w:r>
            <w:r w:rsidR="00C761A6">
              <w:rPr>
                <w:rFonts w:ascii="Times New Roman" w:eastAsia="Times New Roman" w:hAnsi="Times New Roman" w:cs="Times New Roman"/>
                <w:sz w:val="22"/>
              </w:rPr>
              <w:t xml:space="preserve"> urodzenia dziecka </w:t>
            </w:r>
            <w:r w:rsidR="00C761A6">
              <w:rPr>
                <w:sz w:val="22"/>
              </w:rPr>
              <w:t xml:space="preserve">  </w:t>
            </w:r>
            <w:r w:rsidR="00C761A6">
              <w:rPr>
                <w:sz w:val="22"/>
                <w:vertAlign w:val="subscript"/>
              </w:rPr>
              <w:t xml:space="preserve"> </w:t>
            </w:r>
          </w:p>
          <w:p w:rsidR="000C5F3A" w:rsidRDefault="00C761A6">
            <w:pPr>
              <w:spacing w:after="0" w:line="259" w:lineRule="auto"/>
              <w:ind w:left="-2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85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3A" w:rsidRDefault="00C761A6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3.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64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Pesel dziecka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(lub seria i numer innego </w:t>
            </w:r>
            <w:r>
              <w:rPr>
                <w:sz w:val="22"/>
              </w:rPr>
              <w:t xml:space="preserve"> </w:t>
            </w:r>
          </w:p>
          <w:p w:rsidR="000C5F3A" w:rsidRDefault="00C761A6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dokumentu potwierdzającego tożsamość)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78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3A" w:rsidRDefault="00C761A6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5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Adres zamieszkania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  <w:p w:rsidR="000C5F3A" w:rsidRDefault="00C761A6">
            <w:pPr>
              <w:spacing w:after="0" w:line="259" w:lineRule="auto"/>
              <w:ind w:left="120" w:hanging="122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(kod pocztowy, miejscowość, ulica, numer domu i mieszkania)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2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:rsidR="000C5F3A" w:rsidRDefault="00C761A6">
      <w:pPr>
        <w:spacing w:after="343" w:line="259" w:lineRule="auto"/>
        <w:ind w:left="43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pStyle w:val="Nagwek1"/>
        <w:ind w:left="289" w:hanging="290"/>
      </w:pPr>
      <w:r>
        <w:t xml:space="preserve">Dane osobowe rodziców/ prawnych opiekunów 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</w:t>
      </w:r>
      <w:r>
        <w:rPr>
          <w:rFonts w:ascii="Calibri" w:eastAsia="Calibri" w:hAnsi="Calibri" w:cs="Calibri"/>
          <w:b w:val="0"/>
          <w:sz w:val="16"/>
        </w:rPr>
        <w:t xml:space="preserve"> </w:t>
      </w:r>
    </w:p>
    <w:tbl>
      <w:tblPr>
        <w:tblStyle w:val="TableGrid"/>
        <w:tblW w:w="9256" w:type="dxa"/>
        <w:tblInd w:w="-5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571"/>
        <w:gridCol w:w="2977"/>
        <w:gridCol w:w="2945"/>
        <w:gridCol w:w="2763"/>
      </w:tblGrid>
      <w:tr w:rsidR="000C5F3A">
        <w:trPr>
          <w:trHeight w:val="3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Lp.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Dane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Matki/prawnego opiekuna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Ojca/prawnego opiekuna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</w:tr>
      <w:tr w:rsidR="000C5F3A">
        <w:trPr>
          <w:trHeight w:val="61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Imiona i nazwiska rodziców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103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tabs>
                <w:tab w:val="right" w:pos="297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Adres  zamieszkania     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(kod</w:t>
            </w:r>
          </w:p>
          <w:p w:rsidR="000C5F3A" w:rsidRDefault="00C761A6">
            <w:pPr>
              <w:spacing w:after="34" w:line="234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pocztowy, miejscowość, ulica, numer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domu i mieszkania)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92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Numer telefonu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92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Adres poczty elektronicznej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92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5.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70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Zawód i miejsce pracy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(nieobowiązkowe)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:rsidR="00A0150D" w:rsidRDefault="00C761A6">
      <w:pPr>
        <w:spacing w:after="158" w:line="259" w:lineRule="auto"/>
        <w:ind w:left="24" w:hanging="10"/>
        <w:jc w:val="left"/>
        <w:rPr>
          <w:rFonts w:ascii="Times New Roman" w:eastAsia="Times New Roman" w:hAnsi="Times New Roman" w:cs="Times New Roman"/>
          <w:b/>
          <w:sz w:val="22"/>
        </w:rPr>
      </w:pPr>
      <w:r w:rsidRPr="00A0150D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A0150D" w:rsidRDefault="00A0150D">
      <w:pPr>
        <w:spacing w:after="158" w:line="259" w:lineRule="auto"/>
        <w:ind w:left="24" w:hanging="10"/>
        <w:jc w:val="left"/>
        <w:rPr>
          <w:rFonts w:ascii="Times New Roman" w:eastAsia="Times New Roman" w:hAnsi="Times New Roman" w:cs="Times New Roman"/>
          <w:b/>
          <w:sz w:val="22"/>
        </w:rPr>
      </w:pPr>
    </w:p>
    <w:p w:rsidR="000C5F3A" w:rsidRPr="00F37809" w:rsidRDefault="00C761A6">
      <w:pPr>
        <w:spacing w:after="158" w:line="259" w:lineRule="auto"/>
        <w:ind w:left="24" w:hanging="10"/>
        <w:jc w:val="left"/>
        <w:rPr>
          <w:rFonts w:ascii="Times New Roman" w:hAnsi="Times New Roman" w:cs="Times New Roman"/>
          <w:b/>
        </w:rPr>
      </w:pPr>
      <w:r w:rsidRPr="00F37809">
        <w:rPr>
          <w:rFonts w:ascii="Times New Roman" w:hAnsi="Times New Roman" w:cs="Times New Roman"/>
          <w:b/>
          <w:sz w:val="22"/>
        </w:rPr>
        <w:lastRenderedPageBreak/>
        <w:t xml:space="preserve"> </w:t>
      </w:r>
      <w:r w:rsidR="00A0150D" w:rsidRPr="00F37809">
        <w:rPr>
          <w:rFonts w:ascii="Times New Roman" w:hAnsi="Times New Roman" w:cs="Times New Roman"/>
          <w:b/>
          <w:sz w:val="22"/>
        </w:rPr>
        <w:t>III.</w:t>
      </w:r>
      <w:r w:rsidRPr="00F37809">
        <w:rPr>
          <w:rFonts w:ascii="Times New Roman" w:hAnsi="Times New Roman" w:cs="Times New Roman"/>
          <w:b/>
          <w:sz w:val="22"/>
        </w:rPr>
        <w:t xml:space="preserve"> Informacja o spełnianiu kryteriów postępowania rekrutacyjnego   </w:t>
      </w:r>
      <w:r w:rsidRPr="00F37809">
        <w:rPr>
          <w:rFonts w:ascii="Times New Roman" w:hAnsi="Times New Roman" w:cs="Times New Roman"/>
          <w:b/>
        </w:rPr>
        <w:t xml:space="preserve"> </w:t>
      </w:r>
    </w:p>
    <w:p w:rsidR="000C5F3A" w:rsidRDefault="000C5F3A">
      <w:pPr>
        <w:spacing w:after="3" w:line="259" w:lineRule="auto"/>
        <w:ind w:left="-5" w:hanging="10"/>
        <w:jc w:val="left"/>
      </w:pPr>
    </w:p>
    <w:tbl>
      <w:tblPr>
        <w:tblStyle w:val="TableGrid"/>
        <w:tblW w:w="9218" w:type="dxa"/>
        <w:tblInd w:w="-50" w:type="dxa"/>
        <w:tblCellMar>
          <w:top w:w="24" w:type="dxa"/>
          <w:left w:w="110" w:type="dxa"/>
        </w:tblCellMar>
        <w:tblLook w:val="04A0" w:firstRow="1" w:lastRow="0" w:firstColumn="1" w:lastColumn="0" w:noHBand="0" w:noVBand="1"/>
      </w:tblPr>
      <w:tblGrid>
        <w:gridCol w:w="674"/>
        <w:gridCol w:w="5958"/>
        <w:gridCol w:w="1292"/>
        <w:gridCol w:w="1294"/>
      </w:tblGrid>
      <w:tr w:rsidR="000C5F3A">
        <w:trPr>
          <w:trHeight w:val="50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3A" w:rsidRDefault="00C761A6">
            <w:pPr>
              <w:spacing w:after="0" w:line="259" w:lineRule="auto"/>
              <w:ind w:left="0" w:right="172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Lp. </w:t>
            </w:r>
            <w:r>
              <w:rPr>
                <w:sz w:val="22"/>
              </w:rPr>
              <w:t xml:space="preserve">  </w:t>
            </w:r>
            <w:r>
              <w:rPr>
                <w:strike/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3A" w:rsidRDefault="00C761A6">
            <w:pPr>
              <w:spacing w:after="0" w:line="259" w:lineRule="auto"/>
              <w:ind w:left="0" w:right="10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Kryterium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right="232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Spełnianie kryterium*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0C5F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0C5F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right="10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Tak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right="10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Nie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</w:tr>
      <w:tr w:rsidR="000C5F3A">
        <w:trPr>
          <w:trHeight w:val="3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1. 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dziecko wychowuje się w rodzinie wielodzietnej.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0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3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3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dziecko jest niepełnosprawne.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0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3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3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jedno z rodziców jest niepełnosprawne.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0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3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3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oboje rodzice są niepełnosprawni.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3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5.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rodzeństwo dziecka jest niepełnosprawne.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3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6.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dziecko jest wychowywane przez samotnych rodziców.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3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7.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dziecko objęte jest pieczą zastępczą.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5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4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:rsidR="000C5F3A" w:rsidRDefault="00C761A6">
      <w:pPr>
        <w:spacing w:after="282" w:line="259" w:lineRule="auto"/>
        <w:ind w:left="29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sz w:val="22"/>
        </w:rPr>
        <w:t xml:space="preserve"> </w:t>
      </w:r>
      <w:r>
        <w:t xml:space="preserve"> </w:t>
      </w:r>
      <w:r w:rsidR="00A0150D">
        <w:rPr>
          <w:rFonts w:ascii="Times New Roman" w:eastAsia="Times New Roman" w:hAnsi="Times New Roman" w:cs="Times New Roman"/>
          <w:sz w:val="18"/>
        </w:rPr>
        <w:t>*) we właściwej rubryce należy wstawić znak X</w:t>
      </w:r>
      <w:r w:rsidR="00A0150D">
        <w:rPr>
          <w:rFonts w:ascii="Times New Roman" w:eastAsia="Times New Roman" w:hAnsi="Times New Roman" w:cs="Times New Roman"/>
          <w:i/>
          <w:sz w:val="18"/>
        </w:rPr>
        <w:t xml:space="preserve"> </w:t>
      </w:r>
      <w:r w:rsidR="00A0150D">
        <w:rPr>
          <w:sz w:val="22"/>
        </w:rPr>
        <w:t xml:space="preserve">  </w:t>
      </w:r>
      <w:r w:rsidR="00A0150D">
        <w:t xml:space="preserve"> </w:t>
      </w:r>
    </w:p>
    <w:p w:rsidR="000C5F3A" w:rsidRDefault="00C761A6" w:rsidP="002C3D16">
      <w:pPr>
        <w:spacing w:after="43" w:line="240" w:lineRule="auto"/>
        <w:ind w:left="39" w:hanging="10"/>
      </w:pPr>
      <w:r>
        <w:rPr>
          <w:rFonts w:ascii="Times New Roman" w:eastAsia="Times New Roman" w:hAnsi="Times New Roman" w:cs="Times New Roman"/>
          <w:b/>
          <w:sz w:val="22"/>
        </w:rPr>
        <w:t xml:space="preserve">IV. Informacja o spełnianiu kryteriów branych pod uwagę w postępowaniu uzupełniającym  </w:t>
      </w:r>
      <w:r>
        <w:rPr>
          <w:rFonts w:ascii="Times New Roman" w:eastAsia="Times New Roman" w:hAnsi="Times New Roman" w:cs="Times New Roman"/>
          <w:sz w:val="22"/>
        </w:rPr>
        <w:t xml:space="preserve">na podstawie  uchwały Nr XXIII/193/2017 Rady Miejskiej w Janikowie z dnia 31 marca 2017 roku,  </w:t>
      </w:r>
      <w:r w:rsidR="002C3D16"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t xml:space="preserve">w sprawie określenia kryteriów branych pod uwagę na drugim etapie postępowania rekrutacyjnego do publicznego przedszkola i oddziałów przedszkolnych w publicznych szkołach podstawowych prowadzonych przez Gminę Janikowo oraz </w:t>
      </w:r>
      <w:r>
        <w:rPr>
          <w:rFonts w:ascii="Times New Roman" w:eastAsia="Times New Roman" w:hAnsi="Times New Roman" w:cs="Times New Roman"/>
          <w:b/>
          <w:sz w:val="22"/>
        </w:rPr>
        <w:t xml:space="preserve">dokumenty potwierdzające spełnianie ww. kryteriów przez kandydata, </w:t>
      </w:r>
      <w:r>
        <w:rPr>
          <w:sz w:val="22"/>
        </w:rPr>
        <w:t xml:space="preserve">  </w:t>
      </w:r>
      <w:r>
        <w:rPr>
          <w:sz w:val="22"/>
          <w:vertAlign w:val="subscript"/>
        </w:rPr>
        <w:t xml:space="preserve"> </w:t>
      </w:r>
    </w:p>
    <w:p w:rsidR="000C5F3A" w:rsidRDefault="000C5F3A">
      <w:pPr>
        <w:spacing w:after="3" w:line="259" w:lineRule="auto"/>
        <w:ind w:left="-5" w:hanging="10"/>
        <w:jc w:val="left"/>
      </w:pPr>
    </w:p>
    <w:tbl>
      <w:tblPr>
        <w:tblStyle w:val="TableGrid"/>
        <w:tblW w:w="9218" w:type="dxa"/>
        <w:tblInd w:w="-50" w:type="dxa"/>
        <w:tblCellMar>
          <w:top w:w="24" w:type="dxa"/>
          <w:left w:w="110" w:type="dxa"/>
        </w:tblCellMar>
        <w:tblLook w:val="04A0" w:firstRow="1" w:lastRow="0" w:firstColumn="1" w:lastColumn="0" w:noHBand="0" w:noVBand="1"/>
      </w:tblPr>
      <w:tblGrid>
        <w:gridCol w:w="674"/>
        <w:gridCol w:w="5958"/>
        <w:gridCol w:w="1292"/>
        <w:gridCol w:w="1294"/>
      </w:tblGrid>
      <w:tr w:rsidR="000C5F3A">
        <w:trPr>
          <w:trHeight w:val="50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3A" w:rsidRDefault="00C761A6">
            <w:pPr>
              <w:spacing w:after="0" w:line="259" w:lineRule="auto"/>
              <w:ind w:left="0" w:right="172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Lp. </w:t>
            </w:r>
            <w:r>
              <w:rPr>
                <w:sz w:val="22"/>
              </w:rPr>
              <w:t xml:space="preserve">  </w:t>
            </w:r>
            <w:r>
              <w:rPr>
                <w:strike/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3A" w:rsidRDefault="00C761A6">
            <w:pPr>
              <w:spacing w:after="0" w:line="259" w:lineRule="auto"/>
              <w:ind w:left="0" w:right="10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Kryterium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right="232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Spełnianie kryterium*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0C5F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0C5F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right="10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Tak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right="10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Nie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</w:tr>
      <w:tr w:rsidR="000C5F3A">
        <w:trPr>
          <w:trHeight w:val="13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1. 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pozostawanie rodziców kandydata w zatrudnieniu w pełnym wymiarze czasu pracy na czas nieokreślony, prowadzenie przez nich działalności gospodarczej lub prowadzenie gospodarstwa rolnego – potwierdzone dokumentem: pisemne oświadczenie wnioskodawcy, za które można uzyskać 10 punktów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0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3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13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2.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pozostawanie, przez co najmniej jednego z rodziców kandydata w zatrudnieniu w wymiarze, co najmniej 0,5 etatu (w przypadku nie spełnienia kryterium określonego w pkt.1) - potwierdzone dokumentem: pisemne oświadczenie wnioskodawcy, za które można uzyskać 5 punktów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40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3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11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3.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right="88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rodzeństwo kandydata uczęszcza do tego samego przedszkola/szkoły podstawowej w roku szkolnym, na który składany jest wniosek - potwierdzone dokumentem: pisemne oświadczenie wnioskodawcy, za które można uzyskać 4 punkty; 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3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0C5F3A">
        <w:trPr>
          <w:trHeight w:val="11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4. 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0" w:right="100" w:firstLine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kandydat posiada rodzeństwo, które uczęszczało do danego przedszkola lub danej szkoły podstawowej, w której funkcjonuje oddział przedszkolny - potwierdzone dokumentem: pisemne oświadczenie wnioskodawcy, za które można uzyskać 2 punkty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F3A" w:rsidRDefault="00C761A6">
            <w:pPr>
              <w:spacing w:after="0" w:line="259" w:lineRule="auto"/>
              <w:ind w:left="3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</w:tr>
    </w:tbl>
    <w:p w:rsidR="000C5F3A" w:rsidRDefault="00C761A6">
      <w:pPr>
        <w:spacing w:after="16" w:line="259" w:lineRule="auto"/>
        <w:ind w:left="43" w:firstLine="0"/>
        <w:jc w:val="left"/>
      </w:pPr>
      <w:r>
        <w:rPr>
          <w:sz w:val="22"/>
        </w:rPr>
        <w:t xml:space="preserve">  </w:t>
      </w:r>
      <w:r>
        <w:t xml:space="preserve"> </w:t>
      </w:r>
      <w:r w:rsidR="002C3D16">
        <w:rPr>
          <w:rFonts w:ascii="Times New Roman" w:eastAsia="Times New Roman" w:hAnsi="Times New Roman" w:cs="Times New Roman"/>
          <w:sz w:val="18"/>
        </w:rPr>
        <w:t>*) we właściwej rubryce należy wstawić znak X</w:t>
      </w:r>
      <w:r w:rsidR="002C3D16">
        <w:rPr>
          <w:rFonts w:ascii="Times New Roman" w:eastAsia="Times New Roman" w:hAnsi="Times New Roman" w:cs="Times New Roman"/>
          <w:i/>
          <w:sz w:val="18"/>
        </w:rPr>
        <w:t xml:space="preserve"> </w:t>
      </w:r>
      <w:r w:rsidR="002C3D16">
        <w:rPr>
          <w:sz w:val="22"/>
        </w:rPr>
        <w:t xml:space="preserve">  </w:t>
      </w:r>
      <w:r w:rsidR="002C3D16">
        <w:t xml:space="preserve"> </w:t>
      </w:r>
    </w:p>
    <w:p w:rsidR="002C3D16" w:rsidRDefault="002C3D16" w:rsidP="003643E2">
      <w:pPr>
        <w:spacing w:after="119" w:line="259" w:lineRule="auto"/>
        <w:ind w:left="24" w:hanging="10"/>
        <w:jc w:val="left"/>
        <w:rPr>
          <w:b/>
        </w:rPr>
      </w:pPr>
    </w:p>
    <w:p w:rsidR="002C3D16" w:rsidRDefault="002C3D16" w:rsidP="003643E2">
      <w:pPr>
        <w:spacing w:after="119" w:line="259" w:lineRule="auto"/>
        <w:ind w:left="24" w:hanging="10"/>
        <w:jc w:val="left"/>
        <w:rPr>
          <w:b/>
        </w:rPr>
      </w:pP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lastRenderedPageBreak/>
        <w:t>Klauzula informacyjna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1)</w:t>
      </w:r>
      <w:r w:rsidRPr="00A036D2">
        <w:rPr>
          <w:sz w:val="18"/>
          <w:szCs w:val="18"/>
        </w:rPr>
        <w:tab/>
        <w:t>Administratorem Państwa danych jest Szkoła Podstawowa im. Janusza Korczaka w Broniewicach 3, 88-160 Janikowo.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2)</w:t>
      </w:r>
      <w:r w:rsidRPr="00A036D2">
        <w:rPr>
          <w:sz w:val="18"/>
          <w:szCs w:val="18"/>
        </w:rPr>
        <w:tab/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3)</w:t>
      </w:r>
      <w:r w:rsidRPr="00A036D2">
        <w:rPr>
          <w:sz w:val="18"/>
          <w:szCs w:val="18"/>
        </w:rPr>
        <w:tab/>
        <w:t>Państwa dane osobowe będą przetwarzane w celu prowadzenia postępowania rekrutacyjnego do oddziału przedszkolnego w publicznej szkole podstawowej.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2023 r. poz. 900 ze zm.).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4)</w:t>
      </w:r>
      <w:r w:rsidRPr="00A036D2">
        <w:rPr>
          <w:sz w:val="18"/>
          <w:szCs w:val="18"/>
        </w:rPr>
        <w:tab/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dziecko korzysta z wychowania przedszkolnego w danym  oddziale przedszkolnym w publicznej szkole podstawowej. Dane osobowe kandydatów nieprzyjętych zgromadzone w celach postępowania rekrutacyjnego są przechowywane w  publicznej szkole, które przeprowadzały postępowanie rekrutacyjne, przez okres roku, chyba że na rozstrzygnięcie dyrektora szkoły została wniesiona skarga do sądu administracyjnego i postępowanie nie zostało zakończone prawomocnym wyrokiem. 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5)</w:t>
      </w:r>
      <w:r w:rsidRPr="00A036D2">
        <w:rPr>
          <w:sz w:val="18"/>
          <w:szCs w:val="18"/>
        </w:rPr>
        <w:tab/>
        <w:t xml:space="preserve">Państwa dane osobowe będą przetwarzane w sposób zautomatyzowany, lecz nie będą podlegały zautomatyzowanemu podejmowaniu decyzji, w tym profilowaniu. 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6)</w:t>
      </w:r>
      <w:r w:rsidRPr="00A036D2">
        <w:rPr>
          <w:sz w:val="18"/>
          <w:szCs w:val="18"/>
        </w:rPr>
        <w:tab/>
        <w:t xml:space="preserve">Państwa dane osobowe nie będą przekazywane poza Europejski Obszar Gospodarczy (obejmujący Unię Europejską, Norwegię, Liechtenstein i Islandię). 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7)</w:t>
      </w:r>
      <w:r w:rsidRPr="00A036D2">
        <w:rPr>
          <w:sz w:val="18"/>
          <w:szCs w:val="18"/>
        </w:rPr>
        <w:tab/>
        <w:t>W związku z przetwarzaniem Państwa danych osobowych, przysługują Państwu następujące prawa: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1)</w:t>
      </w:r>
      <w:r w:rsidRPr="00A036D2">
        <w:rPr>
          <w:sz w:val="18"/>
          <w:szCs w:val="18"/>
        </w:rPr>
        <w:tab/>
        <w:t>prawo dostępu do swoich danych oraz otrzymania ich kopii;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2)</w:t>
      </w:r>
      <w:r w:rsidRPr="00A036D2">
        <w:rPr>
          <w:sz w:val="18"/>
          <w:szCs w:val="18"/>
        </w:rPr>
        <w:tab/>
        <w:t>prawo do sprostowania (poprawiania) swoich danych osobowych;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3)</w:t>
      </w:r>
      <w:r w:rsidRPr="00A036D2">
        <w:rPr>
          <w:sz w:val="18"/>
          <w:szCs w:val="18"/>
        </w:rPr>
        <w:tab/>
        <w:t>prawo do ograniczenia przetwarzania danych osobowych;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4)</w:t>
      </w:r>
      <w:r w:rsidRPr="00A036D2">
        <w:rPr>
          <w:sz w:val="18"/>
          <w:szCs w:val="18"/>
        </w:rPr>
        <w:tab/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8)</w:t>
      </w:r>
      <w:r w:rsidRPr="00A036D2">
        <w:rPr>
          <w:sz w:val="18"/>
          <w:szCs w:val="18"/>
        </w:rPr>
        <w:tab/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A036D2" w:rsidRPr="00A036D2" w:rsidRDefault="00A036D2" w:rsidP="00A036D2">
      <w:pPr>
        <w:spacing w:after="119" w:line="259" w:lineRule="auto"/>
        <w:ind w:left="24" w:hanging="10"/>
        <w:rPr>
          <w:sz w:val="18"/>
          <w:szCs w:val="18"/>
        </w:rPr>
      </w:pPr>
      <w:r w:rsidRPr="00A036D2">
        <w:rPr>
          <w:sz w:val="18"/>
          <w:szCs w:val="18"/>
        </w:rPr>
        <w:t>9)</w:t>
      </w:r>
      <w:r w:rsidRPr="00A036D2">
        <w:rPr>
          <w:sz w:val="18"/>
          <w:szCs w:val="18"/>
        </w:rPr>
        <w:tab/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:rsidR="00A036D2" w:rsidRPr="00A036D2" w:rsidRDefault="00A036D2" w:rsidP="00A036D2">
      <w:pPr>
        <w:spacing w:after="119" w:line="259" w:lineRule="auto"/>
        <w:ind w:left="24" w:hanging="10"/>
        <w:rPr>
          <w:b/>
        </w:rPr>
      </w:pPr>
    </w:p>
    <w:p w:rsidR="000C5F3A" w:rsidRDefault="00A036D2" w:rsidP="00A036D2">
      <w:pPr>
        <w:spacing w:after="119" w:line="259" w:lineRule="auto"/>
        <w:ind w:left="24" w:hanging="10"/>
        <w:jc w:val="left"/>
      </w:pPr>
      <w:r w:rsidRPr="00A036D2">
        <w:rPr>
          <w:b/>
        </w:rPr>
        <w:tab/>
      </w:r>
      <w:r w:rsidR="00C761A6">
        <w:t xml:space="preserve"> </w:t>
      </w:r>
    </w:p>
    <w:p w:rsidR="000C5F3A" w:rsidRDefault="00C761A6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i/>
          <w:color w:val="252525"/>
          <w:sz w:val="18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p w:rsidR="000C5F3A" w:rsidRDefault="00C761A6">
      <w:pPr>
        <w:spacing w:after="24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i/>
          <w:color w:val="252525"/>
          <w:sz w:val="18"/>
        </w:rPr>
        <w:t xml:space="preserve"> </w:t>
      </w:r>
      <w:r>
        <w:rPr>
          <w:sz w:val="22"/>
        </w:rPr>
        <w:t xml:space="preserve"> </w:t>
      </w:r>
      <w:r>
        <w:t xml:space="preserve"> </w:t>
      </w:r>
    </w:p>
    <w:p w:rsidR="000C5F3A" w:rsidRDefault="00C761A6">
      <w:pPr>
        <w:spacing w:after="0" w:line="259" w:lineRule="auto"/>
        <w:ind w:left="0" w:right="288" w:firstLine="0"/>
        <w:jc w:val="right"/>
      </w:pPr>
      <w:r>
        <w:rPr>
          <w:rFonts w:ascii="Times New Roman" w:eastAsia="Times New Roman" w:hAnsi="Times New Roman" w:cs="Times New Roman"/>
          <w:i/>
          <w:color w:val="252525"/>
          <w:sz w:val="18"/>
        </w:rPr>
        <w:t xml:space="preserve">…………………………………………………………………………………… </w:t>
      </w:r>
      <w:r>
        <w:rPr>
          <w:sz w:val="22"/>
        </w:rPr>
        <w:t xml:space="preserve">  </w:t>
      </w:r>
      <w:r>
        <w:t xml:space="preserve"> </w:t>
      </w:r>
    </w:p>
    <w:p w:rsidR="000C5F3A" w:rsidRDefault="00C761A6">
      <w:pPr>
        <w:spacing w:after="0" w:line="259" w:lineRule="auto"/>
        <w:ind w:left="0" w:right="463" w:firstLine="0"/>
        <w:jc w:val="right"/>
      </w:pPr>
      <w:r>
        <w:rPr>
          <w:rFonts w:ascii="Times New Roman" w:eastAsia="Times New Roman" w:hAnsi="Times New Roman" w:cs="Times New Roman"/>
          <w:color w:val="252525"/>
          <w:sz w:val="20"/>
        </w:rPr>
        <w:t>(data i czytelny podpis rodziców/ prawnych opiekunów)</w:t>
      </w:r>
      <w:r>
        <w:rPr>
          <w:rFonts w:ascii="Times New Roman" w:eastAsia="Times New Roman" w:hAnsi="Times New Roman" w:cs="Times New Roman"/>
          <w:i/>
          <w:sz w:val="18"/>
        </w:rPr>
        <w:t xml:space="preserve">  </w:t>
      </w:r>
      <w:r>
        <w:rPr>
          <w:sz w:val="22"/>
        </w:rPr>
        <w:t xml:space="preserve"> </w:t>
      </w:r>
      <w:r>
        <w:t xml:space="preserve"> </w:t>
      </w:r>
    </w:p>
    <w:p w:rsidR="000C5F3A" w:rsidRDefault="00C761A6">
      <w:pPr>
        <w:spacing w:after="0" w:line="259" w:lineRule="auto"/>
        <w:ind w:left="43" w:firstLine="0"/>
        <w:jc w:val="left"/>
      </w:pPr>
      <w:r>
        <w:rPr>
          <w:sz w:val="22"/>
        </w:rPr>
        <w:t xml:space="preserve">  </w:t>
      </w:r>
      <w:r>
        <w:t xml:space="preserve"> </w:t>
      </w:r>
    </w:p>
    <w:sectPr w:rsidR="000C5F3A">
      <w:footnotePr>
        <w:numRestart w:val="eachPage"/>
      </w:footnotePr>
      <w:pgSz w:w="11906" w:h="16838"/>
      <w:pgMar w:top="1457" w:right="1313" w:bottom="1481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CAE" w:rsidRDefault="005E7CAE">
      <w:pPr>
        <w:spacing w:after="0" w:line="240" w:lineRule="auto"/>
      </w:pPr>
      <w:r>
        <w:separator/>
      </w:r>
    </w:p>
  </w:endnote>
  <w:endnote w:type="continuationSeparator" w:id="0">
    <w:p w:rsidR="005E7CAE" w:rsidRDefault="005E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CAE" w:rsidRDefault="005E7CAE">
      <w:pPr>
        <w:spacing w:after="0" w:line="259" w:lineRule="auto"/>
        <w:ind w:left="29" w:right="136" w:firstLine="0"/>
      </w:pPr>
      <w:r>
        <w:separator/>
      </w:r>
    </w:p>
  </w:footnote>
  <w:footnote w:type="continuationSeparator" w:id="0">
    <w:p w:rsidR="005E7CAE" w:rsidRDefault="005E7CAE">
      <w:pPr>
        <w:spacing w:after="0" w:line="259" w:lineRule="auto"/>
        <w:ind w:left="29" w:right="136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14D4"/>
    <w:multiLevelType w:val="hybridMultilevel"/>
    <w:tmpl w:val="678CE852"/>
    <w:lvl w:ilvl="0" w:tplc="217C08E8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7AF79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72F48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28FD2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C6AE2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662888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38191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74506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7789D9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5F40F8"/>
    <w:multiLevelType w:val="hybridMultilevel"/>
    <w:tmpl w:val="6D3E4CBA"/>
    <w:lvl w:ilvl="0" w:tplc="CEF0872A">
      <w:start w:val="2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DC660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8E47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F56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1FB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F615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87F5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2C4D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4118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3A"/>
    <w:rsid w:val="000838D6"/>
    <w:rsid w:val="000C5F3A"/>
    <w:rsid w:val="000D121D"/>
    <w:rsid w:val="002478C4"/>
    <w:rsid w:val="002A7DC7"/>
    <w:rsid w:val="002C3D16"/>
    <w:rsid w:val="0032131F"/>
    <w:rsid w:val="003643E2"/>
    <w:rsid w:val="003B6B96"/>
    <w:rsid w:val="00482C8D"/>
    <w:rsid w:val="004B7E0E"/>
    <w:rsid w:val="00550DAD"/>
    <w:rsid w:val="005E7CAE"/>
    <w:rsid w:val="00A0150D"/>
    <w:rsid w:val="00A036D2"/>
    <w:rsid w:val="00A47CBC"/>
    <w:rsid w:val="00A631FE"/>
    <w:rsid w:val="00B67638"/>
    <w:rsid w:val="00C761A6"/>
    <w:rsid w:val="00C767C0"/>
    <w:rsid w:val="00E16DC1"/>
    <w:rsid w:val="00E35F93"/>
    <w:rsid w:val="00F37809"/>
    <w:rsid w:val="00F7013E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1C32D-6AC6-4F55-8975-6D09FEC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0" w:line="251" w:lineRule="auto"/>
      <w:ind w:left="389" w:hanging="353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5" w:line="254" w:lineRule="auto"/>
      <w:ind w:left="5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9" w:right="136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HP</cp:lastModifiedBy>
  <cp:revision>2</cp:revision>
  <cp:lastPrinted>2025-02-02T20:04:00Z</cp:lastPrinted>
  <dcterms:created xsi:type="dcterms:W3CDTF">2025-02-02T20:04:00Z</dcterms:created>
  <dcterms:modified xsi:type="dcterms:W3CDTF">2025-02-02T20:04:00Z</dcterms:modified>
</cp:coreProperties>
</file>