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79" w:rsidRPr="004B62B4" w:rsidRDefault="002A4779" w:rsidP="002A4779">
      <w:pPr>
        <w:tabs>
          <w:tab w:val="left" w:pos="1560"/>
        </w:tabs>
        <w:jc w:val="center"/>
        <w:rPr>
          <w:rFonts w:ascii="Times New Roman" w:hAnsi="Times New Roman" w:cs="Times New Roman"/>
        </w:rPr>
      </w:pPr>
      <w:r w:rsidRPr="004B62B4">
        <w:rPr>
          <w:rFonts w:ascii="Times New Roman" w:hAnsi="Times New Roman" w:cs="Times New Roman"/>
          <w:b/>
          <w:bCs/>
        </w:rPr>
        <w:t>Procedury postępowania w sytuacjach kryzysowych oraz</w:t>
      </w:r>
    </w:p>
    <w:p w:rsidR="002A4779" w:rsidRPr="004B62B4" w:rsidRDefault="002A4779" w:rsidP="002A4779">
      <w:pPr>
        <w:pStyle w:val="Default"/>
        <w:jc w:val="center"/>
        <w:rPr>
          <w:b/>
          <w:bCs/>
          <w:color w:val="auto"/>
        </w:rPr>
      </w:pPr>
      <w:r w:rsidRPr="004B62B4">
        <w:rPr>
          <w:b/>
          <w:bCs/>
          <w:color w:val="auto"/>
        </w:rPr>
        <w:t>w przypadku zagrożenia ucznia demoralizacją</w:t>
      </w:r>
    </w:p>
    <w:p w:rsidR="002A4779" w:rsidRPr="004B62B4" w:rsidRDefault="00070F3D" w:rsidP="002A4779">
      <w:pPr>
        <w:pStyle w:val="Default"/>
        <w:jc w:val="center"/>
        <w:rPr>
          <w:bCs/>
          <w:color w:val="auto"/>
        </w:rPr>
      </w:pPr>
      <w:r>
        <w:rPr>
          <w:b/>
          <w:bCs/>
          <w:color w:val="auto"/>
        </w:rPr>
        <w:t xml:space="preserve">w Szkole Podstawowej z Oddziałami Integracyjnymi nr 354 im. Adama Asnyka </w:t>
      </w:r>
      <w:r>
        <w:rPr>
          <w:b/>
          <w:bCs/>
          <w:color w:val="auto"/>
        </w:rPr>
        <w:br/>
        <w:t>w Warszawie, ul. Otwocka 3</w:t>
      </w: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2A4779" w:rsidRPr="00916129" w:rsidRDefault="002A4779" w:rsidP="002A4779">
      <w:pPr>
        <w:pStyle w:val="Default"/>
        <w:rPr>
          <w:b/>
          <w:bCs/>
          <w:color w:val="auto"/>
        </w:rPr>
      </w:pPr>
    </w:p>
    <w:p w:rsidR="002A4779" w:rsidRPr="00916129" w:rsidRDefault="002A4779" w:rsidP="002A4779">
      <w:pPr>
        <w:pStyle w:val="Default"/>
        <w:rPr>
          <w:color w:val="auto"/>
        </w:rPr>
      </w:pPr>
      <w:r w:rsidRPr="00916129">
        <w:rPr>
          <w:b/>
          <w:bCs/>
          <w:color w:val="auto"/>
        </w:rPr>
        <w:t xml:space="preserve">Podstawa prawna: </w:t>
      </w:r>
    </w:p>
    <w:p w:rsidR="002A4779" w:rsidRPr="00916129" w:rsidRDefault="002A4779" w:rsidP="002A477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916129">
        <w:rPr>
          <w:color w:val="auto"/>
        </w:rPr>
        <w:t xml:space="preserve">Ustawa </w:t>
      </w:r>
      <w:r w:rsidRPr="00916129">
        <w:rPr>
          <w:bCs/>
          <w:color w:val="auto"/>
        </w:rPr>
        <w:t xml:space="preserve">z </w:t>
      </w:r>
      <w:r w:rsidRPr="00916129">
        <w:rPr>
          <w:color w:val="auto"/>
        </w:rPr>
        <w:t xml:space="preserve">dnia 14 grudnia 2016 r. Prawo oświatowe </w:t>
      </w:r>
    </w:p>
    <w:p w:rsidR="002A4779" w:rsidRPr="00916129" w:rsidRDefault="002A4779" w:rsidP="002A477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916129">
        <w:rPr>
          <w:color w:val="auto"/>
        </w:rPr>
        <w:t xml:space="preserve">Ustawa z dnia 7 września 1991 roku o systemie oświaty (Dz.U. z 2004 r. Nr 256 </w:t>
      </w:r>
      <w:r w:rsidR="00070F3D">
        <w:rPr>
          <w:color w:val="auto"/>
        </w:rPr>
        <w:br/>
      </w:r>
      <w:r w:rsidRPr="00916129">
        <w:rPr>
          <w:color w:val="auto"/>
        </w:rPr>
        <w:t xml:space="preserve">poz. 2572 ze zm.) </w:t>
      </w:r>
    </w:p>
    <w:p w:rsidR="002A4779" w:rsidRPr="00916129" w:rsidRDefault="002A4779" w:rsidP="002A477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916129">
        <w:rPr>
          <w:color w:val="auto"/>
        </w:rPr>
        <w:t xml:space="preserve">Ustawa z dnia 29 lipca 2005 roku o przeciwdziałaniu narkomanii (Dz. U. Nr 179 </w:t>
      </w:r>
      <w:r w:rsidR="00070F3D">
        <w:rPr>
          <w:color w:val="auto"/>
        </w:rPr>
        <w:br/>
      </w:r>
      <w:r w:rsidRPr="00916129">
        <w:rPr>
          <w:color w:val="auto"/>
        </w:rPr>
        <w:t xml:space="preserve">poz. 1485 ze zm.) </w:t>
      </w:r>
    </w:p>
    <w:p w:rsidR="002A4779" w:rsidRPr="00916129" w:rsidRDefault="002A4779" w:rsidP="002A477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916129">
        <w:rPr>
          <w:color w:val="auto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</w:t>
      </w:r>
    </w:p>
    <w:p w:rsidR="002A4779" w:rsidRPr="00916129" w:rsidRDefault="002A4779" w:rsidP="002A477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916129">
        <w:rPr>
          <w:color w:val="auto"/>
        </w:rPr>
        <w:t xml:space="preserve">Rozporządzenie Ministra Edukacji Narodowej z dnia 9 sierpnia 2017 r. w sprawie zasad organizacji i udzielania pomocy psychologiczno-pedagogicznej w publicznych przedszkolach, szkołach i placówkach </w:t>
      </w:r>
    </w:p>
    <w:p w:rsidR="002A4779" w:rsidRPr="00916129" w:rsidRDefault="002A4779" w:rsidP="002A477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916129">
        <w:rPr>
          <w:color w:val="auto"/>
        </w:rPr>
        <w:t xml:space="preserve">Rozporządzenie Ministra Edukacji Narodowej z dnia 14 lutego 2017 r. w sprawie podstawy programowej wychowania przedszkolnego oraz podstawy programowej kształcenia ogólnego dla szkoły podstawowej, w tym dla uczniów </w:t>
      </w:r>
      <w:r w:rsidR="00070F3D">
        <w:rPr>
          <w:color w:val="auto"/>
        </w:rPr>
        <w:br/>
      </w:r>
      <w:r w:rsidRPr="00916129">
        <w:rPr>
          <w:color w:val="auto"/>
        </w:rPr>
        <w:t>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</w:p>
    <w:p w:rsidR="002A4779" w:rsidRPr="00070F3D" w:rsidRDefault="002A4779" w:rsidP="002A4779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916129">
        <w:rPr>
          <w:color w:val="auto"/>
        </w:rPr>
        <w:t xml:space="preserve">Statut </w:t>
      </w:r>
      <w:r w:rsidR="00070F3D">
        <w:rPr>
          <w:bCs/>
          <w:color w:val="auto"/>
        </w:rPr>
        <w:t>Szkoły</w:t>
      </w:r>
      <w:r w:rsidR="00070F3D" w:rsidRPr="00070F3D">
        <w:rPr>
          <w:bCs/>
          <w:color w:val="auto"/>
        </w:rPr>
        <w:t xml:space="preserve"> Podstawowej z Oddziałami Integracyjnymi nr 354 im. Adama Asnyka </w:t>
      </w:r>
      <w:r w:rsidR="00070F3D" w:rsidRPr="00070F3D">
        <w:rPr>
          <w:bCs/>
          <w:color w:val="auto"/>
        </w:rPr>
        <w:br/>
        <w:t>w Warszawie</w:t>
      </w:r>
    </w:p>
    <w:p w:rsidR="002A4779" w:rsidRPr="00070F3D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  <w:bCs/>
        </w:rPr>
      </w:pP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Forma zapoznania się z obowiązującymi procedurami. </w:t>
      </w: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1. Z obowiązującymi procedurami zostają zapoznani rodzice - podczas zebrań oraz uczniowie - podczas zajęć z wychowawcą. </w:t>
      </w: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2. Znajomość procedur zostaje poświadczona pisemnie. </w:t>
      </w:r>
    </w:p>
    <w:p w:rsidR="002A4779" w:rsidRPr="00916129" w:rsidRDefault="002A4779" w:rsidP="002A4779">
      <w:pPr>
        <w:tabs>
          <w:tab w:val="left" w:pos="1560"/>
        </w:tabs>
        <w:rPr>
          <w:rFonts w:ascii="Times New Roman" w:hAnsi="Times New Roman" w:cs="Times New Roman"/>
        </w:rPr>
      </w:pPr>
    </w:p>
    <w:p w:rsidR="002A4779" w:rsidRPr="00916129" w:rsidRDefault="002A4779" w:rsidP="002A4779">
      <w:pPr>
        <w:tabs>
          <w:tab w:val="left" w:pos="1560"/>
        </w:tabs>
        <w:rPr>
          <w:rFonts w:ascii="Times New Roman" w:hAnsi="Times New Roman" w:cs="Times New Roman"/>
        </w:rPr>
      </w:pPr>
    </w:p>
    <w:p w:rsidR="002A4779" w:rsidRPr="00916129" w:rsidRDefault="002A4779" w:rsidP="002A4779">
      <w:pPr>
        <w:pStyle w:val="Default"/>
        <w:pageBreakBefore/>
        <w:rPr>
          <w:color w:val="auto"/>
        </w:rPr>
      </w:pPr>
      <w:r w:rsidRPr="00916129">
        <w:rPr>
          <w:b/>
          <w:bCs/>
          <w:color w:val="auto"/>
        </w:rPr>
        <w:lastRenderedPageBreak/>
        <w:t xml:space="preserve">Sytuacje uznawane za kryzysowe, wymagające interwencji omówione w dokumencie. </w:t>
      </w:r>
    </w:p>
    <w:p w:rsidR="002A4779" w:rsidRPr="00916129" w:rsidRDefault="002A4779" w:rsidP="002A4779">
      <w:pPr>
        <w:pStyle w:val="Default"/>
        <w:rPr>
          <w:bCs/>
          <w:color w:val="auto"/>
        </w:rPr>
      </w:pPr>
    </w:p>
    <w:p w:rsidR="002A4779" w:rsidRPr="00916129" w:rsidRDefault="002A4779" w:rsidP="00070F3D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I. </w:t>
      </w:r>
      <w:r w:rsidRPr="00916129">
        <w:rPr>
          <w:color w:val="auto"/>
        </w:rPr>
        <w:t xml:space="preserve">Zagrożenie pożarem, wybuchem i zatruciem. </w:t>
      </w:r>
    </w:p>
    <w:p w:rsidR="002A4779" w:rsidRPr="00916129" w:rsidRDefault="002A4779" w:rsidP="00070F3D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II. </w:t>
      </w:r>
      <w:r w:rsidRPr="00916129">
        <w:rPr>
          <w:color w:val="auto"/>
        </w:rPr>
        <w:t xml:space="preserve">Stwierdzenie na terenie szkoły podejrzanych przedmiotów lub substancji. </w:t>
      </w:r>
    </w:p>
    <w:p w:rsidR="002A4779" w:rsidRPr="00916129" w:rsidRDefault="002A4779" w:rsidP="00070F3D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III. </w:t>
      </w:r>
      <w:r w:rsidRPr="00916129">
        <w:rPr>
          <w:color w:val="auto"/>
        </w:rPr>
        <w:t xml:space="preserve">Obecność na terenie szkoły osób niepożądanych, zachowujących się niewłaściwie lub zwierząt zagrażających bezpieczeństwu uczniów. </w:t>
      </w:r>
    </w:p>
    <w:p w:rsidR="002A4779" w:rsidRPr="00916129" w:rsidRDefault="002A4779" w:rsidP="00070F3D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IV. </w:t>
      </w:r>
      <w:r w:rsidRPr="00916129">
        <w:rPr>
          <w:color w:val="auto"/>
        </w:rPr>
        <w:t xml:space="preserve">Uszkodzenie mienia szkolnego. </w:t>
      </w:r>
    </w:p>
    <w:p w:rsidR="002A4779" w:rsidRPr="00916129" w:rsidRDefault="002A4779" w:rsidP="00070F3D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V. </w:t>
      </w:r>
      <w:r w:rsidRPr="00916129">
        <w:rPr>
          <w:color w:val="auto"/>
        </w:rPr>
        <w:t xml:space="preserve">Kradzieże na terenie szkoły. </w:t>
      </w:r>
    </w:p>
    <w:p w:rsidR="002A4779" w:rsidRPr="00916129" w:rsidRDefault="002A4779" w:rsidP="00070F3D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VI. </w:t>
      </w:r>
      <w:r w:rsidRPr="00916129">
        <w:rPr>
          <w:color w:val="auto"/>
        </w:rPr>
        <w:t xml:space="preserve">Posiadanie przez uczniów narzędzi i środków niebezpiecznych. </w:t>
      </w:r>
    </w:p>
    <w:p w:rsidR="002A4779" w:rsidRPr="00916129" w:rsidRDefault="002A4779" w:rsidP="00070F3D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VII. </w:t>
      </w:r>
      <w:r w:rsidRPr="00916129">
        <w:rPr>
          <w:color w:val="auto"/>
        </w:rPr>
        <w:t xml:space="preserve">Wypadek podczas zajęć szkolnych, zajęć pozalekcyjnych oraz podczas przerw śródlekcyjnych. </w:t>
      </w:r>
    </w:p>
    <w:p w:rsidR="002A4779" w:rsidRPr="00916129" w:rsidRDefault="002A4779" w:rsidP="00070F3D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VIII. </w:t>
      </w:r>
      <w:r w:rsidRPr="00916129">
        <w:rPr>
          <w:color w:val="auto"/>
        </w:rPr>
        <w:t xml:space="preserve">Nagła niedyspozycja zdrowotna ucznia, zasłabnięcie ( z uwzględnieniem przypadku nieobecności pielęgniarki szkolnej) </w:t>
      </w:r>
    </w:p>
    <w:p w:rsidR="002A4779" w:rsidRPr="00916129" w:rsidRDefault="002A4779" w:rsidP="00070F3D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IX. </w:t>
      </w:r>
      <w:r w:rsidRPr="00916129">
        <w:rPr>
          <w:color w:val="auto"/>
        </w:rPr>
        <w:t xml:space="preserve">Posiadanie i używanie środków odurzających( narkotyki, leki), alkoholu, papierosów. </w:t>
      </w:r>
    </w:p>
    <w:p w:rsidR="002A4779" w:rsidRPr="00916129" w:rsidRDefault="002A4779" w:rsidP="00070F3D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X. </w:t>
      </w:r>
      <w:r w:rsidRPr="00916129">
        <w:rPr>
          <w:color w:val="auto"/>
        </w:rPr>
        <w:t xml:space="preserve">Wagary, powtarzające się, nieusprawiedliwione nieobecności na lekcjach </w:t>
      </w:r>
    </w:p>
    <w:p w:rsidR="002A4779" w:rsidRPr="00916129" w:rsidRDefault="002A4779" w:rsidP="00070F3D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XI. </w:t>
      </w:r>
      <w:r w:rsidRPr="00916129">
        <w:rPr>
          <w:color w:val="auto"/>
        </w:rPr>
        <w:t xml:space="preserve">Oddalenie się ucznia od grupy w czasie wycieczki szkolnej na terenie miasta i poza miejscem zamieszkania. </w:t>
      </w:r>
    </w:p>
    <w:p w:rsidR="002A4779" w:rsidRPr="00916129" w:rsidRDefault="002A4779" w:rsidP="00070F3D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XII. </w:t>
      </w:r>
      <w:r w:rsidRPr="00916129">
        <w:rPr>
          <w:color w:val="auto"/>
        </w:rPr>
        <w:t xml:space="preserve">Nieodebrane dziecko ze świetlicy szkolnej przez rodziców/ opiekunów i samowolne oddalenie się dziecka ze świetlicy. </w:t>
      </w:r>
    </w:p>
    <w:p w:rsidR="002A4779" w:rsidRPr="00916129" w:rsidRDefault="002A4779" w:rsidP="00070F3D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XIII. </w:t>
      </w:r>
      <w:r w:rsidRPr="00916129">
        <w:rPr>
          <w:color w:val="auto"/>
        </w:rPr>
        <w:t xml:space="preserve">Brak kontaktu z rodzicami/ opiekunami prawnymi dziecka. </w:t>
      </w:r>
    </w:p>
    <w:p w:rsidR="002A4779" w:rsidRPr="00916129" w:rsidRDefault="002A4779" w:rsidP="00070F3D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XIV. </w:t>
      </w:r>
      <w:r w:rsidRPr="00916129">
        <w:rPr>
          <w:color w:val="auto"/>
        </w:rPr>
        <w:t xml:space="preserve">Zachowanie uniemożliwiające prowadzenie lekcji ( wulgarne zachowanie w stosunku do rówieśników i nauczycieli, głośne rozmowy, chodzenie po sali, brak reakcji na plecenia nauczyciela itp.) </w:t>
      </w:r>
    </w:p>
    <w:p w:rsidR="002A4779" w:rsidRPr="00916129" w:rsidRDefault="002A4779" w:rsidP="00070F3D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XV. </w:t>
      </w:r>
      <w:r w:rsidRPr="00916129">
        <w:rPr>
          <w:color w:val="auto"/>
        </w:rPr>
        <w:t xml:space="preserve">Zachowania agresywne wobec uczniów, nauczycieli i innych pracowników szkoły oraz osób przebywających w szkole. </w:t>
      </w:r>
    </w:p>
    <w:p w:rsidR="002A4779" w:rsidRPr="00916129" w:rsidRDefault="002A4779" w:rsidP="00070F3D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XVI. </w:t>
      </w:r>
      <w:r w:rsidRPr="00916129">
        <w:rPr>
          <w:color w:val="auto"/>
        </w:rPr>
        <w:t xml:space="preserve">Pomoc ofiarom przemocy fizycznej i psychicznej oraz cyberprzemocy. </w:t>
      </w:r>
    </w:p>
    <w:p w:rsidR="002A4779" w:rsidRPr="00916129" w:rsidRDefault="002A4779" w:rsidP="00070F3D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XVII. </w:t>
      </w:r>
      <w:r w:rsidRPr="00916129">
        <w:rPr>
          <w:color w:val="auto"/>
        </w:rPr>
        <w:t>Próby samobójcze.</w:t>
      </w:r>
    </w:p>
    <w:p w:rsidR="002A4779" w:rsidRPr="00916129" w:rsidRDefault="002A4779" w:rsidP="002A4779">
      <w:pPr>
        <w:pStyle w:val="Default"/>
        <w:rPr>
          <w:color w:val="auto"/>
        </w:rPr>
      </w:pPr>
    </w:p>
    <w:p w:rsidR="002A4779" w:rsidRPr="00916129" w:rsidRDefault="002A4779" w:rsidP="002A4779">
      <w:pPr>
        <w:pStyle w:val="Default"/>
        <w:jc w:val="both"/>
      </w:pPr>
      <w:r w:rsidRPr="00916129">
        <w:rPr>
          <w:b/>
        </w:rPr>
        <w:t>Rekomendacje dla działań w szkole</w:t>
      </w:r>
      <w:r w:rsidRPr="00916129">
        <w:t xml:space="preserve">: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1. Nie należy bagatelizować żadnego sygnału świadczącego o fakcie zaistnienia zagrożenia. Należy przeciwdziałać temu zjawisku na możliwie wczesnym etapie jego powstawania.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2. Należy dać możliwość uczniowi poinformowania nauczyciela lub pedagoga o zaistniałej sytuacji związanej z czynnością niebezpieczną, budując atmosferę zaufania.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3. Należy wyciągać konsekwencje w stosunku do osób dopuszczających się czynów zabronionych.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4. W ramach działań profilaktycznych podczas lekcji wychowawczych, przy współpracy </w:t>
      </w:r>
      <w:r>
        <w:br/>
      </w:r>
      <w:r w:rsidRPr="00916129">
        <w:t xml:space="preserve">z ekspertami i specjalistami, należy informować uczniów o skutkach i konsekwencjach związanych z zagrożeniami w szkole jak i poza nią.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5. Należy tworzyć przyjazne środowisko pracy i nauki poprzez sprawiedliwe ocenianie, jasne, czytelne, sprawiedliwe normy, przyjazny nadzór nad uczniami, sprawną organizację życia szkolnego.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6. Należy podejmować działania integrujące zespoły klasowe, poznawanie się uczniów, sprzyjające budowie pozytywnych relacji w klasie.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7. Należy budować relacje na autorytecie nauczyciela: nauczyciel powinien jasno określić zasady pracy i wymagania wobec uczniów, prowadzić lekcje w sposób zrozumiały, szanować ucznia </w:t>
      </w:r>
      <w:r>
        <w:br/>
      </w:r>
      <w:r w:rsidRPr="00916129">
        <w:t xml:space="preserve">i udzielać mu wsparcia, sprawować kontrolę w klasie i interweniować w razie zachowania naruszającego normy. </w:t>
      </w:r>
    </w:p>
    <w:p w:rsidR="002A4779" w:rsidRPr="00916129" w:rsidRDefault="002A4779" w:rsidP="002A4779">
      <w:pPr>
        <w:pStyle w:val="Default"/>
        <w:jc w:val="both"/>
      </w:pPr>
      <w:r w:rsidRPr="00916129">
        <w:lastRenderedPageBreak/>
        <w:t xml:space="preserve">8. Należy diagnozować sytuacje w szkole w kontekście występowania zagrożeń wewnętrznych w placówce, przeciwdziałania i usuwania oraz monitorować postępy i efekty wprowadzonych działań.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9. Niezbędna jest edukacja profilaktyczna jako forma merytorycznego wsparcia w zakresie rozwiązywania problemów kierowana do nauczycieli, osób współpracujących z uczniami </w:t>
      </w:r>
      <w:r>
        <w:br/>
      </w:r>
      <w:r w:rsidRPr="00916129">
        <w:t xml:space="preserve">i rodziców. </w:t>
      </w:r>
    </w:p>
    <w:p w:rsidR="002A4779" w:rsidRPr="00916129" w:rsidRDefault="002A4779" w:rsidP="002A4779">
      <w:pPr>
        <w:pStyle w:val="Default"/>
        <w:jc w:val="both"/>
        <w:rPr>
          <w:color w:val="auto"/>
        </w:rPr>
      </w:pPr>
      <w:r w:rsidRPr="00916129">
        <w:t>10. Należy organizować rozmowy, pogadanki i dyskusje z rodzicami</w:t>
      </w:r>
    </w:p>
    <w:p w:rsidR="002A4779" w:rsidRPr="00916129" w:rsidRDefault="002A4779" w:rsidP="002A4779">
      <w:pPr>
        <w:pStyle w:val="Default"/>
        <w:jc w:val="both"/>
        <w:rPr>
          <w:color w:val="auto"/>
        </w:rPr>
      </w:pPr>
    </w:p>
    <w:p w:rsidR="002A4779" w:rsidRPr="00916129" w:rsidRDefault="002A4779" w:rsidP="002A4779">
      <w:pPr>
        <w:pStyle w:val="Default"/>
        <w:jc w:val="both"/>
        <w:rPr>
          <w:b/>
        </w:rPr>
      </w:pPr>
      <w:r w:rsidRPr="00916129">
        <w:rPr>
          <w:b/>
        </w:rPr>
        <w:t xml:space="preserve">Działania interwencyjne – lista sprawdzająca ogólna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Lista stanowi narzędzie dla kadry zarządzającej szkołą na wypadek różnych krytycznych zdarzeń w szkole. Jej celem jest uporządkowanie działań i sprawdzenie, czy wszystkie niezbędne czynności zostały wykonane. Warto wcześniej zapamiętać najważniejsze czynności do wykonania.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1. OSZACUJ ZDARZENIE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a) ustal i potwierdź rodzaj zdarzenia;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b) pozyskaj kluczowe informacje (co się stało, kto był zaangażowany, kto był świadkiem, </w:t>
      </w:r>
      <w:r>
        <w:br/>
      </w:r>
      <w:r w:rsidRPr="00916129">
        <w:t xml:space="preserve">jak zdarzenie się zaczęło).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2. WEZWIJ POMOC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a) w uzasadnionych sytuacjach – zadzwoń na Policję (997, 112), straż pożarną (998, 112), pogotowie ratunkowe (999, 112), Straż Miejską (986, 112);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b) rozpocznij realizację szkolnych procedur: ewakuacji, przeciwpożarowej, bombowej, inne </w:t>
      </w:r>
      <w:r>
        <w:br/>
      </w:r>
      <w:r w:rsidRPr="00916129">
        <w:t xml:space="preserve">(w zależności od zdarzenia);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c) wezwij Szkolny Zespół Kryzysowy;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d) w uzasadnionych sytuacjach – wezwij placówkę wsparcia (np. PPP, Centrum Interwencji Kryzysowej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3. CHROŃ, ZAWIADAMIAJ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a) zawiadom przez ogłoszenie (lub w inny dostępny sposób) personel szkoły;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b) chroń (odizoluj) wszystkich, którzy byli narażeni na niebezpieczeństwo;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c) podejmij działania zapobiegające dezinformacji, chaosowi.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4. ZABEZPIECZ BUDYNEK, TEREN I KIERUJ (w zależności od rodzaju zdarzenia)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a) upewnij się, że wszyscy pozostali uczniowie (personel) są bezpieczni;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b) zarządź zamknięcie drzwi wejściowych;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c) zamknij drzwi wewnętrzne tam, gdzie to możliwe;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d) bądź w kontakcie z personelem szkoły, aby monitorować sytuację;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e) łagodnie kieruj uczestnikami zdarzeń.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5. CZEKAJ NA SŁUŻBY INTERWENIUJĄCE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a) na bieżąco zawiadamiaj jednostkę policji / straży pożarnej o przebiegu zdarzeń, monituj </w:t>
      </w:r>
      <w:r>
        <w:br/>
      </w:r>
      <w:r w:rsidRPr="00916129">
        <w:t xml:space="preserve">o zmianach;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b) zbierz świadków, poszkodowanych w zdarzeniu, jeśli to możliwe;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c) idź do miejsca, z którego można zarządzać akcją i czekaj na wezwaną służbę; </w:t>
      </w:r>
    </w:p>
    <w:p w:rsidR="002A4779" w:rsidRPr="00916129" w:rsidRDefault="002A4779" w:rsidP="002A4779">
      <w:pPr>
        <w:pStyle w:val="Default"/>
        <w:jc w:val="both"/>
        <w:rPr>
          <w:color w:val="auto"/>
        </w:rPr>
      </w:pPr>
      <w:r w:rsidRPr="00916129">
        <w:t>d) zbierz kluczowe informacje niezbędne do dalszych działań.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6. USTABILIZUJ ELEMENTY SKŁADAJĄCE SIĘ NA SYTUACJĘ, KIERUJĄC SIĘ BEZPIECZEŃSTWEM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a) zapewnij udzielanie pierwszej pomocy przedmedycznej rannym (zapewniając bezpieczeństwo uczestnikom);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b) sprawdź obecność uczniów i personelu;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c) zawiadom rodziców / opiekunów prawnych uczniów;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d) zabezpiecz miejsce zdarzeń, ślady. </w:t>
      </w:r>
    </w:p>
    <w:p w:rsidR="002A4779" w:rsidRPr="00916129" w:rsidRDefault="002A4779" w:rsidP="002A4779">
      <w:pPr>
        <w:pStyle w:val="Default"/>
        <w:jc w:val="both"/>
      </w:pPr>
      <w:r w:rsidRPr="00916129">
        <w:t>7. WSPÓLPRACUJ Z POLICJĄ LUB ODPOWIEDNIMI SŁUŻBAMI W ROZWIĄZANIU PROBLEMU</w:t>
      </w:r>
    </w:p>
    <w:p w:rsidR="002A4779" w:rsidRPr="00916129" w:rsidRDefault="00070F3D" w:rsidP="002A4779">
      <w:pPr>
        <w:pStyle w:val="Default"/>
        <w:jc w:val="both"/>
      </w:pPr>
      <w:r>
        <w:lastRenderedPageBreak/>
        <w:t>a</w:t>
      </w:r>
      <w:r w:rsidR="002A4779" w:rsidRPr="00916129">
        <w:t xml:space="preserve">) pozostań w miejscu zarządzania, wspieraj służby interweniujące;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b) dostarczaj informacji, w tym specyficznych, dotyczących zdarzenia, szkoły;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c) kieruj współpracą personelu ze służbami.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8. ZAWIADAMIAJ, GDY SYTUACJA ZOSTANIE USTABILIZOWANA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a) powiadom rodziców / opiekunów prawnych uczniów;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b) współpracuj z służbami w działaniach po zdarzeniu; c) powiadom, uspokój personel.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9. ZAINICJUJ DZIAŁANIA NAPRAWCZE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a) powiadom organ nadzoru;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b) zrób odprawę personelu; </w:t>
      </w:r>
    </w:p>
    <w:p w:rsidR="002A4779" w:rsidRPr="00916129" w:rsidRDefault="002A4779" w:rsidP="002A4779">
      <w:pPr>
        <w:pStyle w:val="Default"/>
        <w:jc w:val="both"/>
      </w:pPr>
      <w:r w:rsidRPr="00916129">
        <w:t>c) poproś o pomoc instytucje wsparcia specjalistycznego (np. PPP, Centrum Interwencji Kryzysowej)</w:t>
      </w:r>
    </w:p>
    <w:p w:rsidR="002A4779" w:rsidRPr="00916129" w:rsidRDefault="002A4779" w:rsidP="002A4779">
      <w:pPr>
        <w:pStyle w:val="Default"/>
        <w:jc w:val="both"/>
        <w:rPr>
          <w:color w:val="auto"/>
        </w:rPr>
      </w:pPr>
      <w:r w:rsidRPr="00916129">
        <w:t>d) zaplanuj wznowienia rutynowych działań szkoły, tzw. plan „dnia następnego”.</w:t>
      </w:r>
    </w:p>
    <w:p w:rsidR="002A4779" w:rsidRPr="00916129" w:rsidRDefault="002A4779" w:rsidP="002A4779">
      <w:pPr>
        <w:pStyle w:val="Default"/>
        <w:jc w:val="both"/>
        <w:rPr>
          <w:b/>
          <w:color w:val="auto"/>
        </w:rPr>
      </w:pPr>
    </w:p>
    <w:p w:rsidR="002A4779" w:rsidRPr="00916129" w:rsidRDefault="002A4779" w:rsidP="002A4779">
      <w:pPr>
        <w:pStyle w:val="Default"/>
        <w:jc w:val="both"/>
        <w:rPr>
          <w:b/>
          <w:color w:val="auto"/>
        </w:rPr>
      </w:pPr>
      <w:r w:rsidRPr="00916129">
        <w:rPr>
          <w:b/>
          <w:color w:val="auto"/>
        </w:rPr>
        <w:t>Wejście do szkoły: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1) monitorowanie wejścia do budynku, weryfikowanie osób wchodzących do budynku – zwłaszcza niezwiązane z codziennym życiem szkoły i nie dopuszczanie do ich swobodnego poruszania się po terenie szkoły,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2) nie należy pozostawiać otwartych drzwi do budynku szkoły, szczególnie tych, które </w:t>
      </w:r>
      <w:r>
        <w:br/>
      </w:r>
      <w:r w:rsidRPr="00916129">
        <w:t xml:space="preserve">nie podlegają monitorowaniu i/lub bezpośredniej kontroli pracownika szkoły,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3) nie należy wpuszczać bez weryfikacji osób na teren szkoły, </w:t>
      </w:r>
    </w:p>
    <w:p w:rsidR="002A4779" w:rsidRPr="00916129" w:rsidRDefault="002A4779" w:rsidP="002A4779">
      <w:pPr>
        <w:pStyle w:val="Default"/>
        <w:jc w:val="both"/>
      </w:pPr>
      <w:r w:rsidRPr="00916129">
        <w:t xml:space="preserve">4) wprowadzenie książki wejść i wyjść, zwłaszcza osób niezwiązanych bezpośrednio </w:t>
      </w:r>
      <w:r w:rsidR="00070F3D">
        <w:br/>
      </w:r>
      <w:r w:rsidRPr="00916129">
        <w:t xml:space="preserve">z placówką, </w:t>
      </w:r>
    </w:p>
    <w:p w:rsidR="002A4779" w:rsidRPr="00916129" w:rsidRDefault="002A4779" w:rsidP="002A4779">
      <w:pPr>
        <w:pStyle w:val="Default"/>
        <w:jc w:val="both"/>
      </w:pPr>
      <w:r w:rsidRPr="00916129">
        <w:t>5) sprawowanie stałego nadzoru przy wejściu do budynku szkoły.</w:t>
      </w:r>
    </w:p>
    <w:p w:rsidR="002A4779" w:rsidRPr="00916129" w:rsidRDefault="002A4779" w:rsidP="002A4779">
      <w:pPr>
        <w:pStyle w:val="Default"/>
        <w:jc w:val="both"/>
        <w:rPr>
          <w:b/>
          <w:bCs/>
          <w:color w:val="auto"/>
        </w:rPr>
      </w:pPr>
    </w:p>
    <w:p w:rsidR="002A4779" w:rsidRPr="00916129" w:rsidRDefault="002A4779" w:rsidP="002A4779">
      <w:pPr>
        <w:pStyle w:val="Default"/>
        <w:jc w:val="both"/>
        <w:rPr>
          <w:color w:val="auto"/>
        </w:rPr>
      </w:pPr>
      <w:r w:rsidRPr="00916129">
        <w:rPr>
          <w:b/>
          <w:bCs/>
          <w:color w:val="auto"/>
        </w:rPr>
        <w:t xml:space="preserve">I. Zagrożenie pożarem, wybuchem i zatruciem. </w:t>
      </w:r>
    </w:p>
    <w:p w:rsidR="002A4779" w:rsidRPr="00916129" w:rsidRDefault="002A4779" w:rsidP="002A4779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1. </w:t>
      </w:r>
      <w:r w:rsidRPr="00916129">
        <w:rPr>
          <w:color w:val="auto"/>
        </w:rPr>
        <w:t xml:space="preserve">Nauczyciel lub inny pracownik szkoły, będący świadkiem zdarzenia, ustala podstawowe okoliczności zagrożenia i ocenia wstępnie jego możliwe skutki. </w:t>
      </w:r>
    </w:p>
    <w:p w:rsidR="002A4779" w:rsidRPr="00916129" w:rsidRDefault="002A4779" w:rsidP="002A4779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2. </w:t>
      </w:r>
      <w:r w:rsidRPr="00916129">
        <w:rPr>
          <w:color w:val="auto"/>
        </w:rPr>
        <w:t xml:space="preserve">Nauczyciel lub inny pracownik szkoły podejmuje czynności mające na celu odizolowanie uczniów od źródła zagrożenia i w razie potrzeby udziela pierwszej pomocy osobom uczestniczącym w zdarzeniu. </w:t>
      </w:r>
    </w:p>
    <w:p w:rsidR="002A4779" w:rsidRPr="00916129" w:rsidRDefault="002A4779" w:rsidP="002A4779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3. </w:t>
      </w:r>
      <w:r w:rsidRPr="00916129">
        <w:rPr>
          <w:color w:val="auto"/>
        </w:rPr>
        <w:t xml:space="preserve">Nauczyciel lub inny pracownik szkoły powiadamia o zdarzeniu dyrektora szkoły. </w:t>
      </w:r>
    </w:p>
    <w:p w:rsidR="002A4779" w:rsidRPr="00916129" w:rsidRDefault="002A4779" w:rsidP="002A4779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4. </w:t>
      </w:r>
      <w:r w:rsidRPr="00916129">
        <w:rPr>
          <w:color w:val="auto"/>
        </w:rPr>
        <w:t xml:space="preserve">Dyrektor szkoły lub upoważniona przez niego osoba powiadamia o zdarzeniu odpowiednie służby ratunkowe ( Policję, Straż Pożarną, Pogotowie Ratunkowe). </w:t>
      </w:r>
    </w:p>
    <w:p w:rsidR="002A4779" w:rsidRPr="00916129" w:rsidRDefault="002A4779" w:rsidP="002A4779">
      <w:pPr>
        <w:pStyle w:val="Default"/>
        <w:jc w:val="both"/>
        <w:rPr>
          <w:color w:val="auto"/>
        </w:rPr>
      </w:pPr>
      <w:r w:rsidRPr="00916129">
        <w:rPr>
          <w:bCs/>
          <w:color w:val="auto"/>
        </w:rPr>
        <w:t xml:space="preserve">5. </w:t>
      </w:r>
      <w:r w:rsidRPr="00916129">
        <w:rPr>
          <w:color w:val="auto"/>
        </w:rPr>
        <w:t xml:space="preserve">Osoby odpowiedzialne, wyznaczone przez dyrektora organizują ewakuację zgodnie </w:t>
      </w:r>
      <w:r w:rsidR="00070F3D">
        <w:rPr>
          <w:color w:val="auto"/>
        </w:rPr>
        <w:br/>
      </w:r>
      <w:r w:rsidRPr="00916129">
        <w:rPr>
          <w:color w:val="auto"/>
        </w:rPr>
        <w:t xml:space="preserve">z przepisami BHP i przeciwpożarowymi. </w:t>
      </w:r>
    </w:p>
    <w:p w:rsidR="002A4779" w:rsidRPr="00916129" w:rsidRDefault="002A4779" w:rsidP="002A4779">
      <w:pPr>
        <w:pStyle w:val="Default"/>
        <w:jc w:val="both"/>
        <w:rPr>
          <w:color w:val="auto"/>
        </w:rPr>
      </w:pP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II. Stwierdzenie na terenie szkoły podejrzanych przedmiotów lub substancji nie będących </w:t>
      </w:r>
      <w:r>
        <w:rPr>
          <w:rFonts w:ascii="Times New Roman" w:eastAsia="Calibri" w:hAnsi="Times New Roman" w:cs="Times New Roman"/>
          <w:b/>
          <w:bCs/>
        </w:rPr>
        <w:br/>
      </w:r>
      <w:r w:rsidRPr="00916129">
        <w:rPr>
          <w:rFonts w:ascii="Times New Roman" w:eastAsia="Calibri" w:hAnsi="Times New Roman" w:cs="Times New Roman"/>
          <w:b/>
          <w:bCs/>
        </w:rPr>
        <w:t xml:space="preserve">w posiadaniu uczniów. </w:t>
      </w: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iCs/>
        </w:rPr>
      </w:pP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  <w:i/>
          <w:iCs/>
        </w:rPr>
        <w:t xml:space="preserve">Za podejrzane należy uznać przedmioty lub substancje o nieznanym pochodzeniu, np. przypominające narkotyk, materiał wybuchowy, żrący, nieznaną substancję chemiczną. itp.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b/>
          <w:bCs/>
        </w:rPr>
      </w:pPr>
    </w:p>
    <w:p w:rsidR="002A4779" w:rsidRPr="00916129" w:rsidRDefault="002A4779" w:rsidP="00070F3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lub pracownik szkoły zabezpiecza tymczasowo dostęp uczniów do miejsca,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w którym znaleziono przedmioty lub substancje podejrzane. </w:t>
      </w:r>
    </w:p>
    <w:p w:rsidR="002A4779" w:rsidRPr="00916129" w:rsidRDefault="002A4779" w:rsidP="00070F3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 xml:space="preserve">2. </w:t>
      </w:r>
      <w:r w:rsidRPr="00916129">
        <w:rPr>
          <w:rFonts w:ascii="Times New Roman" w:eastAsia="Calibri" w:hAnsi="Times New Roman" w:cs="Times New Roman"/>
        </w:rPr>
        <w:t xml:space="preserve">Nauczyciel lub upoważniony pracownik szkoły zawiadamia dyrektora szkoły. </w:t>
      </w:r>
    </w:p>
    <w:p w:rsidR="002A4779" w:rsidRPr="00916129" w:rsidRDefault="002A4779" w:rsidP="00070F3D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Dyrektor szkoły oddelegowuje pracownika szkoły do zabezpieczenia miejsca zdarzenia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do czasu przybycia odpowiednich służb. </w:t>
      </w:r>
    </w:p>
    <w:p w:rsidR="002A4779" w:rsidRPr="00916129" w:rsidRDefault="002A4779" w:rsidP="00070F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 xml:space="preserve">4. </w:t>
      </w:r>
      <w:r w:rsidRPr="00916129">
        <w:rPr>
          <w:rFonts w:ascii="Times New Roman" w:eastAsia="Calibri" w:hAnsi="Times New Roman" w:cs="Times New Roman"/>
        </w:rPr>
        <w:t xml:space="preserve">Dyrektor szkoły lub upoważniony pracownik szkoły zawiadamia odpowiednie służby: Policję, Straż Pożarną i wydaje decyzję o ewentualnej ewakuacji uczniów z budynku szkoły. </w:t>
      </w:r>
    </w:p>
    <w:p w:rsidR="002A4779" w:rsidRPr="00916129" w:rsidRDefault="002A4779" w:rsidP="002A4779">
      <w:pPr>
        <w:pStyle w:val="Default"/>
        <w:jc w:val="both"/>
        <w:rPr>
          <w:color w:val="auto"/>
        </w:rPr>
      </w:pPr>
      <w:r w:rsidRPr="00916129">
        <w:rPr>
          <w:rFonts w:eastAsia="Calibri"/>
          <w:b/>
          <w:bCs/>
          <w:color w:val="auto"/>
        </w:rPr>
        <w:lastRenderedPageBreak/>
        <w:t xml:space="preserve">III. Obecność na terenie szkoły osób niepożądanych, zachowujących się niewłaściwie </w:t>
      </w:r>
      <w:r>
        <w:rPr>
          <w:rFonts w:eastAsia="Calibri"/>
          <w:b/>
          <w:bCs/>
          <w:color w:val="auto"/>
        </w:rPr>
        <w:br/>
      </w:r>
      <w:r w:rsidRPr="00916129">
        <w:rPr>
          <w:rFonts w:eastAsia="Calibri"/>
          <w:b/>
          <w:bCs/>
          <w:color w:val="auto"/>
        </w:rPr>
        <w:t>lub zwierząt zagrażających bezpieczeństwu uczniów.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Zwierzę bez opieki właściciela na terenie szkoły. </w:t>
      </w:r>
    </w:p>
    <w:p w:rsidR="002A4779" w:rsidRPr="00916129" w:rsidRDefault="002A4779" w:rsidP="002A4779">
      <w:pPr>
        <w:autoSpaceDE w:val="0"/>
        <w:autoSpaceDN w:val="0"/>
        <w:adjustRightInd w:val="0"/>
        <w:spacing w:after="8"/>
        <w:jc w:val="both"/>
        <w:rPr>
          <w:rFonts w:ascii="Times New Roman" w:eastAsia="MS Mincho" w:hAnsi="Times New Roman" w:cs="Times New Roman"/>
        </w:rPr>
      </w:pPr>
      <w:r w:rsidRPr="00916129">
        <w:rPr>
          <w:rFonts w:ascii="Times New Roman" w:eastAsia="MS Mincho" w:hAnsi="Times New Roman" w:cs="Times New Roman"/>
        </w:rPr>
        <w:t xml:space="preserve">1. Nauczyciel lub pracownik szkoły będący świadkiem zdarzenia izoluje dzieci od zwierzęcia (dzieci nie wychodzą z klasy, a gdy są na boisku na polecenie nauczycieli dyżurujących wracają </w:t>
      </w:r>
      <w:r>
        <w:rPr>
          <w:rFonts w:ascii="Times New Roman" w:eastAsia="MS Mincho" w:hAnsi="Times New Roman" w:cs="Times New Roman"/>
        </w:rPr>
        <w:br/>
      </w:r>
      <w:r w:rsidRPr="00916129">
        <w:rPr>
          <w:rFonts w:ascii="Times New Roman" w:eastAsia="MS Mincho" w:hAnsi="Times New Roman" w:cs="Times New Roman"/>
        </w:rPr>
        <w:t xml:space="preserve">do budynku szkoły). </w:t>
      </w:r>
    </w:p>
    <w:p w:rsidR="002A4779" w:rsidRPr="00916129" w:rsidRDefault="002A4779" w:rsidP="002A4779">
      <w:pPr>
        <w:autoSpaceDE w:val="0"/>
        <w:autoSpaceDN w:val="0"/>
        <w:adjustRightInd w:val="0"/>
        <w:spacing w:after="8"/>
        <w:jc w:val="both"/>
        <w:rPr>
          <w:rFonts w:ascii="Times New Roman" w:eastAsia="MS Mincho" w:hAnsi="Times New Roman" w:cs="Times New Roman"/>
        </w:rPr>
      </w:pPr>
      <w:r w:rsidRPr="00916129">
        <w:rPr>
          <w:rFonts w:ascii="Times New Roman" w:eastAsia="MS Mincho" w:hAnsi="Times New Roman" w:cs="Times New Roman"/>
        </w:rPr>
        <w:t xml:space="preserve">2. Nauczyciel lub pracownik szkoły będący świadkiem zdarzenia zawiadamia pracownika obsługi. </w:t>
      </w:r>
    </w:p>
    <w:p w:rsidR="002A4779" w:rsidRPr="00916129" w:rsidRDefault="002A4779" w:rsidP="002A4779">
      <w:pPr>
        <w:autoSpaceDE w:val="0"/>
        <w:autoSpaceDN w:val="0"/>
        <w:adjustRightInd w:val="0"/>
        <w:spacing w:after="8"/>
        <w:jc w:val="both"/>
        <w:rPr>
          <w:rFonts w:ascii="Times New Roman" w:eastAsia="MS Mincho" w:hAnsi="Times New Roman" w:cs="Times New Roman"/>
        </w:rPr>
      </w:pPr>
      <w:r w:rsidRPr="00916129">
        <w:rPr>
          <w:rFonts w:ascii="Times New Roman" w:eastAsia="MS Mincho" w:hAnsi="Times New Roman" w:cs="Times New Roman"/>
        </w:rPr>
        <w:t xml:space="preserve">3. Pracownik obsługi informuje dyrekcję szkoły i podejmuje działania zmierzające </w:t>
      </w:r>
      <w:r w:rsidR="00070F3D">
        <w:rPr>
          <w:rFonts w:ascii="Times New Roman" w:eastAsia="MS Mincho" w:hAnsi="Times New Roman" w:cs="Times New Roman"/>
        </w:rPr>
        <w:br/>
      </w:r>
      <w:r w:rsidRPr="00916129">
        <w:rPr>
          <w:rFonts w:ascii="Times New Roman" w:eastAsia="MS Mincho" w:hAnsi="Times New Roman" w:cs="Times New Roman"/>
        </w:rPr>
        <w:t xml:space="preserve">do odizolowania zwierzęcia.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</w:rPr>
      </w:pPr>
      <w:r w:rsidRPr="00916129">
        <w:rPr>
          <w:rFonts w:ascii="Times New Roman" w:eastAsia="MS Mincho" w:hAnsi="Times New Roman" w:cs="Times New Roman"/>
        </w:rPr>
        <w:t xml:space="preserve">4. Pracownik obsługi lub osoba wyznaczona przez dyrektora wzywa Straż Miejską, ewentualnie służby weterynaryjne.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proofErr w:type="spellStart"/>
      <w:r w:rsidRPr="00916129">
        <w:rPr>
          <w:rFonts w:ascii="Times New Roman" w:eastAsia="Calibri" w:hAnsi="Times New Roman" w:cs="Times New Roman"/>
          <w:b/>
          <w:bCs/>
        </w:rPr>
        <w:t>IIIa</w:t>
      </w:r>
      <w:proofErr w:type="spellEnd"/>
      <w:r w:rsidRPr="00916129">
        <w:rPr>
          <w:rFonts w:ascii="Times New Roman" w:eastAsia="Calibri" w:hAnsi="Times New Roman" w:cs="Times New Roman"/>
          <w:b/>
          <w:bCs/>
        </w:rPr>
        <w:t xml:space="preserve">. Osoby trzecie bezzasadnie przebywające na terenie szkoły lub osoby zachowujące się niewłaściwie na terenie szkoły </w:t>
      </w:r>
    </w:p>
    <w:p w:rsidR="002A4779" w:rsidRPr="00916129" w:rsidRDefault="002A4779" w:rsidP="002A4779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lub inny pracownik szkoły, który stwierdził bezzasadny fakt przebywania osoby trzeciej w szkole prosi o opuszczenie jej terenu, a w przypadku odmowy zawiadamia pracowników obsługi lub dyrektora szkoły. </w:t>
      </w:r>
    </w:p>
    <w:p w:rsidR="002A4779" w:rsidRPr="00916129" w:rsidRDefault="002A4779" w:rsidP="002A4779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 xml:space="preserve">2. </w:t>
      </w:r>
      <w:r w:rsidRPr="00916129">
        <w:rPr>
          <w:rFonts w:ascii="Times New Roman" w:eastAsia="Calibri" w:hAnsi="Times New Roman" w:cs="Times New Roman"/>
        </w:rPr>
        <w:t>Nauczyciel lub inny pracownik szkoły, który stwierdził niewłaściwe zachowanie osoby trzeciej przebywającej w szkole stosuje słowne upomnienie, a w przypadku braku reakcji pros</w:t>
      </w:r>
      <w:r w:rsidR="00070F3D">
        <w:rPr>
          <w:rFonts w:ascii="Times New Roman" w:eastAsia="Calibri" w:hAnsi="Times New Roman" w:cs="Times New Roman"/>
        </w:rPr>
        <w:t xml:space="preserve">i </w:t>
      </w:r>
      <w:r w:rsidRPr="00916129">
        <w:rPr>
          <w:rFonts w:ascii="Times New Roman" w:eastAsia="Calibri" w:hAnsi="Times New Roman" w:cs="Times New Roman"/>
        </w:rPr>
        <w:t xml:space="preserve">o opuszczenie jej terenu i zawiadamia o zdarzeniu dyrektora szkoły.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>W przypadku braku reakcji dyrektor szkoły zawiadamia Policję lub Straż Miejską.</w:t>
      </w: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IV. Uszkodzenie lub zniszczenie mienia szkolnego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lub inny pracownik szkoły będący świadkiem zdarzenia podejmuje interwencję mającą na celu powstrzymanie dalszych działań sprawców, a następnie powiadamia wychowawcę lub pedagoga.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 braku ustalenia sprawcy, osoba stwierdzająca uszkodzenie mienia ustala podstawowe okoliczności zdarzenia, a następnie informuje wychowawcę lub pedagoga.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Wychowawca, a w przypadku jego nieobecności pedagog przeprowadza rozmowę dyscyplinującą ze sprawcą zdarzenia, ustala sposób jego ukarania i sporządza notatkę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w dokumentacji pedagoga.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lub pedagog informuje o zdarzeniu rodziców/opiekunów prawnych sprawcy oraz dyrekcję szkoły, którzy ustalają sposób i termin naprawienia szkody.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 stwierdzenia dużej szkody pedagog w porozumieniu z dyrektorem szkoły podejmuje decyzję o zawiadomieniu policji. </w:t>
      </w:r>
    </w:p>
    <w:p w:rsidR="002A477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V. Kradzieże na terenie szkoły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  <w:bCs/>
        </w:rPr>
        <w:t>N</w:t>
      </w:r>
      <w:r w:rsidRPr="00916129">
        <w:rPr>
          <w:rFonts w:ascii="Times New Roman" w:eastAsia="Calibri" w:hAnsi="Times New Roman" w:cs="Times New Roman"/>
        </w:rPr>
        <w:t xml:space="preserve">auczyciel prowadzący zajęcia lub wychowawca, po otrzymaniu informacji od ucznia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o kradzieży, przeprowadza z poszkodowanym i świadkami rozmowę w celu ustalenia okoliczności zdarzenia.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podejmuje działania zmierzające do zwrotu skradzionego mienia poszkodowanemu,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z wyłączeniem jednak przeszukania domniemanego sprawcy.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Nauczyciel, który podjął wstępną interwencję, przekazuje informację o zdarzeniu wychowawcy klasy poszkodowanego i sprawcy, a w przypadku jego nieobecności pedagogowi.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lub pedagog, jeżeli istnieje taka konieczność, kontynuują wyjaśnianie okoliczności zdarzenia.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  <w:iCs/>
        </w:rPr>
        <w:lastRenderedPageBreak/>
        <w:t>5.</w:t>
      </w:r>
      <w:r w:rsidRPr="00916129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lub pedagog przeprowadza rozmowę ze sprawcą zdarzenia oraz jego rodzicami/ opiekunami prawnymi.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916129">
        <w:rPr>
          <w:rFonts w:ascii="Times New Roman" w:eastAsia="Calibri" w:hAnsi="Times New Roman" w:cs="Times New Roman"/>
          <w:b/>
          <w:i/>
          <w:iCs/>
        </w:rPr>
        <w:t xml:space="preserve">Rozmowa obejmuje informacje o ustalonych okolicznościach zdarzenia, ustalenie formy </w:t>
      </w:r>
      <w:r>
        <w:rPr>
          <w:rFonts w:ascii="Times New Roman" w:eastAsia="Calibri" w:hAnsi="Times New Roman" w:cs="Times New Roman"/>
          <w:b/>
          <w:i/>
          <w:iCs/>
        </w:rPr>
        <w:br/>
      </w:r>
      <w:r w:rsidRPr="00916129">
        <w:rPr>
          <w:rFonts w:ascii="Times New Roman" w:eastAsia="Calibri" w:hAnsi="Times New Roman" w:cs="Times New Roman"/>
          <w:b/>
          <w:i/>
          <w:iCs/>
        </w:rPr>
        <w:t xml:space="preserve">i terminu zwrotu skradzionego mienia , sposób ukarania sprawcy. </w:t>
      </w:r>
    </w:p>
    <w:p w:rsidR="002A4779" w:rsidRPr="00916129" w:rsidRDefault="002A4779" w:rsidP="00070F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6.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lub pedagog przeprowadza rozmowę z poszkodowanym i jego rodzicami/ opiekunami prawnymi przekazując ustalenia podjęte podczas spotkania ze sprawcą i jego rodzicami/ opiekunami prawnymi. </w:t>
      </w:r>
    </w:p>
    <w:p w:rsidR="002A4779" w:rsidRPr="00916129" w:rsidRDefault="002A4779" w:rsidP="00070F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7.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>W uzasadnionym przypadku pedagog i wychowawca w porozumieniu z dyrektorem szkoły podejmują decyzję o zawiadomieniu policji. O tym fakcie informują rodziców/prawnych opiekunów poszkodowanego i sprawcy.</w:t>
      </w: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Postanowienia dodatkowe: </w:t>
      </w:r>
    </w:p>
    <w:p w:rsidR="002A4779" w:rsidRPr="00916129" w:rsidRDefault="002A4779" w:rsidP="002A47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  <w:sz w:val="24"/>
          <w:szCs w:val="24"/>
        </w:rPr>
        <w:t xml:space="preserve">Szkoła nie odpowiada za przedmioty wartościowe, nie związane z procesem </w:t>
      </w:r>
      <w:proofErr w:type="spellStart"/>
      <w:r w:rsidRPr="00916129">
        <w:rPr>
          <w:rFonts w:ascii="Times New Roman" w:hAnsi="Times New Roman"/>
          <w:sz w:val="24"/>
          <w:szCs w:val="24"/>
        </w:rPr>
        <w:t>dydaktyczno</w:t>
      </w:r>
      <w:proofErr w:type="spellEnd"/>
      <w:r w:rsidRPr="00916129">
        <w:rPr>
          <w:rFonts w:ascii="Times New Roman" w:hAnsi="Times New Roman"/>
          <w:sz w:val="24"/>
          <w:szCs w:val="24"/>
        </w:rPr>
        <w:t xml:space="preserve"> - wychowawczo - opiekuńczym / np. telefony komórkowe, biżuterię, odtwarzacze MP3 i MP4, gry elektroniczne, zabawki , itp./. </w:t>
      </w:r>
    </w:p>
    <w:p w:rsidR="002A4779" w:rsidRPr="00916129" w:rsidRDefault="002A4779" w:rsidP="002A47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  <w:sz w:val="24"/>
          <w:szCs w:val="24"/>
        </w:rPr>
        <w:t xml:space="preserve">Na lekcji wychowania fizycznego rzeczy pozostawione są w szatni i zamykane </w:t>
      </w:r>
      <w:r w:rsidR="00070F3D">
        <w:rPr>
          <w:rFonts w:ascii="Times New Roman" w:hAnsi="Times New Roman"/>
          <w:sz w:val="24"/>
          <w:szCs w:val="24"/>
        </w:rPr>
        <w:br/>
      </w:r>
      <w:r w:rsidRPr="00916129">
        <w:rPr>
          <w:rFonts w:ascii="Times New Roman" w:hAnsi="Times New Roman"/>
          <w:sz w:val="24"/>
          <w:szCs w:val="24"/>
        </w:rPr>
        <w:t xml:space="preserve">na klucz, a uczniowie nie mają prawa podczas lekcji wchodzić do szatni. </w:t>
      </w:r>
    </w:p>
    <w:p w:rsidR="002A4779" w:rsidRPr="00916129" w:rsidRDefault="002A4779" w:rsidP="002A4779">
      <w:pPr>
        <w:autoSpaceDE w:val="0"/>
        <w:autoSpaceDN w:val="0"/>
        <w:adjustRightInd w:val="0"/>
        <w:spacing w:after="47"/>
        <w:jc w:val="both"/>
        <w:rPr>
          <w:rFonts w:ascii="Times New Roman" w:eastAsia="Calibri" w:hAnsi="Times New Roman" w:cs="Times New Roman"/>
        </w:rPr>
      </w:pP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VI. Posiadanie przez uczniów narzędzi, przedmiotów i substancji niebezpiecznych oraz </w:t>
      </w: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substancji uzależniających </w:t>
      </w: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i/>
          <w:iCs/>
        </w:rPr>
      </w:pP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  <w:i/>
          <w:iCs/>
        </w:rPr>
        <w:t xml:space="preserve">Niebezpieczne narzędzia, przedmioty i substancje: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916129">
        <w:rPr>
          <w:rFonts w:ascii="Times New Roman" w:eastAsia="Calibri" w:hAnsi="Times New Roman" w:cs="Times New Roman"/>
          <w:b/>
          <w:i/>
          <w:iCs/>
        </w:rPr>
        <w:t xml:space="preserve">Za przedmioty niebezpieczne uważa się: scyzoryki i noże, duże metalowe sygnety, łańcuchy, szpikulce, kije, lasery, gaz, straszaki broni, pałki gumowe lub plastikowe oraz inne niebezpieczne przedmioty, substancje chemiczne łatwopalne, wybuchowe i żrące, narkotyki, alkohol, nikotynę, leki psychotropowe, tzw. „dopalacze”. </w:t>
      </w:r>
    </w:p>
    <w:p w:rsidR="002A4779" w:rsidRPr="00916129" w:rsidRDefault="002A4779" w:rsidP="002A4779">
      <w:pPr>
        <w:autoSpaceDE w:val="0"/>
        <w:autoSpaceDN w:val="0"/>
        <w:adjustRightInd w:val="0"/>
        <w:spacing w:after="48"/>
        <w:rPr>
          <w:rFonts w:ascii="Times New Roman" w:eastAsia="Calibri" w:hAnsi="Times New Roman" w:cs="Times New Roman"/>
        </w:rPr>
      </w:pPr>
    </w:p>
    <w:p w:rsidR="002A4779" w:rsidRPr="00916129" w:rsidRDefault="002A4779" w:rsidP="002A4779">
      <w:pPr>
        <w:autoSpaceDE w:val="0"/>
        <w:autoSpaceDN w:val="0"/>
        <w:adjustRightInd w:val="0"/>
        <w:spacing w:after="4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1.Nauczyciel lub inny pracownik szkoły, który jest świadkiem posiadania przez ucznia niedozwolonego narzędzia lub substancji, nakłania go do oddania niebezpiecznego przedmiotu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i podejmuje działanie zmierzające do jego zabezpieczenia ( zachowując środki ostrożności deponuje w sekretariacie, gabinecie pedagoga lub zabezpiecza pomieszczenie, w którym znajduje się przedmiot przed dostępem innych uczniów). </w:t>
      </w:r>
    </w:p>
    <w:p w:rsidR="002A4779" w:rsidRPr="00916129" w:rsidRDefault="002A4779" w:rsidP="002A4779">
      <w:pPr>
        <w:autoSpaceDE w:val="0"/>
        <w:autoSpaceDN w:val="0"/>
        <w:adjustRightInd w:val="0"/>
        <w:spacing w:after="4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2.Jeżeli uczeń nie chce oddać przedmiotu lub substancji nauczyciel interweniujący natychmiast powiadamia wychowawcę, pedagoga, a w uzasadnionych sytuacjach dyrektora szkoły. </w:t>
      </w:r>
    </w:p>
    <w:p w:rsidR="002A4779" w:rsidRPr="00916129" w:rsidRDefault="002A4779" w:rsidP="002A4779">
      <w:pPr>
        <w:autoSpaceDE w:val="0"/>
        <w:autoSpaceDN w:val="0"/>
        <w:adjustRightInd w:val="0"/>
        <w:spacing w:after="4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3.Wychowawca bądź pedagog odbiera niebezpieczny przedmiot, przeprowadza rozmowę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z uczniem wyjaśniając przyczyny przyniesienia tego przedmiotu, pouczając o grożącym niebezpieczeństwie oraz informując o sposobie ukarania. </w:t>
      </w:r>
    </w:p>
    <w:p w:rsidR="002A4779" w:rsidRPr="00916129" w:rsidRDefault="002A4779" w:rsidP="002A4779">
      <w:pPr>
        <w:autoSpaceDE w:val="0"/>
        <w:autoSpaceDN w:val="0"/>
        <w:adjustRightInd w:val="0"/>
        <w:spacing w:after="4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4.Wychowawca lub pedagog informuje o zdarzeniu rodziców/ opiekunów prawnych ucznia, wzywa ich do szkoły i jeżeli jest to prawnie możliwe, oddaje przedmiot oraz sporządza notatkę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w dokumentacji pedagoga szkoły.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5.</w:t>
      </w:r>
      <w:r w:rsidRPr="00916129">
        <w:rPr>
          <w:rFonts w:ascii="Times New Roman" w:eastAsia="Calibri" w:hAnsi="Times New Roman" w:cs="Times New Roman"/>
        </w:rPr>
        <w:t xml:space="preserve">W przypadku, gdy istnieje uzasadnione podejrzenie, że jest to narkotyk, substancja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lub przedmiot zagrażający zdrowiu i życiu dyrektor szkoły, pedagog lub interweniujący nauczyciel wzywa policję.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VII. Wypadek podczas zajęć szkolnych, zajęć pozalekcyjnych oraz podczas przerw śródlekcyjnych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  <w:i/>
          <w:iCs/>
        </w:rPr>
        <w:lastRenderedPageBreak/>
        <w:t xml:space="preserve">Wypadek ucznia – nagłe zdarzenie powodujące uraz, wywołane przyczyną zewnętrzną, które nastąpiło w czasie pozostawania ucznia pod opieką szkoły: na terenie szkoły lub poza terenem szkoły (wycieczki, wyjścia pod opieką nauczycieli, „zielona szkoła” itp.).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/>
          <w:bCs/>
        </w:rPr>
      </w:pP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będący świadkiem wypadku niezwłocznie zapewnia poszkodowanemu opiekę, udziela pierwszej pomocy, wzywa pielęgniarkę szkolną, a w razie zagrożenia zdrowia i życia wzywa pogotowie ratunkowe.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lub pielęgniarka szkolna o wypadku niezwłocznie powiadamia rodziców/ opiekunów prawnych ucznia, a w przypadku ciężkiego wypadku również dyrektora szkoły.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informuje o okolicznościach wypadku pielęgniarkę, która sporządza protokół wypadku. </w:t>
      </w:r>
    </w:p>
    <w:p w:rsidR="002A4779" w:rsidRPr="00916129" w:rsidRDefault="002A4779" w:rsidP="002A4779">
      <w:pPr>
        <w:pStyle w:val="Default"/>
        <w:jc w:val="both"/>
        <w:rPr>
          <w:rFonts w:eastAsia="Calibri"/>
        </w:rPr>
      </w:pPr>
      <w:r w:rsidRPr="00916129">
        <w:rPr>
          <w:rFonts w:eastAsia="Calibri"/>
          <w:bCs/>
        </w:rPr>
        <w:t>4.</w:t>
      </w:r>
      <w:r w:rsidRPr="00916129">
        <w:rPr>
          <w:rFonts w:eastAsia="Calibri"/>
          <w:b/>
          <w:bCs/>
        </w:rPr>
        <w:t xml:space="preserve"> </w:t>
      </w:r>
      <w:r w:rsidRPr="00916129">
        <w:rPr>
          <w:rFonts w:eastAsia="Calibri"/>
        </w:rPr>
        <w:t xml:space="preserve">Jeżeli wypadek został spowodowany niesprawnością techniczną pomieszczenia </w:t>
      </w:r>
      <w:r w:rsidR="00070F3D">
        <w:rPr>
          <w:rFonts w:eastAsia="Calibri"/>
        </w:rPr>
        <w:br/>
      </w:r>
      <w:r w:rsidRPr="00916129">
        <w:rPr>
          <w:rFonts w:eastAsia="Calibri"/>
        </w:rPr>
        <w:t xml:space="preserve">lub urządzeń, miejsce wypadku pozostawia się nienaruszone i wyprowadza pozostałe dzieci </w:t>
      </w:r>
      <w:r w:rsidR="00070F3D">
        <w:rPr>
          <w:rFonts w:eastAsia="Calibri"/>
        </w:rPr>
        <w:br/>
      </w:r>
      <w:r w:rsidRPr="00916129">
        <w:rPr>
          <w:rFonts w:eastAsia="Calibri"/>
        </w:rPr>
        <w:t xml:space="preserve">z pomieszczenia. Dyrektor zabezpiecza je do czasu dokonania oględzin przez zespół powypadkowy.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O każdym wypadku ciężkim dyrektor szkoły zawiadamia niezwłocznie organ prowadzący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i współpracującego ze szkołą pracownika służby bhp.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6.</w:t>
      </w:r>
      <w:r w:rsidRPr="00916129">
        <w:rPr>
          <w:rFonts w:ascii="Times New Roman" w:eastAsia="Calibri" w:hAnsi="Times New Roman" w:cs="Times New Roman"/>
        </w:rPr>
        <w:t xml:space="preserve"> O wypadku śmiertelnym, ciężkim i zbiorowym dyrektor szkoły zawiadamia niezwłocznie prokuratora, policję i kuratora oświaty.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7. O wypadku, do którego doszło w wyniku zatrucia, dyrektor szkoły zawiadamia niezwłocznie państwowego inspektora sanitarnego.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8. Jeżeli wypadek zdarzył się w czasie wyjścia, imprezy organizowanej poza terenem szkoły, wszystkie stosowne decyzje podejmuje opiekun grupy/kierownik wycieczki i odpowiada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za nie. </w:t>
      </w: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VIII. Nagła niedyspozycja zdrowotna ucznia, zasłabnięcie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/>
          <w:iCs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  <w:i/>
          <w:iCs/>
        </w:rPr>
        <w:t>Nagła niedyspozycja zdrowotna ucznia – gorączka, dolegliwości żołądkowe, dolegliwości bólowe, duszności, krótkotrwałe omdlenia i zasłabnięcia</w:t>
      </w:r>
      <w:r w:rsidRPr="00916129">
        <w:rPr>
          <w:rFonts w:ascii="Times New Roman" w:eastAsia="Calibri" w:hAnsi="Times New Roman" w:cs="Times New Roman"/>
          <w:b/>
          <w:bCs/>
        </w:rPr>
        <w:t xml:space="preserve">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prowadzący zajęcia lub nauczyciel dyżurujący dokonuje wstępnej oceny sytuacji, zapewnia uczniowi opiekę i udziela pierwszej pomocy, a w razie potrzeby informuje sekretariat szkoły poprzez wyznaczonego ucznia o konieczności wezwania pielęgniarki szkolnej.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Pielęgniarka określa stan zdrowia ucznia i w razie konieczności informuje rodziców dziecka oraz ustala dalszą opiekę nad dzieckiem.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 nieobecności pielęgniarki nauczyciel powiadamia o zaistniałej sytuacji sekretariat szkoły poprzez wyznaczonego ucznia. Osoba odbierająca informację powiadamia rodziców/prawnych opiekunów i ustala sposób odebrania dziecka ze szkoły.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Do momentu odebrania przez rodziców/ opiekunów prawnych lub przyjazdu pogotowia uczeń pozostaje pod opieką nauczyciela lub innej osoby wyznaczonej przez dyrektora szkoły.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przypadku, gdy istnieje obawa, że zagrożone jest zdrowie i życie dziecka nauczyciel wzywa pogotowie ratunkowe, zawiadamia dyrektora szkoły, rodziców/ opiekunów prawnych ucznia.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916129">
        <w:rPr>
          <w:rFonts w:ascii="Times New Roman" w:eastAsia="Calibri" w:hAnsi="Times New Roman" w:cs="Times New Roman"/>
          <w:b/>
          <w:bCs/>
        </w:rPr>
        <w:t>IX. Używanie przez uczniów substancji o</w:t>
      </w:r>
      <w:r w:rsidR="00070F3D">
        <w:rPr>
          <w:rFonts w:ascii="Times New Roman" w:eastAsia="Calibri" w:hAnsi="Times New Roman" w:cs="Times New Roman"/>
          <w:b/>
          <w:bCs/>
        </w:rPr>
        <w:t>durzających i uzależniających (n</w:t>
      </w:r>
      <w:r w:rsidRPr="00916129">
        <w:rPr>
          <w:rFonts w:ascii="Times New Roman" w:eastAsia="Calibri" w:hAnsi="Times New Roman" w:cs="Times New Roman"/>
          <w:b/>
          <w:bCs/>
        </w:rPr>
        <w:t xml:space="preserve">ikotyna, alkohol, narkotyki, leki psychotropowe, tzw. dopalacze itp.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lastRenderedPageBreak/>
        <w:t xml:space="preserve">a. Postępowanie w sytuacji podejrzenia, że uczeń znajduje się pod wpływem alkoholu lub środków odurzających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odizolowuje ucznia od innych dzieci 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informuje o zdarzeniu pedagoga, wychowawcę lub dyrektora szkoły.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Pedagog, wychowawca lub dyrektor informuje rodziców/ opiekunów prawnych ucznia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i wzywa do szkoły. W przypadku odmowy przyjazdu rodziców lub niemożności skontaktowania się z rodzicami /prawnymi opiekunami, zawiadamia policję.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 istnienia podejrzenia o zagrożeniu zdrowia i życia ucznia pedagog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lub dyrektor szkoły wzywa karetkę pogotowia i policję.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 xml:space="preserve">5. </w:t>
      </w:r>
      <w:r w:rsidRPr="00916129">
        <w:rPr>
          <w:rFonts w:ascii="Times New Roman" w:eastAsia="Calibri" w:hAnsi="Times New Roman" w:cs="Times New Roman"/>
        </w:rPr>
        <w:t xml:space="preserve">Pedagog odnotowuje zdarzenie w dokumentacji pedagoga szkoły.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  <w:iCs/>
        </w:rPr>
        <w:t>6.</w:t>
      </w:r>
      <w:r w:rsidRPr="00916129">
        <w:rPr>
          <w:rFonts w:ascii="Times New Roman" w:eastAsia="Calibri" w:hAnsi="Times New Roman" w:cs="Times New Roman"/>
        </w:rPr>
        <w:t xml:space="preserve"> Wychowawca i pedagog przeprowadzają rozmowy z uczniem i jego rodzicami/ opiekunami prawnymi.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b/>
        </w:rPr>
      </w:pPr>
      <w:r w:rsidRPr="00916129">
        <w:rPr>
          <w:rFonts w:ascii="Times New Roman" w:eastAsia="Calibri" w:hAnsi="Times New Roman" w:cs="Times New Roman"/>
          <w:b/>
          <w:i/>
          <w:iCs/>
        </w:rPr>
        <w:t xml:space="preserve">Rozmowa obejmuje informacje o ustalonych okolicznościach zdarzenia, konsekwencjach zażywania środków odurzających, formie ukarania ucznia.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7.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uzasadnionym przypadku pedagog w porozumieniu z dyrektorem szkoły powiadamia policję. </w:t>
      </w: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b. Postępowanie w sytuacji posiadania bądź stwierdzenia palenia tytoniu przez ucznia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nakazuje uczniowi zwrot tytoniu i informuje o zdarzeniu wychowawcę klasy.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powiadamia o zdarzeniu rodziców /prawnych opiekunów ucznia oraz odnotowuje fakt w dokumentacji pedagoga szkoły.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  <w:iCs/>
        </w:rPr>
        <w:t>3.</w:t>
      </w:r>
      <w:r w:rsidRPr="00916129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w porozumieniu z pedagogiem przeprowadza rozmowy z uczniem i jego rodzicami/ opiekunami prawnymi.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iCs/>
        </w:rPr>
      </w:pPr>
      <w:r w:rsidRPr="00916129">
        <w:rPr>
          <w:rFonts w:ascii="Times New Roman" w:eastAsia="Calibri" w:hAnsi="Times New Roman" w:cs="Times New Roman"/>
          <w:b/>
          <w:i/>
          <w:iCs/>
        </w:rPr>
        <w:t xml:space="preserve">Rozmowa obejmuje informacje o ustalonych okolicznościach zdarzenia, konsekwencjach palenia tytoniu, formie ukarania ucznia.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iCs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Ucieczka ucznia ze szkoły w czasie zajęć lekcyjnych i pozalekcyjnych </w:t>
      </w:r>
    </w:p>
    <w:p w:rsidR="002A4779" w:rsidRPr="00916129" w:rsidRDefault="002A4779" w:rsidP="002A4779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Nauczyciel, który stwierdził fakt ucieczki ucznia odnotowuje nieobecność w dzienniku lekcyjnym i powiadamia telefonicznie rodziców/ opiekunów prawnych ucznia. O zaistniałym fakcie informuje wychowawcę klasy. </w:t>
      </w:r>
    </w:p>
    <w:p w:rsidR="002A4779" w:rsidRPr="00916129" w:rsidRDefault="002A4779" w:rsidP="002A4779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  <w:iCs/>
        </w:rPr>
        <w:t>2.</w:t>
      </w:r>
      <w:r w:rsidRPr="00916129">
        <w:rPr>
          <w:rFonts w:ascii="Times New Roman" w:eastAsia="Calibri" w:hAnsi="Times New Roman" w:cs="Times New Roman"/>
          <w:b/>
          <w:bCs/>
          <w:i/>
          <w:i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przeprowadza rozmowy z uczniem i jego rodzicami/ opiekunami prawnymi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i odnotowuje ten fakt w dokumentacji pedagoga szkolnego. </w:t>
      </w:r>
      <w:r w:rsidRPr="00916129">
        <w:rPr>
          <w:rFonts w:ascii="Times New Roman" w:eastAsia="Calibri" w:hAnsi="Times New Roman" w:cs="Times New Roman"/>
          <w:i/>
          <w:iCs/>
        </w:rPr>
        <w:t xml:space="preserve">Rozmowa ma na celu ustalenie przyczyn ucieczki z lekcji oraz przekazanie informacji o konsekwencjach takiego postępowania i formie ukarania ucznia. </w:t>
      </w:r>
    </w:p>
    <w:p w:rsidR="002A4779" w:rsidRPr="00916129" w:rsidRDefault="002A4779" w:rsidP="002A4779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 utrudnionego kontaktu z rodzicami/ opiekunami prawnymi ucznia wychowawca wzywa ich do szkoły listem poleconym, którego kserokopię zachowuje. </w:t>
      </w:r>
    </w:p>
    <w:p w:rsidR="002A4779" w:rsidRPr="00916129" w:rsidRDefault="002A4779" w:rsidP="002A4779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Jeżeli problem powtarza się, wychowawca informuje pedagoga szkolnego, który przeprowadza ponowną rozmowę z uczniem i jego rodzicami/ opiekunami prawnymi. </w:t>
      </w:r>
    </w:p>
    <w:p w:rsidR="002A4779" w:rsidRPr="00916129" w:rsidRDefault="002A4779" w:rsidP="002A4779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 braku poprawy zachowania lub braku zainteresowania ze strony rodziców/ opiekunów prawnych pedagog w porozumieniu z dyrektorem szkoły podejmuje inne, przewidziane prawem czynności.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6.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Powtarzające się ucieczki pedagog zgłasza do sądu rodzinnego. </w:t>
      </w: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X. Wagary, powtarzające się nieusprawiedliwione nieobecności na lekcjach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916129">
        <w:rPr>
          <w:rFonts w:ascii="Times New Roman" w:eastAsia="Calibri" w:hAnsi="Times New Roman" w:cs="Times New Roman"/>
          <w:b/>
          <w:i/>
          <w:iCs/>
        </w:rPr>
        <w:t xml:space="preserve">Każdy rodzic/opiekun prawny ucznia zobowiązany jest do usprawiedliwiania nieobecności zgodnie ze statutem.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Jeśli ten warunek nie zostanie spełniony, uczeń ma godziny nieusprawiedliwione, co wpływa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na obniżenie oceny z zachowania.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Wszystkie godziny nieusprawiedliwione w terminie - uważane są za wagary.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1. Wychowawca w przypadku opuszczania przez ucznia pojedynczych lekcji lub całych dni bez usprawiedliwienia każdorazowo informuje rodzica/prawnego opiekuna o absencji i ustala przyczynę nieobecności.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2. W przypadku utrudnionego kontaktu z rodzicami/ opiekunami prawnymi ucznia wychowawca wzywa ich do szkoły listem poleconym, którego kserokopię zachowuje.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przeprowadza rozmowy z uczniem i jego rodzicami/ opiekunami prawnymi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i odnotowuje ten fakt w dokumentacji pedagoga szkolnego.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916129">
        <w:rPr>
          <w:rFonts w:ascii="Times New Roman" w:eastAsia="Calibri" w:hAnsi="Times New Roman" w:cs="Times New Roman"/>
          <w:b/>
          <w:i/>
          <w:iCs/>
        </w:rPr>
        <w:t xml:space="preserve">Rozmowa ma na celu przekazanie informacji o konsekwencjach opuszczania zajęć lekcyjnych, formie ukarania ucznia oraz zobowiązanie rodziców/ opiekunów prawnych do większej kontroli nad dzieckiem.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Jeżeli został przez sąd przydzielony kurator społeczny, wychowawca powiadamia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o powyższej absencji ucznia również kuratora, a fakt odbycia rozmowy odnotowuje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w dokumentacji pedagoga szkoły.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</w:t>
      </w:r>
      <w:r w:rsidRPr="00916129">
        <w:rPr>
          <w:rFonts w:ascii="Times New Roman" w:eastAsia="Calibri" w:hAnsi="Times New Roman" w:cs="Times New Roman"/>
        </w:rPr>
        <w:t xml:space="preserve">. Jeżeli sytuacja powtarza się, wychowawca informuje dyrektora szkoły, który wzywa rodzica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do spełniania przez dziecko obowiązku szkolnego, wysyłając pisemne wezwanie listem poleconym za potwierdzeniem odbioru.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6.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Jeżeli podjęte działania nie przynoszą pozytywnego skutku dyrektor szkoły kieruje sprawę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>na drogę postępowania egzekucyjnego.</w:t>
      </w: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XI. Oddalenie się ucznia od grupy w czasie wycieczki szkolnej na terenie miasta i poza miejscem zamieszkania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Opiekun grupy/ kierownik wycieczki ustala okoliczności oddalenia i podejmuje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natychmiastowe poszukiwania zaginionego ucznia: </w:t>
      </w:r>
    </w:p>
    <w:p w:rsidR="002A4779" w:rsidRPr="00916129" w:rsidRDefault="002A4779" w:rsidP="002A4779">
      <w:pPr>
        <w:autoSpaceDE w:val="0"/>
        <w:autoSpaceDN w:val="0"/>
        <w:adjustRightInd w:val="0"/>
        <w:spacing w:after="2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a) poza miejscem zamieszkania poszukiwanie podejmuje kierownik wycieczki, a grupa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z opiekunami pozostaje w ustalonym miejscu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b) w miejscu zamieszkania opiekun grupy zapewnia pozostałym dzieciom opiekę a sam bezzwłocznie podejmuje poszukiwania.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Po odnalezieniu ucznia opiekun grupy/ kierownik wycieczki: </w:t>
      </w:r>
    </w:p>
    <w:p w:rsidR="002A4779" w:rsidRPr="00916129" w:rsidRDefault="002A4779" w:rsidP="002A47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  <w:sz w:val="24"/>
          <w:szCs w:val="24"/>
        </w:rPr>
        <w:t xml:space="preserve">wyjaśnia przyczyny, które doprowadziły do takiej sytuacji, </w:t>
      </w:r>
    </w:p>
    <w:p w:rsidR="002A4779" w:rsidRPr="00916129" w:rsidRDefault="002A4779" w:rsidP="002A47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  <w:sz w:val="24"/>
          <w:szCs w:val="24"/>
        </w:rPr>
        <w:t xml:space="preserve">uświadamia odnalezionej osobie konsekwencje jej zachowania, </w:t>
      </w:r>
    </w:p>
    <w:p w:rsidR="002A4779" w:rsidRPr="00916129" w:rsidRDefault="002A4779" w:rsidP="002A47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  <w:sz w:val="24"/>
          <w:szCs w:val="24"/>
        </w:rPr>
        <w:t xml:space="preserve">jeśli oddalenie było nieświadome, przypomina regulamin wycieczki i udziela uczniowi upomnienia, </w:t>
      </w:r>
    </w:p>
    <w:p w:rsidR="002A4779" w:rsidRPr="00916129" w:rsidRDefault="002A4779" w:rsidP="002A47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  <w:sz w:val="24"/>
          <w:szCs w:val="24"/>
        </w:rPr>
        <w:t xml:space="preserve">jeśli oddalenie było świadome – przypomina regulamin wycieczki i informuje ucznia </w:t>
      </w:r>
      <w:r>
        <w:rPr>
          <w:rFonts w:ascii="Times New Roman" w:hAnsi="Times New Roman"/>
          <w:sz w:val="24"/>
          <w:szCs w:val="24"/>
        </w:rPr>
        <w:br/>
      </w:r>
      <w:r w:rsidRPr="00916129">
        <w:rPr>
          <w:rFonts w:ascii="Times New Roman" w:hAnsi="Times New Roman"/>
          <w:sz w:val="24"/>
          <w:szCs w:val="24"/>
        </w:rPr>
        <w:t xml:space="preserve">o sposobie ukarania, </w:t>
      </w:r>
    </w:p>
    <w:p w:rsidR="002A4779" w:rsidRPr="00916129" w:rsidRDefault="002A4779" w:rsidP="002A477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43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  <w:sz w:val="24"/>
          <w:szCs w:val="24"/>
        </w:rPr>
        <w:t>informuje rodziców/ opiekunów prawnych.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Jeśli poszukiwania ucznia są bezskuteczne, opiekun/kierownik grupy informuje policję, dyrektora szkoły i rodziców/opiekunów prawnych.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Jeśli oddalenie od grupy będzie się powtarzało, uczestnictwo ucznia w następnej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imprezie turystycznej zostaje zawieszone.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XII. Nieodebrane dziecko ze świetlicy szkolnej przez rodziców/ opiekunów i samowolne oddalenie się dziecka ze świetlicy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a. Samowolne oddalenie się dziecka ze świetlicy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świetlicy ustala okoliczności oddalenia i podejmuje natychmiastowe poszukiwania zaginionego ucznia, odnotowuje w dokumentacji jego nieobecność.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W przypadku, jeśli pełni opiekę jednoosobowo, powiadamia o fakcie dyrekcję szkoły.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lastRenderedPageBreak/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Po odnalezieniu ucznia nauczyciel udziela mu upomnienia i informuje o konsekwencjach złamania zasad regulaminu oraz informuje o zaistniałym fakcie rodziców/ opiekunów prawnych oraz wychowawcę klasy.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 nieodnalezienia dziecka nauczyciel świetlicy informuje o fakcie rodziców /opiekunów prawnych, dyrektora.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Jeśli dalsze poszukiwania podjęte przez szkołę i rodziców nie przynoszą oczekiwanego rezultatu, dyrektor szkoły lub rodzic/opiekun prawny powiadamia policję.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>Jeżeli zachowanie powtarza się nauczyciel świetlicy informuje pedagoga i wychowawcę klasy, którzy w porozumieniu z rodzicami podejmują działania zapobiegawcze.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b. Uczeń nieodebrany ze świetlicy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świetlicy kontaktuje się telefonicznie z rodzicami/opiekunami prawnymi dziecka, ustala przyczyny zdarzenia i zapewnia dziecku opiekę do czasu ich przybycia.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świetlicy przypomina rodzicom/opiekunom prawnym, że są zobowiązani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do punktualnego odbioru dziecka ze świetlicy.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 braku kontaktu z rodzicami/ opiekunami prawnymi nauczyciel podejmuje decyzje o powiadomieniu policji. Nauczyciel zapewnia w tym czasie dziecku opiekę.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Jeżeli sytuacja powtarza się nauczyciel świetlicy informuje pedagoga i dyrektora szkoły, którzy rozpoznają sytuację i podejmują dalsze przewidziane prawem działania.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XII. Brak kontaktu z rodzicami/opiekunami prawnymi ucznia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przypadku, gdy rodzic/opiekun prawny nie kontaktuje się z wychowawcą w czasie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wyznaczonym, wychowawca prosi rodzica/ opiekuna prawnego o przybycie do szkoły, wykorzystując różne formy nawiązywania kontaktu z rodzicem: wpis do zeszytu wychowawczego, kontakt telefoniczny. Podjęte działania dokumentuje w dzienniku lekcyjnym.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</w:t>
      </w:r>
      <w:r w:rsidRPr="00916129">
        <w:rPr>
          <w:rFonts w:ascii="Times New Roman" w:eastAsia="Calibri" w:hAnsi="Times New Roman" w:cs="Times New Roman"/>
        </w:rPr>
        <w:t xml:space="preserve">. W przypadku braku reakcji ze strony rodzica/ opiekuna prawnego pedagog wysyła list polecony za potwierdzeniem odbioru.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</w:rPr>
        <w:t xml:space="preserve"> W przypadku, gdy rodzic/ opiekun prawny nadal nie reaguje na wezwanie, wychowawca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>w porozumieniu z pedagogiem i dyrektorem szkoły podejmuje dalsze przewidziane prawem działania.</w:t>
      </w:r>
    </w:p>
    <w:p w:rsidR="002A4779" w:rsidRPr="00916129" w:rsidRDefault="002A4779" w:rsidP="002A4779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>XIV. Zachowanie uniemo</w:t>
      </w:r>
      <w:r w:rsidR="00070F3D">
        <w:rPr>
          <w:rFonts w:ascii="Times New Roman" w:eastAsia="Calibri" w:hAnsi="Times New Roman" w:cs="Times New Roman"/>
          <w:b/>
          <w:bCs/>
        </w:rPr>
        <w:t>żliwiające prowadzenie lekcji (</w:t>
      </w:r>
      <w:r w:rsidRPr="00916129">
        <w:rPr>
          <w:rFonts w:ascii="Times New Roman" w:eastAsia="Calibri" w:hAnsi="Times New Roman" w:cs="Times New Roman"/>
          <w:b/>
          <w:bCs/>
        </w:rPr>
        <w:t xml:space="preserve">wulgarne zachowanie </w:t>
      </w:r>
      <w:r w:rsidR="00070F3D">
        <w:rPr>
          <w:rFonts w:ascii="Times New Roman" w:eastAsia="Calibri" w:hAnsi="Times New Roman" w:cs="Times New Roman"/>
          <w:b/>
          <w:bCs/>
        </w:rPr>
        <w:br/>
      </w:r>
      <w:r w:rsidRPr="00916129">
        <w:rPr>
          <w:rFonts w:ascii="Times New Roman" w:eastAsia="Calibri" w:hAnsi="Times New Roman" w:cs="Times New Roman"/>
          <w:b/>
          <w:bCs/>
        </w:rPr>
        <w:t xml:space="preserve">w stosunku do rówieśników i nauczycieli, głośne rozmowy, chodzenie po sali, brak reakcji na polecenia nauczyciela itp.) </w:t>
      </w:r>
    </w:p>
    <w:p w:rsidR="002A4779" w:rsidRPr="00916129" w:rsidRDefault="002A4779" w:rsidP="002A4779">
      <w:pPr>
        <w:autoSpaceDE w:val="0"/>
        <w:autoSpaceDN w:val="0"/>
        <w:adjustRightInd w:val="0"/>
        <w:spacing w:after="43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1. Nauczyciel prowadzący zajęcia upomina słownie ucznia, przeprowadza z nim rozmowę,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a w przypadku braku reakcji, informuje o zachowaniu rodziców/ opiekunów ucznia osobiście lub wpisując odpowiednią notatkę do zeszytu korespondencji lub zeszytu przedmiotowego. Na kolejnej lekcji kontroluje fakt zapoznania się rodzica z notatką. </w:t>
      </w:r>
    </w:p>
    <w:p w:rsidR="002A4779" w:rsidRPr="00916129" w:rsidRDefault="002A4779" w:rsidP="002A4779">
      <w:pPr>
        <w:autoSpaceDE w:val="0"/>
        <w:autoSpaceDN w:val="0"/>
        <w:adjustRightInd w:val="0"/>
        <w:spacing w:after="43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2. W sytuacji wymagającej natychmiastowej interwencji innych osób nauczyciel powiadamia pedagoga lub dyrektora szkoły poprzez skierowanie do sekretariatu ucznia z klasy. </w:t>
      </w:r>
    </w:p>
    <w:p w:rsidR="002A4779" w:rsidRPr="00916129" w:rsidRDefault="002A4779" w:rsidP="002A4779">
      <w:pPr>
        <w:autoSpaceDE w:val="0"/>
        <w:autoSpaceDN w:val="0"/>
        <w:adjustRightInd w:val="0"/>
        <w:spacing w:after="43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3. Nauczyciel prowadzący zajęcia informuje o zdarzeniu wychowawcę i sporządza odpowiednią notatkę w dzienniku lekcyjnym. </w:t>
      </w:r>
    </w:p>
    <w:p w:rsidR="002A4779" w:rsidRPr="00916129" w:rsidRDefault="002A4779" w:rsidP="002A4779">
      <w:pPr>
        <w:autoSpaceDE w:val="0"/>
        <w:autoSpaceDN w:val="0"/>
        <w:adjustRightInd w:val="0"/>
        <w:spacing w:after="43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4. Wychowawca przeprowadza rozmowę z uczniem oraz jego rodzicami / opiekunami prawnymi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i wymierza kary zgodnie z WSO.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5. W przypadku braku poprawy zachowania wychowawca w porozumieniu i w obecności nauczyciela prowadzącego i pedagoga przeprowadza rozmowę z uczniem oraz jego rodzicami/opiekunami prawnymi. W przypadkach trudnych konsultuje się z zespołem wychowawczym w celu podjęcia działań zmierzających do zdyscyplinowania ucznia.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lastRenderedPageBreak/>
        <w:t xml:space="preserve">XV. Postępowanie w sytuacji zachowania agresywnego wobec uczniów, nauczycieli </w:t>
      </w:r>
      <w:r w:rsidR="00070F3D">
        <w:rPr>
          <w:rFonts w:ascii="Times New Roman" w:eastAsia="Calibri" w:hAnsi="Times New Roman" w:cs="Times New Roman"/>
          <w:b/>
          <w:bCs/>
        </w:rPr>
        <w:br/>
      </w:r>
      <w:r w:rsidRPr="00916129">
        <w:rPr>
          <w:rFonts w:ascii="Times New Roman" w:eastAsia="Calibri" w:hAnsi="Times New Roman" w:cs="Times New Roman"/>
          <w:b/>
          <w:bCs/>
        </w:rPr>
        <w:t xml:space="preserve">i innych pracowników szkoły oraz osób przebywających w szkole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a. Zachowania agresywne uczniów i innych osób nieletnich w stosunku do rówieśników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szkoły przerywa zachowanie agresywne, którego jest świadkiem i jeżeli jest taka możliwość przeprowadza wstępną rozmowę z uczniem i ustala okoliczności zdarzenia.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informuje wychowawcę o zdarzeniu i wstępnych ustaleniach,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a w uzasadnionych przypadkach pedagoga.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przeprowadza rozmowę z uczniem, sporządza notatkę w dzienniku lekcyjnym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i wymierza karę stosowną do zaistniałej sytuacji, zgodną ze statutem szkoły.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>Wychowawca informuje poprzez wpis do zeszytu i</w:t>
      </w:r>
      <w:r w:rsidR="00070F3D">
        <w:rPr>
          <w:rFonts w:ascii="Times New Roman" w:eastAsia="Calibri" w:hAnsi="Times New Roman" w:cs="Times New Roman"/>
        </w:rPr>
        <w:t>nformacyjnego rodziców/</w:t>
      </w:r>
      <w:r w:rsidRPr="00916129">
        <w:rPr>
          <w:rFonts w:ascii="Times New Roman" w:eastAsia="Calibri" w:hAnsi="Times New Roman" w:cs="Times New Roman"/>
        </w:rPr>
        <w:t xml:space="preserve">opiekunów prawnych ucznia o zdarzeniu i formie wymierzonej kary.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Jeżeli zachowania agresywne powtarzają się, wychowawca informuje pedagoga szkolnego,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który podejmuje inne działania: </w:t>
      </w:r>
    </w:p>
    <w:p w:rsidR="002A4779" w:rsidRPr="00916129" w:rsidRDefault="002A4779" w:rsidP="002A47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  <w:sz w:val="24"/>
          <w:szCs w:val="24"/>
        </w:rPr>
        <w:t xml:space="preserve">przeprowadza rozmowę interwencyjną w obecności rodziców </w:t>
      </w:r>
    </w:p>
    <w:p w:rsidR="002A4779" w:rsidRPr="00916129" w:rsidRDefault="002A4779" w:rsidP="002A477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44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  <w:sz w:val="24"/>
          <w:szCs w:val="24"/>
        </w:rPr>
        <w:t xml:space="preserve">wnioskuje o zwołanie zespołu wychowawczego, który ustali dalszą strategię działań. Pedagog sporządza z podjętych działań notatki umieszczone w dokumentacji pedagoga.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  <w:r w:rsidRPr="00916129">
        <w:rPr>
          <w:rFonts w:ascii="Times New Roman" w:eastAsia="Calibri" w:hAnsi="Times New Roman" w:cs="Times New Roman"/>
          <w:bCs/>
        </w:rPr>
        <w:t>6.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>W sytuacji, kiedy uczeń w dalszym ciągu stwarza zagrożenie dla innych uczniów, pedagog szkolny w porozumieniu z dyrektorem szkoły i wychowawcą ucznia kieruje wniosek do sądu rodzinnego o zastosowanie środka wychowawczego zapobiegającego demoralizacji ucznia.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b. Postępowanie wobec ucznia - sprawcy czynu karalnego lub przestępstwa, (rozbój, uszkodzenie ciała, itp.) </w:t>
      </w:r>
    </w:p>
    <w:p w:rsidR="002A4779" w:rsidRPr="00916129" w:rsidRDefault="002A4779" w:rsidP="002A4779">
      <w:pPr>
        <w:autoSpaceDE w:val="0"/>
        <w:autoSpaceDN w:val="0"/>
        <w:adjustRightInd w:val="0"/>
        <w:spacing w:after="48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1. Nauczyciel niezwłocznie informuje o zdarzeniu pedagoga oraz dyrektora szkoły i jeśli jest to możliwe, zatrzymuje i przekazuje sprawcę. Dyrektor szkoły wzywa policję.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2. Nauczyciel zabezpiecza ewentualne dowody przestępstwa lub przedmioty pochodzące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z przestępstwa i przekazuje policji.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Pedagog w porozumieniu z nauczycielem lub wychowawcą ustala wstępnie okoliczności czynu, świadków zdarzenia i przekazuje te informacje policji.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Pedagog powiadamia rodziców / opiekunów prawnych ucznia- sprawcy i sporządza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notatkę w dokumentacji pedagoga.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</w:t>
      </w:r>
      <w:r w:rsidRPr="00916129">
        <w:rPr>
          <w:rFonts w:ascii="Times New Roman" w:eastAsia="Calibri" w:hAnsi="Times New Roman" w:cs="Times New Roman"/>
        </w:rPr>
        <w:t xml:space="preserve">. Pedagog jest obecny podczas wykonywania czynności przez policję przewidzianych prawem.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 xml:space="preserve">6. </w:t>
      </w:r>
      <w:r w:rsidRPr="00916129">
        <w:rPr>
          <w:rFonts w:ascii="Times New Roman" w:eastAsia="Calibri" w:hAnsi="Times New Roman" w:cs="Times New Roman"/>
        </w:rPr>
        <w:t xml:space="preserve">W sytuacjach wyjątkowych( zagrożenie życia, nieobecność dyrekcji i pedagoga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w godzinach zajęć popołudniowych w szkole, zajęć poza szkołą) nauczyciel bezzwłocznie powiadamia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o przestępstwie ( zdarzeniu) policję.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c. Postępowanie w przypadku agresji ucznia wobec nauczyciela, pracownika szkoły, innych osób dorosłych przebywających w szkole.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Nauczyciel/ pracownik szkoły/ inna osoba informuje o zdarzeniu pedagoga lub dyrektora szkoły.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Pedagog ustala przebieg zajścia i świadków zdarzenia. Sporządza notatkę w dokumentacji pedagoga.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Pedagog wzywa do szkoły rodziców / opiekunów prawnych ucznia, informuje o zdarzeniu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i dalszym postępowaniu wobec ucznia.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uzasadnionych przypadkach pedagog szkoły wnioskuje o zwołanie zespołu wychowawczego, który ustali dalszą strategię działań.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Zawiadomienie policji odbywa się na wniosek poszkodowanego.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6.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sytuacji wyjątkowej ( zagrożenia życia, nieobecności dyrektora, w godzinach zajęć popołudniowych w szkole) nauczyciel/ pracownik szkoły zawiadamia niezwłocznie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>o zdarzeniu policję.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lastRenderedPageBreak/>
        <w:t xml:space="preserve">XVI. Postępowania wobec ucznia, który stał się ofiarą czynu karalnego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udziela pierwszej pomocy lub zapewnia jej udzielenie, wzywa pielęgniarkę,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a w razie konieczności karetkę pogotowia.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 niezwłocznie powiadamia dyrektora szkoły i pedagoga oraz rodziców/ opiekunów prawnych ucznia.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Pedagog w porozumieniu z dyrektorem szkoły powiadamia policję i ustala okoliczności </w:t>
      </w:r>
      <w:r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i ewentualnych świadków zdarzenia. Uzyskane informacje przekazuje policji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i rodzicom/prawnym opiekunom. Z podjętych działań sporządza notatkę umieszczoną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>w dokumentacji pedagoga.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color w:val="000000"/>
        </w:rPr>
        <w:t xml:space="preserve">a. </w:t>
      </w:r>
      <w:r w:rsidRPr="00916129">
        <w:rPr>
          <w:rFonts w:ascii="Times New Roman" w:eastAsia="Calibri" w:hAnsi="Times New Roman" w:cs="Times New Roman"/>
          <w:b/>
          <w:bCs/>
        </w:rPr>
        <w:t xml:space="preserve">Postępowanie wobec ofiar przemocy fizycznej i psychicznej w rodzinie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Nauczyciel, który podejrzewa, że uczeń jest ofiarą przemocy domowej informuje o tym fakcie wychowawcę, a ten pedagoga.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w porozumieniu z pedagogiem, w zależności od sytuacji, przeprowadza rozmowę z dzieckiem, prosi pielęgniarkę szkolną o pomoc w dokonaniu wywiadu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lub podejmuje inne przewidziane prawem czynności zmierzające do rozpoznania sprawy.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Pedagog w porozumieniu z dyrektorem szkoły przeprowadza rozmowę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z rodzicami/opiekunami prawnymi dziecka. Informuje o podejrzeniu stosowania przemocy wobec dziecka i niedostatecznej nad nim opieki oraz o konsekwencjach takiego postępowania i wskazuje formy pomocy.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Pedagog sporządza notatkę z przeprowadzonej rozmowy, którą podpisują również rodzice/ opiekunowie prawni dziecka.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</w:t>
      </w:r>
      <w:r w:rsidRPr="00916129">
        <w:rPr>
          <w:rFonts w:ascii="Times New Roman" w:eastAsia="Calibri" w:hAnsi="Times New Roman" w:cs="Times New Roman"/>
        </w:rPr>
        <w:t xml:space="preserve">. Jeżeli podejrzenia potwierdzają się lub istnieje uzasadniona obawa, że dziecko jest ofiarą przemocy, pedagog wdraża procedurę Niebieskiej Karty lub informuje policję i sąd rodzinny. Sporządza notatkę w dokumentacji pedagoga. W przypadku rodziny objętej dozorem,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>o swoich podejrzeniach niezwłocznie informuje kuratora.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/>
          <w:bCs/>
        </w:rPr>
        <w:t xml:space="preserve">b. Postępowanie wobec ofiar i sprawców cyberprzemocy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1.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Nauczyciel, któremu zgłoszony został przypadek cyberprzemocy, informuje o zdarzeniu wychowawcę, a ten pedagoga.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2.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w porozumieniu z pedagogiem przeprowadza rozmowę z ofiarą cyberprzemocy, udziela jej wsparcia i porady, ustala okoliczności zdarzenia i ewentualnych świadków.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3.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i pedagog przy udziale nauczyciela informatyki zabezpieczają dowody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i jeżeli to możliwe, ustalają tożsamość sprawcy cyberprzemocy. </w:t>
      </w:r>
    </w:p>
    <w:p w:rsidR="002A4779" w:rsidRPr="00916129" w:rsidRDefault="002A4779" w:rsidP="002A4779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4.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w porozumieniu z pedagogiem informuje o zdarzeniu rodziców/ opiekunów prawnych poszkodowanego i sprawcy ( jeżeli jest znany i nieletni).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5.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Jeżeli sprawca cyberprzemocy jest uczniem szkoły, wychowawca postępuje zgodnie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z zasadami oceny negatywnego zachowania zawartymi w WSO.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6.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 innych przypadkach pedagog w porozumieniu z dyrektorem szkoły zawiadamia policję. Sporządza notatkę przechowywaną w dokumentacji pedagoga. 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  <w:bCs/>
        </w:rPr>
        <w:t>7.</w:t>
      </w:r>
      <w:r w:rsidRPr="00916129">
        <w:rPr>
          <w:rFonts w:ascii="Times New Roman" w:eastAsia="Calibri" w:hAnsi="Times New Roman" w:cs="Times New Roman"/>
          <w:b/>
          <w:bCs/>
        </w:rPr>
        <w:t xml:space="preserve"> </w:t>
      </w:r>
      <w:r w:rsidRPr="00916129">
        <w:rPr>
          <w:rFonts w:ascii="Times New Roman" w:eastAsia="Calibri" w:hAnsi="Times New Roman" w:cs="Times New Roman"/>
        </w:rPr>
        <w:t xml:space="preserve">Wychowawca i pedagog monitorują sytuację ucznia (ofiary), sprawdzając, czy nie </w:t>
      </w:r>
      <w:r w:rsidR="00070F3D">
        <w:rPr>
          <w:rFonts w:ascii="Times New Roman" w:eastAsia="Calibri" w:hAnsi="Times New Roman" w:cs="Times New Roman"/>
        </w:rPr>
        <w:br/>
      </w:r>
      <w:r w:rsidRPr="00916129">
        <w:rPr>
          <w:rFonts w:ascii="Times New Roman" w:eastAsia="Calibri" w:hAnsi="Times New Roman" w:cs="Times New Roman"/>
        </w:rPr>
        <w:t xml:space="preserve">są wobec niego podejmowane działania </w:t>
      </w:r>
      <w:proofErr w:type="spellStart"/>
      <w:r w:rsidRPr="00916129">
        <w:rPr>
          <w:rFonts w:ascii="Times New Roman" w:eastAsia="Calibri" w:hAnsi="Times New Roman" w:cs="Times New Roman"/>
        </w:rPr>
        <w:t>przemocowe</w:t>
      </w:r>
      <w:proofErr w:type="spellEnd"/>
      <w:r w:rsidRPr="00916129">
        <w:rPr>
          <w:rFonts w:ascii="Times New Roman" w:eastAsia="Calibri" w:hAnsi="Times New Roman" w:cs="Times New Roman"/>
        </w:rPr>
        <w:t xml:space="preserve"> bądź odwetowe ze strony sprawcy.</w:t>
      </w:r>
    </w:p>
    <w:p w:rsidR="002A477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070F3D" w:rsidRDefault="00070F3D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070F3D" w:rsidRDefault="00070F3D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070F3D" w:rsidRPr="00916129" w:rsidRDefault="00070F3D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916129">
        <w:rPr>
          <w:rFonts w:ascii="Times New Roman" w:hAnsi="Times New Roman" w:cs="Times New Roman"/>
          <w:b/>
        </w:rPr>
        <w:t>Procedury reakcji na zagrożenie bezpieczeństwa cyfrowego: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817"/>
        <w:gridCol w:w="1805"/>
        <w:gridCol w:w="1810"/>
        <w:gridCol w:w="1822"/>
      </w:tblGrid>
      <w:tr w:rsidR="002A4779" w:rsidRPr="00EE2FF8" w:rsidTr="00557D53">
        <w:tc>
          <w:tcPr>
            <w:tcW w:w="1842" w:type="dxa"/>
            <w:shd w:val="clear" w:color="auto" w:fill="auto"/>
          </w:tcPr>
          <w:p w:rsidR="002A4779" w:rsidRPr="00EE2FF8" w:rsidRDefault="002A4779" w:rsidP="00557D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FF8">
              <w:rPr>
                <w:rFonts w:ascii="Times New Roman" w:hAnsi="Times New Roman" w:cs="Times New Roman"/>
                <w:sz w:val="18"/>
                <w:szCs w:val="18"/>
              </w:rPr>
              <w:t>1. Rozmowa uczestnika zdarzenia z kierownictwem szkoły</w:t>
            </w:r>
          </w:p>
        </w:tc>
        <w:tc>
          <w:tcPr>
            <w:tcW w:w="1842" w:type="dxa"/>
            <w:shd w:val="clear" w:color="auto" w:fill="auto"/>
          </w:tcPr>
          <w:p w:rsidR="002A4779" w:rsidRPr="00EE2FF8" w:rsidRDefault="002A4779" w:rsidP="00557D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FF8">
              <w:rPr>
                <w:rFonts w:ascii="Times New Roman" w:hAnsi="Times New Roman" w:cs="Times New Roman"/>
                <w:sz w:val="18"/>
                <w:szCs w:val="18"/>
              </w:rPr>
              <w:t>2. Powiadomienie rodziców/ opiekunów poszkodowanego dziecka</w:t>
            </w:r>
          </w:p>
        </w:tc>
        <w:tc>
          <w:tcPr>
            <w:tcW w:w="1842" w:type="dxa"/>
            <w:shd w:val="clear" w:color="auto" w:fill="auto"/>
          </w:tcPr>
          <w:p w:rsidR="002A4779" w:rsidRPr="00EE2FF8" w:rsidRDefault="002A4779" w:rsidP="00557D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FF8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EE2FF8">
              <w:rPr>
                <w:rFonts w:ascii="Times New Roman" w:hAnsi="Times New Roman" w:cs="Times New Roman"/>
                <w:sz w:val="18"/>
                <w:szCs w:val="18"/>
              </w:rPr>
              <w:t xml:space="preserve"> Działania wychowawcze i wyciagnięcie konsekwencji wobec sprawcy</w:t>
            </w:r>
          </w:p>
        </w:tc>
        <w:tc>
          <w:tcPr>
            <w:tcW w:w="1843" w:type="dxa"/>
            <w:shd w:val="clear" w:color="auto" w:fill="auto"/>
          </w:tcPr>
          <w:p w:rsidR="002A4779" w:rsidRPr="00EE2FF8" w:rsidRDefault="002A4779" w:rsidP="00557D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FF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4. </w:t>
            </w:r>
            <w:r w:rsidRPr="00EE2FF8">
              <w:rPr>
                <w:rFonts w:ascii="Times New Roman" w:hAnsi="Times New Roman" w:cs="Times New Roman"/>
                <w:sz w:val="18"/>
                <w:szCs w:val="18"/>
              </w:rPr>
              <w:t>Powiadomienie Policji/ sądu rodzinnego w przypadku naruszenia prawa</w:t>
            </w:r>
          </w:p>
        </w:tc>
        <w:tc>
          <w:tcPr>
            <w:tcW w:w="1843" w:type="dxa"/>
            <w:shd w:val="clear" w:color="auto" w:fill="auto"/>
          </w:tcPr>
          <w:p w:rsidR="002A4779" w:rsidRPr="00EE2FF8" w:rsidRDefault="002A4779" w:rsidP="00557D5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E2FF8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  <w:r w:rsidRPr="00EE2FF8">
              <w:rPr>
                <w:rFonts w:ascii="Times New Roman" w:hAnsi="Times New Roman" w:cs="Times New Roman"/>
                <w:sz w:val="18"/>
                <w:szCs w:val="18"/>
              </w:rPr>
              <w:t>Udzielenie uczestnikom zdarzenia wsparcia psychologicznego</w:t>
            </w:r>
          </w:p>
        </w:tc>
      </w:tr>
    </w:tbl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</w:rPr>
      </w:pPr>
      <w:r w:rsidRPr="00916129">
        <w:rPr>
          <w:rFonts w:ascii="Times New Roman" w:eastAsia="Calibri" w:hAnsi="Times New Roman" w:cs="Times New Roman"/>
          <w:b/>
        </w:rPr>
        <w:t>c.</w:t>
      </w:r>
      <w:r w:rsidRPr="00916129">
        <w:rPr>
          <w:rFonts w:ascii="Times New Roman" w:eastAsia="Calibri" w:hAnsi="Times New Roman" w:cs="Times New Roman"/>
        </w:rPr>
        <w:t xml:space="preserve"> </w:t>
      </w:r>
      <w:r w:rsidRPr="00916129">
        <w:rPr>
          <w:rFonts w:ascii="Times New Roman" w:eastAsia="Calibri" w:hAnsi="Times New Roman" w:cs="Times New Roman"/>
          <w:b/>
        </w:rPr>
        <w:t>Wystąpienie przypadku pedofilii w szkole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16129">
        <w:rPr>
          <w:rFonts w:ascii="Times New Roman" w:hAnsi="Times New Roman" w:cs="Times New Roman"/>
        </w:rPr>
        <w:t xml:space="preserve">1. Należy bezzwłocznie podjąć działania mające na celu powstrzymanie tego zjawiska. </w:t>
      </w:r>
    </w:p>
    <w:p w:rsidR="002A4779" w:rsidRPr="00916129" w:rsidRDefault="002A4779" w:rsidP="002A47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>w pierwszym kroku po stwierdzeniu zagrożenia należy powiadomić dyrektora oraz pedagoga/psychologa szkolnego,</w:t>
      </w:r>
    </w:p>
    <w:p w:rsidR="002A4779" w:rsidRPr="00916129" w:rsidRDefault="002A4779" w:rsidP="002A47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>w przypadku potwierdzenia informacji o pojawianiu się osób obcych, zaczepiających uczniów, należy bezzwłocznie powiadomić najbliższą placówkę Policji,</w:t>
      </w:r>
    </w:p>
    <w:p w:rsidR="002A4779" w:rsidRPr="00916129" w:rsidRDefault="002A4779" w:rsidP="002A47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>następnie dyrektor szkoły winien przekazać pracownikom szkoły informację o stwierdzonym zagrożeniu,</w:t>
      </w:r>
    </w:p>
    <w:p w:rsidR="002A4779" w:rsidRPr="00916129" w:rsidRDefault="002A4779" w:rsidP="002A47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>wychowawcy klas oraz pedagogowie szkolni winni podjąć działania profilaktyczne wśród uczniów w celu wskazania potencjalnego zagrożenia oraz wskazania możliwych form przekazania informacji o osobach, które mogą stwarzać zagrożenie,</w:t>
      </w:r>
    </w:p>
    <w:p w:rsidR="002A4779" w:rsidRPr="00916129" w:rsidRDefault="002A4779" w:rsidP="002A47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>w przypadku stwierdzenia, że uczeń był molestowany, bezzwłocznie powinni zostać powiadomieni rodzice/prawni opiekunowie ucznia oraz policja w celu przeprowadzenia czynności sprawdzających, które umożliwią ustalenie sprawcy molestowania,</w:t>
      </w:r>
    </w:p>
    <w:p w:rsidR="002A4779" w:rsidRPr="00916129" w:rsidRDefault="002A4779" w:rsidP="002A47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 xml:space="preserve">wychowawca lub pedagog/psycholog szkolny przeprowadza indywidualną rozmowę z uczniem </w:t>
      </w:r>
      <w:r>
        <w:rPr>
          <w:rFonts w:ascii="Times New Roman" w:hAnsi="Times New Roman"/>
        </w:rPr>
        <w:br/>
      </w:r>
      <w:r w:rsidRPr="00916129">
        <w:rPr>
          <w:rFonts w:ascii="Times New Roman" w:hAnsi="Times New Roman"/>
        </w:rPr>
        <w:t>(w obecności rodziców ustala przyczyny i okoliczności zdarzenia),</w:t>
      </w:r>
    </w:p>
    <w:p w:rsidR="002A4779" w:rsidRPr="00916129" w:rsidRDefault="002A4779" w:rsidP="002A47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>dyrektor winien wezwać do szkoły rodziców/prawnych opiekunów ucznia,</w:t>
      </w:r>
    </w:p>
    <w:p w:rsidR="002A4779" w:rsidRPr="00916129" w:rsidRDefault="002A4779" w:rsidP="002A47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 xml:space="preserve">wychowawca lub pedagog/psycholog szkolny winien przeprowadzić rozmowę </w:t>
      </w:r>
      <w:r>
        <w:rPr>
          <w:rFonts w:ascii="Times New Roman" w:hAnsi="Times New Roman"/>
        </w:rPr>
        <w:br/>
      </w:r>
      <w:r w:rsidRPr="00916129">
        <w:rPr>
          <w:rFonts w:ascii="Times New Roman" w:hAnsi="Times New Roman"/>
        </w:rPr>
        <w:t>z rodzicami/prawnymi opiekunami ucznia sprawcy na temat zdarzenia,</w:t>
      </w:r>
    </w:p>
    <w:p w:rsidR="002A4779" w:rsidRPr="00916129" w:rsidRDefault="002A4779" w:rsidP="002A47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 xml:space="preserve">dyrektor szkoły w porozumieniu z rodzicami/prawnymi opiekunami ustali działania </w:t>
      </w:r>
      <w:r w:rsidR="00070F3D">
        <w:rPr>
          <w:rFonts w:ascii="Times New Roman" w:hAnsi="Times New Roman"/>
        </w:rPr>
        <w:br/>
      </w:r>
      <w:r w:rsidRPr="00916129">
        <w:rPr>
          <w:rFonts w:ascii="Times New Roman" w:hAnsi="Times New Roman"/>
        </w:rPr>
        <w:t xml:space="preserve">z udziałem psychologa dziecięcego lub pedagoga w celu zapewnienia opieki </w:t>
      </w:r>
      <w:r w:rsidR="00070F3D">
        <w:rPr>
          <w:rFonts w:ascii="Times New Roman" w:hAnsi="Times New Roman"/>
        </w:rPr>
        <w:br/>
      </w:r>
      <w:bookmarkStart w:id="0" w:name="_GoBack"/>
      <w:bookmarkEnd w:id="0"/>
      <w:r w:rsidRPr="00916129">
        <w:rPr>
          <w:rFonts w:ascii="Times New Roman" w:hAnsi="Times New Roman"/>
        </w:rPr>
        <w:t>na uczennicą/uczniem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916129">
        <w:rPr>
          <w:rFonts w:ascii="Times New Roman" w:eastAsia="Calibri" w:hAnsi="Times New Roman" w:cs="Times New Roman"/>
        </w:rPr>
        <w:t xml:space="preserve"> </w:t>
      </w:r>
    </w:p>
    <w:p w:rsidR="002A4779" w:rsidRPr="00916129" w:rsidRDefault="002A4779" w:rsidP="002A4779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</w:rPr>
      </w:pPr>
      <w:r w:rsidRPr="00916129">
        <w:rPr>
          <w:rFonts w:ascii="Times New Roman" w:hAnsi="Times New Roman" w:cs="Times New Roman"/>
          <w:b/>
        </w:rPr>
        <w:t>XVII. Postępowanie w przypadku powzięcia informacji, że uczeń zamierza popełnić samobójstwo (informacja od samego ucznia, kolegów, rodziny, osób postronnych)</w:t>
      </w:r>
      <w:r w:rsidRPr="00916129">
        <w:rPr>
          <w:rFonts w:ascii="Times New Roman" w:hAnsi="Times New Roman" w:cs="Times New Roman"/>
        </w:rPr>
        <w:t xml:space="preserve"> </w:t>
      </w:r>
    </w:p>
    <w:p w:rsidR="002A4779" w:rsidRPr="00916129" w:rsidRDefault="002A4779" w:rsidP="002A4779">
      <w:pPr>
        <w:autoSpaceDE w:val="0"/>
        <w:autoSpaceDN w:val="0"/>
        <w:adjustRightInd w:val="0"/>
        <w:spacing w:after="47"/>
        <w:jc w:val="both"/>
        <w:rPr>
          <w:rFonts w:ascii="Times New Roman" w:hAnsi="Times New Roman" w:cs="Times New Roman"/>
        </w:rPr>
      </w:pPr>
      <w:r w:rsidRPr="00916129">
        <w:rPr>
          <w:rFonts w:ascii="Times New Roman" w:hAnsi="Times New Roman" w:cs="Times New Roman"/>
        </w:rPr>
        <w:t xml:space="preserve">1. Po zdiagnozowaniu sytuacji zagrożenia wychowawca, pedagog i psycholog szkolny oraz dyrektor szkoły podejmują następujące działania: </w:t>
      </w:r>
    </w:p>
    <w:p w:rsidR="002A4779" w:rsidRPr="00916129" w:rsidRDefault="002A4779" w:rsidP="002A47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 xml:space="preserve">nie pozostawiają ucznia samego, </w:t>
      </w:r>
    </w:p>
    <w:p w:rsidR="002A4779" w:rsidRPr="00916129" w:rsidRDefault="002A4779" w:rsidP="002A47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 xml:space="preserve">próbują przeprowadzić go w ustronne, bezpieczne miejsce </w:t>
      </w:r>
    </w:p>
    <w:p w:rsidR="002A4779" w:rsidRPr="00916129" w:rsidRDefault="002A4779" w:rsidP="002A47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 xml:space="preserve">udzielenie wsparcia emocjonalnego podczas rozmowy, </w:t>
      </w:r>
    </w:p>
    <w:p w:rsidR="002A4779" w:rsidRPr="00916129" w:rsidRDefault="002A4779" w:rsidP="002A47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>informują rodziców,</w:t>
      </w:r>
    </w:p>
    <w:p w:rsidR="002A4779" w:rsidRPr="00916129" w:rsidRDefault="002A4779" w:rsidP="002A47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 xml:space="preserve">przekazują dziecko pod opiekę rodziców lub jeżeli przyczyną zagrożenia jest sytuacja domowa ucznia odpowiednim instytucjom (np. policja, sąd), </w:t>
      </w:r>
    </w:p>
    <w:p w:rsidR="002A4779" w:rsidRPr="00916129" w:rsidRDefault="002A4779" w:rsidP="002A477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/>
          <w:sz w:val="24"/>
          <w:szCs w:val="24"/>
        </w:rPr>
      </w:pPr>
      <w:r w:rsidRPr="00916129">
        <w:rPr>
          <w:rFonts w:ascii="Times New Roman" w:hAnsi="Times New Roman"/>
        </w:rPr>
        <w:t>regularne spotkania i monitorowanie zagrożenia.</w:t>
      </w:r>
    </w:p>
    <w:p w:rsidR="002A4779" w:rsidRPr="00916129" w:rsidRDefault="002A4779" w:rsidP="002A477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4758A3" w:rsidRDefault="004758A3"/>
    <w:sectPr w:rsidR="0047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40D3"/>
    <w:multiLevelType w:val="hybridMultilevel"/>
    <w:tmpl w:val="291ECB8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B2C2F6D"/>
    <w:multiLevelType w:val="hybridMultilevel"/>
    <w:tmpl w:val="25604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16695"/>
    <w:multiLevelType w:val="hybridMultilevel"/>
    <w:tmpl w:val="84089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60503"/>
    <w:multiLevelType w:val="hybridMultilevel"/>
    <w:tmpl w:val="CC3CA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A63CD"/>
    <w:multiLevelType w:val="hybridMultilevel"/>
    <w:tmpl w:val="18804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0113D"/>
    <w:multiLevelType w:val="hybridMultilevel"/>
    <w:tmpl w:val="07886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97"/>
    <w:rsid w:val="0000002F"/>
    <w:rsid w:val="0000086A"/>
    <w:rsid w:val="000009A8"/>
    <w:rsid w:val="00000B93"/>
    <w:rsid w:val="00000FE9"/>
    <w:rsid w:val="000016A2"/>
    <w:rsid w:val="0000206C"/>
    <w:rsid w:val="0000311D"/>
    <w:rsid w:val="00003472"/>
    <w:rsid w:val="000040F8"/>
    <w:rsid w:val="0000420E"/>
    <w:rsid w:val="000049E5"/>
    <w:rsid w:val="00004ECA"/>
    <w:rsid w:val="00004EDD"/>
    <w:rsid w:val="000051F9"/>
    <w:rsid w:val="00005390"/>
    <w:rsid w:val="00005800"/>
    <w:rsid w:val="000062FC"/>
    <w:rsid w:val="0000636E"/>
    <w:rsid w:val="00006D63"/>
    <w:rsid w:val="00007208"/>
    <w:rsid w:val="00010585"/>
    <w:rsid w:val="00010D3F"/>
    <w:rsid w:val="00010F5A"/>
    <w:rsid w:val="00011A73"/>
    <w:rsid w:val="00012173"/>
    <w:rsid w:val="00013EC9"/>
    <w:rsid w:val="000142F1"/>
    <w:rsid w:val="00015890"/>
    <w:rsid w:val="00015C41"/>
    <w:rsid w:val="00015C96"/>
    <w:rsid w:val="00015E15"/>
    <w:rsid w:val="000161B3"/>
    <w:rsid w:val="00016320"/>
    <w:rsid w:val="000163F0"/>
    <w:rsid w:val="000166A7"/>
    <w:rsid w:val="0002135A"/>
    <w:rsid w:val="00021DCD"/>
    <w:rsid w:val="0002214E"/>
    <w:rsid w:val="000225EF"/>
    <w:rsid w:val="00022924"/>
    <w:rsid w:val="00023185"/>
    <w:rsid w:val="000249B5"/>
    <w:rsid w:val="0002545F"/>
    <w:rsid w:val="00025631"/>
    <w:rsid w:val="000263A9"/>
    <w:rsid w:val="00026431"/>
    <w:rsid w:val="0002670C"/>
    <w:rsid w:val="00026C6B"/>
    <w:rsid w:val="00026D4B"/>
    <w:rsid w:val="000276FA"/>
    <w:rsid w:val="00027C57"/>
    <w:rsid w:val="00031EEB"/>
    <w:rsid w:val="00032827"/>
    <w:rsid w:val="00032E37"/>
    <w:rsid w:val="00032F68"/>
    <w:rsid w:val="00033535"/>
    <w:rsid w:val="00033E56"/>
    <w:rsid w:val="00034FD9"/>
    <w:rsid w:val="000353BD"/>
    <w:rsid w:val="00035653"/>
    <w:rsid w:val="000364CE"/>
    <w:rsid w:val="000365EE"/>
    <w:rsid w:val="000372BF"/>
    <w:rsid w:val="00040943"/>
    <w:rsid w:val="00040CB4"/>
    <w:rsid w:val="00041993"/>
    <w:rsid w:val="00042699"/>
    <w:rsid w:val="000427BE"/>
    <w:rsid w:val="000435A6"/>
    <w:rsid w:val="00044C98"/>
    <w:rsid w:val="00046930"/>
    <w:rsid w:val="00047A4F"/>
    <w:rsid w:val="00047C19"/>
    <w:rsid w:val="00050CCD"/>
    <w:rsid w:val="00050ECA"/>
    <w:rsid w:val="00051328"/>
    <w:rsid w:val="0005217F"/>
    <w:rsid w:val="00053153"/>
    <w:rsid w:val="00053D85"/>
    <w:rsid w:val="00053FDE"/>
    <w:rsid w:val="000549E5"/>
    <w:rsid w:val="00055285"/>
    <w:rsid w:val="00055814"/>
    <w:rsid w:val="00060749"/>
    <w:rsid w:val="000612CB"/>
    <w:rsid w:val="000612ED"/>
    <w:rsid w:val="000619EC"/>
    <w:rsid w:val="000621DB"/>
    <w:rsid w:val="00062785"/>
    <w:rsid w:val="00062DEE"/>
    <w:rsid w:val="00064308"/>
    <w:rsid w:val="000645A7"/>
    <w:rsid w:val="0006463A"/>
    <w:rsid w:val="00064737"/>
    <w:rsid w:val="00064A89"/>
    <w:rsid w:val="0006525F"/>
    <w:rsid w:val="0006548D"/>
    <w:rsid w:val="0006664B"/>
    <w:rsid w:val="00066915"/>
    <w:rsid w:val="00066EB3"/>
    <w:rsid w:val="00067759"/>
    <w:rsid w:val="00067A58"/>
    <w:rsid w:val="000703BA"/>
    <w:rsid w:val="00070ED2"/>
    <w:rsid w:val="00070F3D"/>
    <w:rsid w:val="00071124"/>
    <w:rsid w:val="00071324"/>
    <w:rsid w:val="00071C2E"/>
    <w:rsid w:val="000720DC"/>
    <w:rsid w:val="000722D8"/>
    <w:rsid w:val="00072BAF"/>
    <w:rsid w:val="000730DC"/>
    <w:rsid w:val="0007321F"/>
    <w:rsid w:val="000737E1"/>
    <w:rsid w:val="0007380E"/>
    <w:rsid w:val="00073F03"/>
    <w:rsid w:val="0007635B"/>
    <w:rsid w:val="00076C27"/>
    <w:rsid w:val="00077935"/>
    <w:rsid w:val="00080997"/>
    <w:rsid w:val="00080D6F"/>
    <w:rsid w:val="00081DDD"/>
    <w:rsid w:val="00082B00"/>
    <w:rsid w:val="00082D31"/>
    <w:rsid w:val="00083EA5"/>
    <w:rsid w:val="00083F31"/>
    <w:rsid w:val="00084987"/>
    <w:rsid w:val="000851B8"/>
    <w:rsid w:val="00085887"/>
    <w:rsid w:val="00085A3F"/>
    <w:rsid w:val="00085A45"/>
    <w:rsid w:val="00085ACB"/>
    <w:rsid w:val="00085E01"/>
    <w:rsid w:val="00085F3D"/>
    <w:rsid w:val="000869EC"/>
    <w:rsid w:val="00087073"/>
    <w:rsid w:val="00087303"/>
    <w:rsid w:val="00087852"/>
    <w:rsid w:val="000879F3"/>
    <w:rsid w:val="00087F48"/>
    <w:rsid w:val="000902C0"/>
    <w:rsid w:val="00091052"/>
    <w:rsid w:val="0009119E"/>
    <w:rsid w:val="0009146B"/>
    <w:rsid w:val="00092366"/>
    <w:rsid w:val="000927FE"/>
    <w:rsid w:val="00092920"/>
    <w:rsid w:val="00092973"/>
    <w:rsid w:val="000932BF"/>
    <w:rsid w:val="0009355F"/>
    <w:rsid w:val="000937AE"/>
    <w:rsid w:val="00093989"/>
    <w:rsid w:val="00093D24"/>
    <w:rsid w:val="00093E10"/>
    <w:rsid w:val="000952EA"/>
    <w:rsid w:val="00095839"/>
    <w:rsid w:val="00095D68"/>
    <w:rsid w:val="00095EEA"/>
    <w:rsid w:val="00097180"/>
    <w:rsid w:val="000972A9"/>
    <w:rsid w:val="000972DA"/>
    <w:rsid w:val="000974D2"/>
    <w:rsid w:val="000977EB"/>
    <w:rsid w:val="00097824"/>
    <w:rsid w:val="00097C51"/>
    <w:rsid w:val="00097CBF"/>
    <w:rsid w:val="000A02EC"/>
    <w:rsid w:val="000A0345"/>
    <w:rsid w:val="000A0B3B"/>
    <w:rsid w:val="000A14CA"/>
    <w:rsid w:val="000A2053"/>
    <w:rsid w:val="000A29F4"/>
    <w:rsid w:val="000A3FDA"/>
    <w:rsid w:val="000A4011"/>
    <w:rsid w:val="000A46F7"/>
    <w:rsid w:val="000A47F5"/>
    <w:rsid w:val="000A5125"/>
    <w:rsid w:val="000A5DBF"/>
    <w:rsid w:val="000A6026"/>
    <w:rsid w:val="000A6AE3"/>
    <w:rsid w:val="000A7149"/>
    <w:rsid w:val="000A7DC0"/>
    <w:rsid w:val="000B1535"/>
    <w:rsid w:val="000B1BEB"/>
    <w:rsid w:val="000B1E09"/>
    <w:rsid w:val="000B1F8F"/>
    <w:rsid w:val="000B268F"/>
    <w:rsid w:val="000B2698"/>
    <w:rsid w:val="000B389A"/>
    <w:rsid w:val="000B3FBF"/>
    <w:rsid w:val="000B4BB6"/>
    <w:rsid w:val="000B5523"/>
    <w:rsid w:val="000B5713"/>
    <w:rsid w:val="000B5A3B"/>
    <w:rsid w:val="000B6757"/>
    <w:rsid w:val="000C0411"/>
    <w:rsid w:val="000C0F97"/>
    <w:rsid w:val="000C16BC"/>
    <w:rsid w:val="000C16FF"/>
    <w:rsid w:val="000C1D61"/>
    <w:rsid w:val="000C2240"/>
    <w:rsid w:val="000C2440"/>
    <w:rsid w:val="000C2999"/>
    <w:rsid w:val="000C36AF"/>
    <w:rsid w:val="000C3E9A"/>
    <w:rsid w:val="000C4188"/>
    <w:rsid w:val="000C502E"/>
    <w:rsid w:val="000C56F6"/>
    <w:rsid w:val="000C58EE"/>
    <w:rsid w:val="000C61B9"/>
    <w:rsid w:val="000C64AC"/>
    <w:rsid w:val="000C6C30"/>
    <w:rsid w:val="000C74B0"/>
    <w:rsid w:val="000C7995"/>
    <w:rsid w:val="000D033A"/>
    <w:rsid w:val="000D0C07"/>
    <w:rsid w:val="000D0E15"/>
    <w:rsid w:val="000D1D5E"/>
    <w:rsid w:val="000D259A"/>
    <w:rsid w:val="000D29BB"/>
    <w:rsid w:val="000D2F0A"/>
    <w:rsid w:val="000D35EB"/>
    <w:rsid w:val="000D3D65"/>
    <w:rsid w:val="000D3EF1"/>
    <w:rsid w:val="000D445C"/>
    <w:rsid w:val="000D48FD"/>
    <w:rsid w:val="000D4B4F"/>
    <w:rsid w:val="000D5246"/>
    <w:rsid w:val="000D5B26"/>
    <w:rsid w:val="000D6718"/>
    <w:rsid w:val="000D70EF"/>
    <w:rsid w:val="000D7219"/>
    <w:rsid w:val="000D7975"/>
    <w:rsid w:val="000D7B34"/>
    <w:rsid w:val="000E0886"/>
    <w:rsid w:val="000E0DC0"/>
    <w:rsid w:val="000E1EB8"/>
    <w:rsid w:val="000E2D7C"/>
    <w:rsid w:val="000E4128"/>
    <w:rsid w:val="000E48B4"/>
    <w:rsid w:val="000E4FF5"/>
    <w:rsid w:val="000E603E"/>
    <w:rsid w:val="000E65C6"/>
    <w:rsid w:val="000E7299"/>
    <w:rsid w:val="000E73D9"/>
    <w:rsid w:val="000F0B6E"/>
    <w:rsid w:val="000F13AF"/>
    <w:rsid w:val="000F1575"/>
    <w:rsid w:val="000F2027"/>
    <w:rsid w:val="000F3DC0"/>
    <w:rsid w:val="000F420F"/>
    <w:rsid w:val="000F4B52"/>
    <w:rsid w:val="000F4E98"/>
    <w:rsid w:val="000F52A4"/>
    <w:rsid w:val="000F55FF"/>
    <w:rsid w:val="000F5821"/>
    <w:rsid w:val="000F59CF"/>
    <w:rsid w:val="000F5A3C"/>
    <w:rsid w:val="000F5A95"/>
    <w:rsid w:val="000F5D47"/>
    <w:rsid w:val="000F6AFB"/>
    <w:rsid w:val="000F76FD"/>
    <w:rsid w:val="000F7BD7"/>
    <w:rsid w:val="000F7FFA"/>
    <w:rsid w:val="001004DF"/>
    <w:rsid w:val="00100D6A"/>
    <w:rsid w:val="00101C18"/>
    <w:rsid w:val="00102050"/>
    <w:rsid w:val="00102113"/>
    <w:rsid w:val="00102775"/>
    <w:rsid w:val="001031F0"/>
    <w:rsid w:val="001041E8"/>
    <w:rsid w:val="001042B0"/>
    <w:rsid w:val="00104FE2"/>
    <w:rsid w:val="00105261"/>
    <w:rsid w:val="00105610"/>
    <w:rsid w:val="0010625B"/>
    <w:rsid w:val="0010634D"/>
    <w:rsid w:val="00106BDB"/>
    <w:rsid w:val="00107204"/>
    <w:rsid w:val="0010796E"/>
    <w:rsid w:val="00107CBA"/>
    <w:rsid w:val="00107FD9"/>
    <w:rsid w:val="0011003D"/>
    <w:rsid w:val="001103A1"/>
    <w:rsid w:val="001108A8"/>
    <w:rsid w:val="00111021"/>
    <w:rsid w:val="0011131A"/>
    <w:rsid w:val="00111358"/>
    <w:rsid w:val="001113C5"/>
    <w:rsid w:val="00111B22"/>
    <w:rsid w:val="0011275A"/>
    <w:rsid w:val="00112CFA"/>
    <w:rsid w:val="001135E2"/>
    <w:rsid w:val="00114130"/>
    <w:rsid w:val="0011447D"/>
    <w:rsid w:val="00115DB9"/>
    <w:rsid w:val="0011659D"/>
    <w:rsid w:val="001166BF"/>
    <w:rsid w:val="00117C39"/>
    <w:rsid w:val="00117E59"/>
    <w:rsid w:val="00120349"/>
    <w:rsid w:val="0012034B"/>
    <w:rsid w:val="001204E5"/>
    <w:rsid w:val="00121036"/>
    <w:rsid w:val="0012126D"/>
    <w:rsid w:val="00121544"/>
    <w:rsid w:val="001221F4"/>
    <w:rsid w:val="00122F1E"/>
    <w:rsid w:val="00123114"/>
    <w:rsid w:val="001241F4"/>
    <w:rsid w:val="001246CA"/>
    <w:rsid w:val="00125403"/>
    <w:rsid w:val="001254A0"/>
    <w:rsid w:val="00125A6E"/>
    <w:rsid w:val="001265C6"/>
    <w:rsid w:val="00126E2E"/>
    <w:rsid w:val="00127156"/>
    <w:rsid w:val="0012746C"/>
    <w:rsid w:val="001279F1"/>
    <w:rsid w:val="00127F72"/>
    <w:rsid w:val="001302C2"/>
    <w:rsid w:val="00130BBB"/>
    <w:rsid w:val="001328B9"/>
    <w:rsid w:val="00132AC2"/>
    <w:rsid w:val="00133313"/>
    <w:rsid w:val="00133324"/>
    <w:rsid w:val="001341F9"/>
    <w:rsid w:val="00134AA1"/>
    <w:rsid w:val="00135954"/>
    <w:rsid w:val="00136227"/>
    <w:rsid w:val="00136D96"/>
    <w:rsid w:val="00136E4E"/>
    <w:rsid w:val="001374F9"/>
    <w:rsid w:val="00140882"/>
    <w:rsid w:val="00141017"/>
    <w:rsid w:val="001431A5"/>
    <w:rsid w:val="001439AE"/>
    <w:rsid w:val="0014454C"/>
    <w:rsid w:val="00144792"/>
    <w:rsid w:val="0014479A"/>
    <w:rsid w:val="00144B02"/>
    <w:rsid w:val="00145828"/>
    <w:rsid w:val="001474BB"/>
    <w:rsid w:val="00147A42"/>
    <w:rsid w:val="001505A9"/>
    <w:rsid w:val="00150EBB"/>
    <w:rsid w:val="0015103C"/>
    <w:rsid w:val="0015398D"/>
    <w:rsid w:val="00153CFA"/>
    <w:rsid w:val="00154621"/>
    <w:rsid w:val="00154B02"/>
    <w:rsid w:val="00155225"/>
    <w:rsid w:val="00155233"/>
    <w:rsid w:val="001553AF"/>
    <w:rsid w:val="001558D1"/>
    <w:rsid w:val="001558E2"/>
    <w:rsid w:val="00155D35"/>
    <w:rsid w:val="0015633B"/>
    <w:rsid w:val="00156B96"/>
    <w:rsid w:val="00156E87"/>
    <w:rsid w:val="001573ED"/>
    <w:rsid w:val="00157520"/>
    <w:rsid w:val="0015775C"/>
    <w:rsid w:val="00157E4A"/>
    <w:rsid w:val="001612EA"/>
    <w:rsid w:val="00161526"/>
    <w:rsid w:val="001617C0"/>
    <w:rsid w:val="0016264B"/>
    <w:rsid w:val="00162B00"/>
    <w:rsid w:val="0016306B"/>
    <w:rsid w:val="001634A5"/>
    <w:rsid w:val="0016366B"/>
    <w:rsid w:val="00163AD3"/>
    <w:rsid w:val="00163B1D"/>
    <w:rsid w:val="00163EEA"/>
    <w:rsid w:val="00164D94"/>
    <w:rsid w:val="00164E82"/>
    <w:rsid w:val="001657B1"/>
    <w:rsid w:val="00165C13"/>
    <w:rsid w:val="0016632C"/>
    <w:rsid w:val="00166C68"/>
    <w:rsid w:val="00170548"/>
    <w:rsid w:val="00170A9A"/>
    <w:rsid w:val="00171ABE"/>
    <w:rsid w:val="00171DDE"/>
    <w:rsid w:val="00171ECC"/>
    <w:rsid w:val="0017318D"/>
    <w:rsid w:val="00173B76"/>
    <w:rsid w:val="00173C8A"/>
    <w:rsid w:val="00173D60"/>
    <w:rsid w:val="00174B83"/>
    <w:rsid w:val="00176E98"/>
    <w:rsid w:val="0017700C"/>
    <w:rsid w:val="001803BB"/>
    <w:rsid w:val="00180B38"/>
    <w:rsid w:val="00181297"/>
    <w:rsid w:val="00181649"/>
    <w:rsid w:val="001816F8"/>
    <w:rsid w:val="00181DEC"/>
    <w:rsid w:val="0018227F"/>
    <w:rsid w:val="001823B0"/>
    <w:rsid w:val="00182A3B"/>
    <w:rsid w:val="00182BBB"/>
    <w:rsid w:val="00182E0B"/>
    <w:rsid w:val="00184565"/>
    <w:rsid w:val="001851E9"/>
    <w:rsid w:val="00185707"/>
    <w:rsid w:val="001861D2"/>
    <w:rsid w:val="00186830"/>
    <w:rsid w:val="00186E9C"/>
    <w:rsid w:val="00187EA9"/>
    <w:rsid w:val="00187F5E"/>
    <w:rsid w:val="0019010E"/>
    <w:rsid w:val="0019086A"/>
    <w:rsid w:val="00190BFB"/>
    <w:rsid w:val="001917B1"/>
    <w:rsid w:val="00191FBD"/>
    <w:rsid w:val="0019207E"/>
    <w:rsid w:val="001928D3"/>
    <w:rsid w:val="00192A5B"/>
    <w:rsid w:val="00192C90"/>
    <w:rsid w:val="00192FC9"/>
    <w:rsid w:val="00193804"/>
    <w:rsid w:val="00193A8B"/>
    <w:rsid w:val="00193FE3"/>
    <w:rsid w:val="001951CE"/>
    <w:rsid w:val="00195357"/>
    <w:rsid w:val="001954C0"/>
    <w:rsid w:val="0019592E"/>
    <w:rsid w:val="00195AE8"/>
    <w:rsid w:val="00197C0F"/>
    <w:rsid w:val="001A0147"/>
    <w:rsid w:val="001A1ADF"/>
    <w:rsid w:val="001A1E92"/>
    <w:rsid w:val="001A1FFA"/>
    <w:rsid w:val="001A20A2"/>
    <w:rsid w:val="001A2403"/>
    <w:rsid w:val="001A263A"/>
    <w:rsid w:val="001A359F"/>
    <w:rsid w:val="001A3610"/>
    <w:rsid w:val="001A39CF"/>
    <w:rsid w:val="001A42E3"/>
    <w:rsid w:val="001A47F9"/>
    <w:rsid w:val="001A4D9D"/>
    <w:rsid w:val="001A5166"/>
    <w:rsid w:val="001A52CC"/>
    <w:rsid w:val="001A5337"/>
    <w:rsid w:val="001A5749"/>
    <w:rsid w:val="001A652E"/>
    <w:rsid w:val="001A6D44"/>
    <w:rsid w:val="001A7F1A"/>
    <w:rsid w:val="001B0239"/>
    <w:rsid w:val="001B0F54"/>
    <w:rsid w:val="001B117B"/>
    <w:rsid w:val="001B126D"/>
    <w:rsid w:val="001B136B"/>
    <w:rsid w:val="001B1AC1"/>
    <w:rsid w:val="001B2060"/>
    <w:rsid w:val="001B226F"/>
    <w:rsid w:val="001B26B4"/>
    <w:rsid w:val="001B2AD7"/>
    <w:rsid w:val="001B2B19"/>
    <w:rsid w:val="001B2B33"/>
    <w:rsid w:val="001B2C95"/>
    <w:rsid w:val="001B3135"/>
    <w:rsid w:val="001B5059"/>
    <w:rsid w:val="001B5600"/>
    <w:rsid w:val="001B5B1A"/>
    <w:rsid w:val="001B5C9F"/>
    <w:rsid w:val="001B65C9"/>
    <w:rsid w:val="001B7846"/>
    <w:rsid w:val="001C0D23"/>
    <w:rsid w:val="001C2261"/>
    <w:rsid w:val="001C2543"/>
    <w:rsid w:val="001C2A1D"/>
    <w:rsid w:val="001C3253"/>
    <w:rsid w:val="001C3C28"/>
    <w:rsid w:val="001C3C2E"/>
    <w:rsid w:val="001C3F4B"/>
    <w:rsid w:val="001C4806"/>
    <w:rsid w:val="001C50C9"/>
    <w:rsid w:val="001C528E"/>
    <w:rsid w:val="001C6C0E"/>
    <w:rsid w:val="001C6C64"/>
    <w:rsid w:val="001C7118"/>
    <w:rsid w:val="001C744D"/>
    <w:rsid w:val="001C79A1"/>
    <w:rsid w:val="001D0229"/>
    <w:rsid w:val="001D1103"/>
    <w:rsid w:val="001D1535"/>
    <w:rsid w:val="001D2D33"/>
    <w:rsid w:val="001D324A"/>
    <w:rsid w:val="001D3330"/>
    <w:rsid w:val="001D43C4"/>
    <w:rsid w:val="001D52D4"/>
    <w:rsid w:val="001D5BCB"/>
    <w:rsid w:val="001D7206"/>
    <w:rsid w:val="001D7A20"/>
    <w:rsid w:val="001D7BC8"/>
    <w:rsid w:val="001E0025"/>
    <w:rsid w:val="001E11E2"/>
    <w:rsid w:val="001E1234"/>
    <w:rsid w:val="001E1F7D"/>
    <w:rsid w:val="001E261E"/>
    <w:rsid w:val="001E2706"/>
    <w:rsid w:val="001E4773"/>
    <w:rsid w:val="001E5766"/>
    <w:rsid w:val="001E5D02"/>
    <w:rsid w:val="001E661B"/>
    <w:rsid w:val="001E6879"/>
    <w:rsid w:val="001E713E"/>
    <w:rsid w:val="001F05D1"/>
    <w:rsid w:val="001F1D4D"/>
    <w:rsid w:val="001F1DED"/>
    <w:rsid w:val="001F246F"/>
    <w:rsid w:val="001F33B8"/>
    <w:rsid w:val="001F3C46"/>
    <w:rsid w:val="001F48E7"/>
    <w:rsid w:val="001F4C51"/>
    <w:rsid w:val="001F6408"/>
    <w:rsid w:val="001F673E"/>
    <w:rsid w:val="001F67CE"/>
    <w:rsid w:val="001F687F"/>
    <w:rsid w:val="001F69A6"/>
    <w:rsid w:val="001F6A7A"/>
    <w:rsid w:val="001F744B"/>
    <w:rsid w:val="001F7720"/>
    <w:rsid w:val="001F7812"/>
    <w:rsid w:val="00200031"/>
    <w:rsid w:val="00200070"/>
    <w:rsid w:val="002000FA"/>
    <w:rsid w:val="00200392"/>
    <w:rsid w:val="002008A8"/>
    <w:rsid w:val="00200C0E"/>
    <w:rsid w:val="00200F29"/>
    <w:rsid w:val="002013C6"/>
    <w:rsid w:val="0020198D"/>
    <w:rsid w:val="002027AF"/>
    <w:rsid w:val="002028A0"/>
    <w:rsid w:val="00202A32"/>
    <w:rsid w:val="00202AE3"/>
    <w:rsid w:val="00202D18"/>
    <w:rsid w:val="002038A4"/>
    <w:rsid w:val="00203D42"/>
    <w:rsid w:val="00204BA8"/>
    <w:rsid w:val="00204D20"/>
    <w:rsid w:val="002050E4"/>
    <w:rsid w:val="002056D3"/>
    <w:rsid w:val="002069DB"/>
    <w:rsid w:val="00206CED"/>
    <w:rsid w:val="00206FB5"/>
    <w:rsid w:val="002107D4"/>
    <w:rsid w:val="00211493"/>
    <w:rsid w:val="00212574"/>
    <w:rsid w:val="00212CB1"/>
    <w:rsid w:val="00212D1C"/>
    <w:rsid w:val="002134A7"/>
    <w:rsid w:val="00214168"/>
    <w:rsid w:val="00214B5D"/>
    <w:rsid w:val="002155F5"/>
    <w:rsid w:val="00215646"/>
    <w:rsid w:val="00215BB7"/>
    <w:rsid w:val="002171BC"/>
    <w:rsid w:val="002175B6"/>
    <w:rsid w:val="00217850"/>
    <w:rsid w:val="00220449"/>
    <w:rsid w:val="002204F2"/>
    <w:rsid w:val="00220C29"/>
    <w:rsid w:val="002211D2"/>
    <w:rsid w:val="00221924"/>
    <w:rsid w:val="00221B23"/>
    <w:rsid w:val="00222953"/>
    <w:rsid w:val="002233CB"/>
    <w:rsid w:val="00223562"/>
    <w:rsid w:val="00223B73"/>
    <w:rsid w:val="00223FF8"/>
    <w:rsid w:val="00225054"/>
    <w:rsid w:val="00225AD9"/>
    <w:rsid w:val="00225C8D"/>
    <w:rsid w:val="00225CF7"/>
    <w:rsid w:val="00225D96"/>
    <w:rsid w:val="002263DB"/>
    <w:rsid w:val="00226413"/>
    <w:rsid w:val="00226BC9"/>
    <w:rsid w:val="00227463"/>
    <w:rsid w:val="002274F8"/>
    <w:rsid w:val="002308DF"/>
    <w:rsid w:val="00230DF9"/>
    <w:rsid w:val="00231ADB"/>
    <w:rsid w:val="00231BC3"/>
    <w:rsid w:val="00231D9B"/>
    <w:rsid w:val="002328AB"/>
    <w:rsid w:val="00232E26"/>
    <w:rsid w:val="00232F36"/>
    <w:rsid w:val="00233252"/>
    <w:rsid w:val="002346DC"/>
    <w:rsid w:val="00234932"/>
    <w:rsid w:val="00235090"/>
    <w:rsid w:val="00235CAB"/>
    <w:rsid w:val="002366C0"/>
    <w:rsid w:val="0023727E"/>
    <w:rsid w:val="002401E7"/>
    <w:rsid w:val="0024042C"/>
    <w:rsid w:val="002406C8"/>
    <w:rsid w:val="00240860"/>
    <w:rsid w:val="0024150C"/>
    <w:rsid w:val="00241B34"/>
    <w:rsid w:val="002428AF"/>
    <w:rsid w:val="00242A3B"/>
    <w:rsid w:val="00243982"/>
    <w:rsid w:val="00243B2D"/>
    <w:rsid w:val="00243D76"/>
    <w:rsid w:val="00244411"/>
    <w:rsid w:val="00244910"/>
    <w:rsid w:val="00244C56"/>
    <w:rsid w:val="00244D0C"/>
    <w:rsid w:val="00245C50"/>
    <w:rsid w:val="00245D9F"/>
    <w:rsid w:val="00246003"/>
    <w:rsid w:val="0024658D"/>
    <w:rsid w:val="0024671E"/>
    <w:rsid w:val="00247254"/>
    <w:rsid w:val="00247366"/>
    <w:rsid w:val="00247386"/>
    <w:rsid w:val="00247A20"/>
    <w:rsid w:val="00247AD7"/>
    <w:rsid w:val="002500B3"/>
    <w:rsid w:val="002509D2"/>
    <w:rsid w:val="0025175B"/>
    <w:rsid w:val="00251D64"/>
    <w:rsid w:val="0025220B"/>
    <w:rsid w:val="00252278"/>
    <w:rsid w:val="002524E9"/>
    <w:rsid w:val="00252635"/>
    <w:rsid w:val="002530C5"/>
    <w:rsid w:val="002539B4"/>
    <w:rsid w:val="00253C85"/>
    <w:rsid w:val="00253CD0"/>
    <w:rsid w:val="002542D1"/>
    <w:rsid w:val="00255615"/>
    <w:rsid w:val="0025603D"/>
    <w:rsid w:val="002560B3"/>
    <w:rsid w:val="00256CD3"/>
    <w:rsid w:val="00257C16"/>
    <w:rsid w:val="00261AB4"/>
    <w:rsid w:val="00261B1A"/>
    <w:rsid w:val="00263874"/>
    <w:rsid w:val="0026413F"/>
    <w:rsid w:val="002644D1"/>
    <w:rsid w:val="00264623"/>
    <w:rsid w:val="00264F15"/>
    <w:rsid w:val="00265F52"/>
    <w:rsid w:val="00266AE3"/>
    <w:rsid w:val="00267061"/>
    <w:rsid w:val="00267D15"/>
    <w:rsid w:val="00270313"/>
    <w:rsid w:val="00270B27"/>
    <w:rsid w:val="002710E4"/>
    <w:rsid w:val="002717EF"/>
    <w:rsid w:val="00272149"/>
    <w:rsid w:val="00273215"/>
    <w:rsid w:val="00273F9D"/>
    <w:rsid w:val="00274043"/>
    <w:rsid w:val="002740E2"/>
    <w:rsid w:val="00274341"/>
    <w:rsid w:val="00274993"/>
    <w:rsid w:val="00274DB4"/>
    <w:rsid w:val="00274E21"/>
    <w:rsid w:val="00274FED"/>
    <w:rsid w:val="002754CB"/>
    <w:rsid w:val="00275531"/>
    <w:rsid w:val="00276B2B"/>
    <w:rsid w:val="00277CC0"/>
    <w:rsid w:val="00277D26"/>
    <w:rsid w:val="002800C7"/>
    <w:rsid w:val="002804CE"/>
    <w:rsid w:val="0028142D"/>
    <w:rsid w:val="00281513"/>
    <w:rsid w:val="002815E4"/>
    <w:rsid w:val="00281DA5"/>
    <w:rsid w:val="00281F40"/>
    <w:rsid w:val="002828C9"/>
    <w:rsid w:val="00282926"/>
    <w:rsid w:val="00282DE1"/>
    <w:rsid w:val="00284632"/>
    <w:rsid w:val="00284636"/>
    <w:rsid w:val="00284F48"/>
    <w:rsid w:val="00285C8A"/>
    <w:rsid w:val="002869FE"/>
    <w:rsid w:val="0028725C"/>
    <w:rsid w:val="00287694"/>
    <w:rsid w:val="002879D9"/>
    <w:rsid w:val="002909BB"/>
    <w:rsid w:val="00291297"/>
    <w:rsid w:val="00294A3E"/>
    <w:rsid w:val="002953A8"/>
    <w:rsid w:val="00296C1A"/>
    <w:rsid w:val="00297795"/>
    <w:rsid w:val="002A0594"/>
    <w:rsid w:val="002A05B1"/>
    <w:rsid w:val="002A0B3D"/>
    <w:rsid w:val="002A118A"/>
    <w:rsid w:val="002A1D90"/>
    <w:rsid w:val="002A2040"/>
    <w:rsid w:val="002A22A9"/>
    <w:rsid w:val="002A2435"/>
    <w:rsid w:val="002A2E97"/>
    <w:rsid w:val="002A381F"/>
    <w:rsid w:val="002A4779"/>
    <w:rsid w:val="002A535E"/>
    <w:rsid w:val="002A5540"/>
    <w:rsid w:val="002A5A55"/>
    <w:rsid w:val="002A5CC4"/>
    <w:rsid w:val="002A65E4"/>
    <w:rsid w:val="002A6623"/>
    <w:rsid w:val="002A66EE"/>
    <w:rsid w:val="002A6BF2"/>
    <w:rsid w:val="002A7E60"/>
    <w:rsid w:val="002B10A9"/>
    <w:rsid w:val="002B18AD"/>
    <w:rsid w:val="002B18E1"/>
    <w:rsid w:val="002B22C8"/>
    <w:rsid w:val="002B278E"/>
    <w:rsid w:val="002B4252"/>
    <w:rsid w:val="002B44A3"/>
    <w:rsid w:val="002B48D6"/>
    <w:rsid w:val="002B4A96"/>
    <w:rsid w:val="002B4CA5"/>
    <w:rsid w:val="002B56D5"/>
    <w:rsid w:val="002B573C"/>
    <w:rsid w:val="002B5B65"/>
    <w:rsid w:val="002B6140"/>
    <w:rsid w:val="002B6BAF"/>
    <w:rsid w:val="002B6FEF"/>
    <w:rsid w:val="002B782E"/>
    <w:rsid w:val="002B7836"/>
    <w:rsid w:val="002C2701"/>
    <w:rsid w:val="002C2DB0"/>
    <w:rsid w:val="002C3F88"/>
    <w:rsid w:val="002C4328"/>
    <w:rsid w:val="002C448F"/>
    <w:rsid w:val="002C4B34"/>
    <w:rsid w:val="002C5701"/>
    <w:rsid w:val="002C59B4"/>
    <w:rsid w:val="002C61EB"/>
    <w:rsid w:val="002C661A"/>
    <w:rsid w:val="002C66F0"/>
    <w:rsid w:val="002C6E07"/>
    <w:rsid w:val="002C6ED8"/>
    <w:rsid w:val="002D01B9"/>
    <w:rsid w:val="002D0220"/>
    <w:rsid w:val="002D023C"/>
    <w:rsid w:val="002D17B7"/>
    <w:rsid w:val="002D1C34"/>
    <w:rsid w:val="002D1D49"/>
    <w:rsid w:val="002D2FA6"/>
    <w:rsid w:val="002D3032"/>
    <w:rsid w:val="002D3922"/>
    <w:rsid w:val="002D433A"/>
    <w:rsid w:val="002D4650"/>
    <w:rsid w:val="002D56B0"/>
    <w:rsid w:val="002D5F77"/>
    <w:rsid w:val="002D6580"/>
    <w:rsid w:val="002D6F27"/>
    <w:rsid w:val="002D7A06"/>
    <w:rsid w:val="002D7A38"/>
    <w:rsid w:val="002E041C"/>
    <w:rsid w:val="002E0703"/>
    <w:rsid w:val="002E0A70"/>
    <w:rsid w:val="002E0C23"/>
    <w:rsid w:val="002E0D79"/>
    <w:rsid w:val="002E0E58"/>
    <w:rsid w:val="002E117F"/>
    <w:rsid w:val="002E1D20"/>
    <w:rsid w:val="002E1D82"/>
    <w:rsid w:val="002E20C8"/>
    <w:rsid w:val="002E256F"/>
    <w:rsid w:val="002E3333"/>
    <w:rsid w:val="002E41FF"/>
    <w:rsid w:val="002E4267"/>
    <w:rsid w:val="002E46E9"/>
    <w:rsid w:val="002E4A43"/>
    <w:rsid w:val="002E4D65"/>
    <w:rsid w:val="002E571D"/>
    <w:rsid w:val="002E58C0"/>
    <w:rsid w:val="002E60C2"/>
    <w:rsid w:val="002E61D2"/>
    <w:rsid w:val="002E6562"/>
    <w:rsid w:val="002E67E7"/>
    <w:rsid w:val="002E6BC3"/>
    <w:rsid w:val="002E6D67"/>
    <w:rsid w:val="002E7152"/>
    <w:rsid w:val="002F034C"/>
    <w:rsid w:val="002F0724"/>
    <w:rsid w:val="002F0EC7"/>
    <w:rsid w:val="002F129B"/>
    <w:rsid w:val="002F12AE"/>
    <w:rsid w:val="002F13AC"/>
    <w:rsid w:val="002F1543"/>
    <w:rsid w:val="002F243A"/>
    <w:rsid w:val="002F3689"/>
    <w:rsid w:val="002F3BE7"/>
    <w:rsid w:val="002F43FB"/>
    <w:rsid w:val="002F4C7E"/>
    <w:rsid w:val="002F58A6"/>
    <w:rsid w:val="002F5C74"/>
    <w:rsid w:val="002F61CE"/>
    <w:rsid w:val="002F61F9"/>
    <w:rsid w:val="002F6635"/>
    <w:rsid w:val="002F6BC0"/>
    <w:rsid w:val="002F7185"/>
    <w:rsid w:val="002F75A1"/>
    <w:rsid w:val="002F7F90"/>
    <w:rsid w:val="00300012"/>
    <w:rsid w:val="00300055"/>
    <w:rsid w:val="00301DF7"/>
    <w:rsid w:val="00301E4D"/>
    <w:rsid w:val="00302141"/>
    <w:rsid w:val="00302C13"/>
    <w:rsid w:val="00303276"/>
    <w:rsid w:val="00303C28"/>
    <w:rsid w:val="00304481"/>
    <w:rsid w:val="003046E2"/>
    <w:rsid w:val="003046E5"/>
    <w:rsid w:val="003048CA"/>
    <w:rsid w:val="00304F86"/>
    <w:rsid w:val="0030616B"/>
    <w:rsid w:val="00306864"/>
    <w:rsid w:val="00307061"/>
    <w:rsid w:val="0030706B"/>
    <w:rsid w:val="003073B6"/>
    <w:rsid w:val="00310111"/>
    <w:rsid w:val="0031043A"/>
    <w:rsid w:val="0031110E"/>
    <w:rsid w:val="00311169"/>
    <w:rsid w:val="003119D2"/>
    <w:rsid w:val="003120A2"/>
    <w:rsid w:val="003120F7"/>
    <w:rsid w:val="00312B96"/>
    <w:rsid w:val="00312DEF"/>
    <w:rsid w:val="003130B8"/>
    <w:rsid w:val="00313E60"/>
    <w:rsid w:val="0031410F"/>
    <w:rsid w:val="00314127"/>
    <w:rsid w:val="003142A9"/>
    <w:rsid w:val="003150C2"/>
    <w:rsid w:val="00315334"/>
    <w:rsid w:val="0031575B"/>
    <w:rsid w:val="00315DFB"/>
    <w:rsid w:val="003175A8"/>
    <w:rsid w:val="00317629"/>
    <w:rsid w:val="003176E0"/>
    <w:rsid w:val="00317B99"/>
    <w:rsid w:val="003208D0"/>
    <w:rsid w:val="00320B04"/>
    <w:rsid w:val="00320F34"/>
    <w:rsid w:val="003213A4"/>
    <w:rsid w:val="00322288"/>
    <w:rsid w:val="00322B69"/>
    <w:rsid w:val="00322EB5"/>
    <w:rsid w:val="00323124"/>
    <w:rsid w:val="00323BA8"/>
    <w:rsid w:val="00325ADA"/>
    <w:rsid w:val="00326573"/>
    <w:rsid w:val="0032761B"/>
    <w:rsid w:val="00327A0D"/>
    <w:rsid w:val="00330EFE"/>
    <w:rsid w:val="003315AE"/>
    <w:rsid w:val="00331BD3"/>
    <w:rsid w:val="003321FE"/>
    <w:rsid w:val="00332633"/>
    <w:rsid w:val="00332781"/>
    <w:rsid w:val="0033283D"/>
    <w:rsid w:val="0033419D"/>
    <w:rsid w:val="003348F7"/>
    <w:rsid w:val="003348FB"/>
    <w:rsid w:val="0033539D"/>
    <w:rsid w:val="00335850"/>
    <w:rsid w:val="00335EB4"/>
    <w:rsid w:val="00335ED9"/>
    <w:rsid w:val="00336264"/>
    <w:rsid w:val="00336382"/>
    <w:rsid w:val="00336584"/>
    <w:rsid w:val="00336DBF"/>
    <w:rsid w:val="00336E29"/>
    <w:rsid w:val="00337586"/>
    <w:rsid w:val="00337758"/>
    <w:rsid w:val="00337838"/>
    <w:rsid w:val="00337FAE"/>
    <w:rsid w:val="0034039C"/>
    <w:rsid w:val="0034040C"/>
    <w:rsid w:val="00340B59"/>
    <w:rsid w:val="00340EAD"/>
    <w:rsid w:val="00340EB8"/>
    <w:rsid w:val="0034100C"/>
    <w:rsid w:val="00341F20"/>
    <w:rsid w:val="0034216F"/>
    <w:rsid w:val="00342257"/>
    <w:rsid w:val="003428A5"/>
    <w:rsid w:val="003431E6"/>
    <w:rsid w:val="00343949"/>
    <w:rsid w:val="00344238"/>
    <w:rsid w:val="00344BD0"/>
    <w:rsid w:val="00344E19"/>
    <w:rsid w:val="00346881"/>
    <w:rsid w:val="00346D53"/>
    <w:rsid w:val="00347368"/>
    <w:rsid w:val="00347B2B"/>
    <w:rsid w:val="003503DE"/>
    <w:rsid w:val="00350C54"/>
    <w:rsid w:val="00351244"/>
    <w:rsid w:val="00351A65"/>
    <w:rsid w:val="0035207C"/>
    <w:rsid w:val="003523F5"/>
    <w:rsid w:val="00352A30"/>
    <w:rsid w:val="00354D33"/>
    <w:rsid w:val="00355B39"/>
    <w:rsid w:val="00355E38"/>
    <w:rsid w:val="003576BB"/>
    <w:rsid w:val="003579DC"/>
    <w:rsid w:val="00361F88"/>
    <w:rsid w:val="0036243D"/>
    <w:rsid w:val="00362BFC"/>
    <w:rsid w:val="00363847"/>
    <w:rsid w:val="00363A85"/>
    <w:rsid w:val="00363C43"/>
    <w:rsid w:val="00363F40"/>
    <w:rsid w:val="0036465C"/>
    <w:rsid w:val="003651AB"/>
    <w:rsid w:val="0036677F"/>
    <w:rsid w:val="00366976"/>
    <w:rsid w:val="00366D1C"/>
    <w:rsid w:val="00367E6F"/>
    <w:rsid w:val="003702D8"/>
    <w:rsid w:val="00370335"/>
    <w:rsid w:val="0037051B"/>
    <w:rsid w:val="00370748"/>
    <w:rsid w:val="00370D3C"/>
    <w:rsid w:val="00371259"/>
    <w:rsid w:val="00371484"/>
    <w:rsid w:val="00371C6B"/>
    <w:rsid w:val="00371DD6"/>
    <w:rsid w:val="00371E25"/>
    <w:rsid w:val="00372965"/>
    <w:rsid w:val="00372C2B"/>
    <w:rsid w:val="00372CDD"/>
    <w:rsid w:val="003730F3"/>
    <w:rsid w:val="00373919"/>
    <w:rsid w:val="00374089"/>
    <w:rsid w:val="003744D3"/>
    <w:rsid w:val="00374B25"/>
    <w:rsid w:val="003759E6"/>
    <w:rsid w:val="003760FD"/>
    <w:rsid w:val="003762DD"/>
    <w:rsid w:val="00376A83"/>
    <w:rsid w:val="00376E14"/>
    <w:rsid w:val="00377665"/>
    <w:rsid w:val="0037790D"/>
    <w:rsid w:val="00377A3D"/>
    <w:rsid w:val="0038133C"/>
    <w:rsid w:val="003815DA"/>
    <w:rsid w:val="00381A3D"/>
    <w:rsid w:val="00381E96"/>
    <w:rsid w:val="00381EF3"/>
    <w:rsid w:val="00382749"/>
    <w:rsid w:val="0038364B"/>
    <w:rsid w:val="003836EA"/>
    <w:rsid w:val="00383ABA"/>
    <w:rsid w:val="00383E93"/>
    <w:rsid w:val="00383EAC"/>
    <w:rsid w:val="00383F8A"/>
    <w:rsid w:val="003847CC"/>
    <w:rsid w:val="0038503A"/>
    <w:rsid w:val="003857D7"/>
    <w:rsid w:val="00385C8B"/>
    <w:rsid w:val="00385E0F"/>
    <w:rsid w:val="00386695"/>
    <w:rsid w:val="00387838"/>
    <w:rsid w:val="00390129"/>
    <w:rsid w:val="00390377"/>
    <w:rsid w:val="00390BEE"/>
    <w:rsid w:val="003913D5"/>
    <w:rsid w:val="0039169D"/>
    <w:rsid w:val="003916CB"/>
    <w:rsid w:val="003919DD"/>
    <w:rsid w:val="00391DC5"/>
    <w:rsid w:val="003927A5"/>
    <w:rsid w:val="00393362"/>
    <w:rsid w:val="00393410"/>
    <w:rsid w:val="00393655"/>
    <w:rsid w:val="00393E32"/>
    <w:rsid w:val="00394657"/>
    <w:rsid w:val="003950B4"/>
    <w:rsid w:val="00395119"/>
    <w:rsid w:val="0039514D"/>
    <w:rsid w:val="00395F6D"/>
    <w:rsid w:val="00396089"/>
    <w:rsid w:val="00396613"/>
    <w:rsid w:val="00396C1C"/>
    <w:rsid w:val="0039713C"/>
    <w:rsid w:val="0039799A"/>
    <w:rsid w:val="00397A0B"/>
    <w:rsid w:val="00397AD3"/>
    <w:rsid w:val="00397DE0"/>
    <w:rsid w:val="003A0E92"/>
    <w:rsid w:val="003A13FC"/>
    <w:rsid w:val="003A2CBE"/>
    <w:rsid w:val="003A2DC5"/>
    <w:rsid w:val="003A2FB5"/>
    <w:rsid w:val="003A3479"/>
    <w:rsid w:val="003A3882"/>
    <w:rsid w:val="003A388F"/>
    <w:rsid w:val="003A39DA"/>
    <w:rsid w:val="003A3B38"/>
    <w:rsid w:val="003A46E8"/>
    <w:rsid w:val="003A4FA4"/>
    <w:rsid w:val="003A5164"/>
    <w:rsid w:val="003A5443"/>
    <w:rsid w:val="003A59CE"/>
    <w:rsid w:val="003A5D45"/>
    <w:rsid w:val="003A5D7C"/>
    <w:rsid w:val="003A69BC"/>
    <w:rsid w:val="003A7EA3"/>
    <w:rsid w:val="003B097D"/>
    <w:rsid w:val="003B0A8B"/>
    <w:rsid w:val="003B0B81"/>
    <w:rsid w:val="003B1372"/>
    <w:rsid w:val="003B1C7A"/>
    <w:rsid w:val="003B2BB3"/>
    <w:rsid w:val="003B3598"/>
    <w:rsid w:val="003B3D9A"/>
    <w:rsid w:val="003B47B9"/>
    <w:rsid w:val="003B480A"/>
    <w:rsid w:val="003B4CFD"/>
    <w:rsid w:val="003B4E93"/>
    <w:rsid w:val="003B54FE"/>
    <w:rsid w:val="003B5B92"/>
    <w:rsid w:val="003B7094"/>
    <w:rsid w:val="003B75FD"/>
    <w:rsid w:val="003B7761"/>
    <w:rsid w:val="003B7EDF"/>
    <w:rsid w:val="003C04AA"/>
    <w:rsid w:val="003C04CB"/>
    <w:rsid w:val="003C09B4"/>
    <w:rsid w:val="003C0CFC"/>
    <w:rsid w:val="003C142D"/>
    <w:rsid w:val="003C1531"/>
    <w:rsid w:val="003C1DAA"/>
    <w:rsid w:val="003C20B9"/>
    <w:rsid w:val="003C34C9"/>
    <w:rsid w:val="003C3901"/>
    <w:rsid w:val="003C3D5C"/>
    <w:rsid w:val="003C49DE"/>
    <w:rsid w:val="003C5351"/>
    <w:rsid w:val="003C557B"/>
    <w:rsid w:val="003C6BBC"/>
    <w:rsid w:val="003C6C88"/>
    <w:rsid w:val="003C701C"/>
    <w:rsid w:val="003D046A"/>
    <w:rsid w:val="003D04C7"/>
    <w:rsid w:val="003D0E2B"/>
    <w:rsid w:val="003D0F29"/>
    <w:rsid w:val="003D10DA"/>
    <w:rsid w:val="003D1A2D"/>
    <w:rsid w:val="003D1E54"/>
    <w:rsid w:val="003D2267"/>
    <w:rsid w:val="003D2B38"/>
    <w:rsid w:val="003D2FBD"/>
    <w:rsid w:val="003D3F31"/>
    <w:rsid w:val="003D49F9"/>
    <w:rsid w:val="003D4DD9"/>
    <w:rsid w:val="003D4FFC"/>
    <w:rsid w:val="003D5844"/>
    <w:rsid w:val="003D58CF"/>
    <w:rsid w:val="003D7D88"/>
    <w:rsid w:val="003D7DCE"/>
    <w:rsid w:val="003D7FE4"/>
    <w:rsid w:val="003E07F1"/>
    <w:rsid w:val="003E099A"/>
    <w:rsid w:val="003E0EC4"/>
    <w:rsid w:val="003E196C"/>
    <w:rsid w:val="003E1AF7"/>
    <w:rsid w:val="003E1CD5"/>
    <w:rsid w:val="003E2881"/>
    <w:rsid w:val="003E28F7"/>
    <w:rsid w:val="003E290D"/>
    <w:rsid w:val="003E3460"/>
    <w:rsid w:val="003E3A5C"/>
    <w:rsid w:val="003E3BBD"/>
    <w:rsid w:val="003E406E"/>
    <w:rsid w:val="003E4A51"/>
    <w:rsid w:val="003E4EDF"/>
    <w:rsid w:val="003E515B"/>
    <w:rsid w:val="003E582B"/>
    <w:rsid w:val="003E58DC"/>
    <w:rsid w:val="003E5D37"/>
    <w:rsid w:val="003E6A36"/>
    <w:rsid w:val="003F08D0"/>
    <w:rsid w:val="003F0A8D"/>
    <w:rsid w:val="003F155C"/>
    <w:rsid w:val="003F1C3C"/>
    <w:rsid w:val="003F2224"/>
    <w:rsid w:val="003F246F"/>
    <w:rsid w:val="003F2665"/>
    <w:rsid w:val="003F2DCA"/>
    <w:rsid w:val="003F32F3"/>
    <w:rsid w:val="003F36B8"/>
    <w:rsid w:val="003F3C57"/>
    <w:rsid w:val="003F40B0"/>
    <w:rsid w:val="003F5FCB"/>
    <w:rsid w:val="003F6AE6"/>
    <w:rsid w:val="003F7D85"/>
    <w:rsid w:val="0040045B"/>
    <w:rsid w:val="00400AE9"/>
    <w:rsid w:val="004029FB"/>
    <w:rsid w:val="00403177"/>
    <w:rsid w:val="00403207"/>
    <w:rsid w:val="0040325D"/>
    <w:rsid w:val="0040402C"/>
    <w:rsid w:val="004043DC"/>
    <w:rsid w:val="004076AA"/>
    <w:rsid w:val="00407753"/>
    <w:rsid w:val="00411037"/>
    <w:rsid w:val="00411A7E"/>
    <w:rsid w:val="00411E8C"/>
    <w:rsid w:val="00412240"/>
    <w:rsid w:val="00413240"/>
    <w:rsid w:val="00413264"/>
    <w:rsid w:val="004133D3"/>
    <w:rsid w:val="00413ADC"/>
    <w:rsid w:val="00414613"/>
    <w:rsid w:val="00414853"/>
    <w:rsid w:val="0041576A"/>
    <w:rsid w:val="00415B84"/>
    <w:rsid w:val="00415C5E"/>
    <w:rsid w:val="00415F51"/>
    <w:rsid w:val="004161B3"/>
    <w:rsid w:val="00416CAD"/>
    <w:rsid w:val="0041758C"/>
    <w:rsid w:val="0042030F"/>
    <w:rsid w:val="0042042E"/>
    <w:rsid w:val="0042048F"/>
    <w:rsid w:val="004206E6"/>
    <w:rsid w:val="004208B6"/>
    <w:rsid w:val="00420973"/>
    <w:rsid w:val="00420986"/>
    <w:rsid w:val="00420A75"/>
    <w:rsid w:val="00420E6D"/>
    <w:rsid w:val="0042178F"/>
    <w:rsid w:val="004218DB"/>
    <w:rsid w:val="00421976"/>
    <w:rsid w:val="0042216C"/>
    <w:rsid w:val="004221F7"/>
    <w:rsid w:val="004225FB"/>
    <w:rsid w:val="00422DB6"/>
    <w:rsid w:val="00423116"/>
    <w:rsid w:val="004239CF"/>
    <w:rsid w:val="004241BD"/>
    <w:rsid w:val="0042451F"/>
    <w:rsid w:val="00424D6E"/>
    <w:rsid w:val="00425B9F"/>
    <w:rsid w:val="00425F41"/>
    <w:rsid w:val="00425F86"/>
    <w:rsid w:val="00425FF7"/>
    <w:rsid w:val="00426D4F"/>
    <w:rsid w:val="00427314"/>
    <w:rsid w:val="00427936"/>
    <w:rsid w:val="00427A69"/>
    <w:rsid w:val="00427BB0"/>
    <w:rsid w:val="004330BF"/>
    <w:rsid w:val="00433AE1"/>
    <w:rsid w:val="00433B5A"/>
    <w:rsid w:val="0043474F"/>
    <w:rsid w:val="0043576D"/>
    <w:rsid w:val="00436005"/>
    <w:rsid w:val="00436247"/>
    <w:rsid w:val="0043648C"/>
    <w:rsid w:val="00436D79"/>
    <w:rsid w:val="004373F8"/>
    <w:rsid w:val="00437507"/>
    <w:rsid w:val="00437975"/>
    <w:rsid w:val="004404A3"/>
    <w:rsid w:val="004410A0"/>
    <w:rsid w:val="00441238"/>
    <w:rsid w:val="004414F7"/>
    <w:rsid w:val="00442F80"/>
    <w:rsid w:val="00443F08"/>
    <w:rsid w:val="004444DA"/>
    <w:rsid w:val="004457EE"/>
    <w:rsid w:val="00445CCE"/>
    <w:rsid w:val="0045030D"/>
    <w:rsid w:val="004506BD"/>
    <w:rsid w:val="00450796"/>
    <w:rsid w:val="00451193"/>
    <w:rsid w:val="00451CD3"/>
    <w:rsid w:val="00452B07"/>
    <w:rsid w:val="00453032"/>
    <w:rsid w:val="004533F1"/>
    <w:rsid w:val="00453FD7"/>
    <w:rsid w:val="004542E8"/>
    <w:rsid w:val="00455090"/>
    <w:rsid w:val="0045514D"/>
    <w:rsid w:val="0045551E"/>
    <w:rsid w:val="004557EB"/>
    <w:rsid w:val="00455A02"/>
    <w:rsid w:val="00455D0C"/>
    <w:rsid w:val="00455D46"/>
    <w:rsid w:val="004563FB"/>
    <w:rsid w:val="00456730"/>
    <w:rsid w:val="00456760"/>
    <w:rsid w:val="004571AB"/>
    <w:rsid w:val="004602EB"/>
    <w:rsid w:val="0046037B"/>
    <w:rsid w:val="004604D7"/>
    <w:rsid w:val="004609C6"/>
    <w:rsid w:val="00460C9D"/>
    <w:rsid w:val="00460DE8"/>
    <w:rsid w:val="004613DB"/>
    <w:rsid w:val="00462BC8"/>
    <w:rsid w:val="00462C72"/>
    <w:rsid w:val="00462FEA"/>
    <w:rsid w:val="00463038"/>
    <w:rsid w:val="0046359C"/>
    <w:rsid w:val="00464C7F"/>
    <w:rsid w:val="00464DFC"/>
    <w:rsid w:val="00465109"/>
    <w:rsid w:val="00465312"/>
    <w:rsid w:val="004656A9"/>
    <w:rsid w:val="00465BF1"/>
    <w:rsid w:val="00465CE1"/>
    <w:rsid w:val="00466340"/>
    <w:rsid w:val="004664CD"/>
    <w:rsid w:val="0046655C"/>
    <w:rsid w:val="00466896"/>
    <w:rsid w:val="004668DB"/>
    <w:rsid w:val="0046690C"/>
    <w:rsid w:val="00467176"/>
    <w:rsid w:val="004702BE"/>
    <w:rsid w:val="0047052C"/>
    <w:rsid w:val="0047098D"/>
    <w:rsid w:val="00470F16"/>
    <w:rsid w:val="004710C7"/>
    <w:rsid w:val="0047125F"/>
    <w:rsid w:val="0047241B"/>
    <w:rsid w:val="00472B8A"/>
    <w:rsid w:val="00472F84"/>
    <w:rsid w:val="0047356E"/>
    <w:rsid w:val="00473D2E"/>
    <w:rsid w:val="00473E3C"/>
    <w:rsid w:val="004741D4"/>
    <w:rsid w:val="00474439"/>
    <w:rsid w:val="004744FA"/>
    <w:rsid w:val="0047450D"/>
    <w:rsid w:val="00474D22"/>
    <w:rsid w:val="004758A3"/>
    <w:rsid w:val="004759FA"/>
    <w:rsid w:val="004760F7"/>
    <w:rsid w:val="00476136"/>
    <w:rsid w:val="0047634C"/>
    <w:rsid w:val="00476D18"/>
    <w:rsid w:val="00477546"/>
    <w:rsid w:val="0047766C"/>
    <w:rsid w:val="00480D83"/>
    <w:rsid w:val="00481A92"/>
    <w:rsid w:val="00482FC9"/>
    <w:rsid w:val="0048349C"/>
    <w:rsid w:val="0048365E"/>
    <w:rsid w:val="00483663"/>
    <w:rsid w:val="004862E8"/>
    <w:rsid w:val="00490417"/>
    <w:rsid w:val="00490EFD"/>
    <w:rsid w:val="00490F20"/>
    <w:rsid w:val="00491111"/>
    <w:rsid w:val="0049127F"/>
    <w:rsid w:val="004913F3"/>
    <w:rsid w:val="00491582"/>
    <w:rsid w:val="00491C7C"/>
    <w:rsid w:val="00491CA1"/>
    <w:rsid w:val="0049270E"/>
    <w:rsid w:val="00492852"/>
    <w:rsid w:val="00492B59"/>
    <w:rsid w:val="004945F0"/>
    <w:rsid w:val="00495974"/>
    <w:rsid w:val="004959FF"/>
    <w:rsid w:val="004962F4"/>
    <w:rsid w:val="0049637C"/>
    <w:rsid w:val="00496BB9"/>
    <w:rsid w:val="004A006E"/>
    <w:rsid w:val="004A04E3"/>
    <w:rsid w:val="004A0FC7"/>
    <w:rsid w:val="004A15F8"/>
    <w:rsid w:val="004A3D95"/>
    <w:rsid w:val="004A40E1"/>
    <w:rsid w:val="004A4FA8"/>
    <w:rsid w:val="004A5621"/>
    <w:rsid w:val="004A56F2"/>
    <w:rsid w:val="004A629B"/>
    <w:rsid w:val="004A706E"/>
    <w:rsid w:val="004A7270"/>
    <w:rsid w:val="004B0334"/>
    <w:rsid w:val="004B03E7"/>
    <w:rsid w:val="004B17B7"/>
    <w:rsid w:val="004B25FB"/>
    <w:rsid w:val="004B287D"/>
    <w:rsid w:val="004B2DB0"/>
    <w:rsid w:val="004B2FE8"/>
    <w:rsid w:val="004B31BA"/>
    <w:rsid w:val="004B41A3"/>
    <w:rsid w:val="004B447F"/>
    <w:rsid w:val="004B519A"/>
    <w:rsid w:val="004B6250"/>
    <w:rsid w:val="004B64AD"/>
    <w:rsid w:val="004B6E9C"/>
    <w:rsid w:val="004B7737"/>
    <w:rsid w:val="004B79F5"/>
    <w:rsid w:val="004C0196"/>
    <w:rsid w:val="004C0864"/>
    <w:rsid w:val="004C09D6"/>
    <w:rsid w:val="004C1649"/>
    <w:rsid w:val="004C1A13"/>
    <w:rsid w:val="004C264C"/>
    <w:rsid w:val="004C26E5"/>
    <w:rsid w:val="004C2BC3"/>
    <w:rsid w:val="004C3FB2"/>
    <w:rsid w:val="004C4018"/>
    <w:rsid w:val="004C4C24"/>
    <w:rsid w:val="004C4EBC"/>
    <w:rsid w:val="004C546C"/>
    <w:rsid w:val="004C6ADA"/>
    <w:rsid w:val="004C6D55"/>
    <w:rsid w:val="004D0088"/>
    <w:rsid w:val="004D11A5"/>
    <w:rsid w:val="004D17D2"/>
    <w:rsid w:val="004D23D5"/>
    <w:rsid w:val="004D29D4"/>
    <w:rsid w:val="004D476E"/>
    <w:rsid w:val="004D4BFA"/>
    <w:rsid w:val="004D5171"/>
    <w:rsid w:val="004D51CB"/>
    <w:rsid w:val="004D55DE"/>
    <w:rsid w:val="004D6AEF"/>
    <w:rsid w:val="004D6EF9"/>
    <w:rsid w:val="004D6FA6"/>
    <w:rsid w:val="004D77E2"/>
    <w:rsid w:val="004E08D5"/>
    <w:rsid w:val="004E0FCF"/>
    <w:rsid w:val="004E104D"/>
    <w:rsid w:val="004E11B4"/>
    <w:rsid w:val="004E2095"/>
    <w:rsid w:val="004E2120"/>
    <w:rsid w:val="004E22EF"/>
    <w:rsid w:val="004E2F9C"/>
    <w:rsid w:val="004E3074"/>
    <w:rsid w:val="004E4AA9"/>
    <w:rsid w:val="004E4D78"/>
    <w:rsid w:val="004E560E"/>
    <w:rsid w:val="004E5F4E"/>
    <w:rsid w:val="004E743F"/>
    <w:rsid w:val="004E751B"/>
    <w:rsid w:val="004E7667"/>
    <w:rsid w:val="004F0779"/>
    <w:rsid w:val="004F099C"/>
    <w:rsid w:val="004F1337"/>
    <w:rsid w:val="004F163E"/>
    <w:rsid w:val="004F2750"/>
    <w:rsid w:val="004F28A1"/>
    <w:rsid w:val="004F2B26"/>
    <w:rsid w:val="004F35CE"/>
    <w:rsid w:val="004F39C2"/>
    <w:rsid w:val="004F3AC6"/>
    <w:rsid w:val="004F3C0C"/>
    <w:rsid w:val="004F3F3F"/>
    <w:rsid w:val="004F4599"/>
    <w:rsid w:val="004F5CFE"/>
    <w:rsid w:val="004F5E32"/>
    <w:rsid w:val="004F6174"/>
    <w:rsid w:val="004F648C"/>
    <w:rsid w:val="004F67A3"/>
    <w:rsid w:val="004F6C6E"/>
    <w:rsid w:val="004F6D95"/>
    <w:rsid w:val="004F7753"/>
    <w:rsid w:val="004F7E4B"/>
    <w:rsid w:val="004F7E85"/>
    <w:rsid w:val="005004C4"/>
    <w:rsid w:val="005008B6"/>
    <w:rsid w:val="005009CA"/>
    <w:rsid w:val="00500B74"/>
    <w:rsid w:val="00500BA9"/>
    <w:rsid w:val="005021BB"/>
    <w:rsid w:val="00502523"/>
    <w:rsid w:val="00503F5A"/>
    <w:rsid w:val="00503FB0"/>
    <w:rsid w:val="00504146"/>
    <w:rsid w:val="005043BB"/>
    <w:rsid w:val="00504833"/>
    <w:rsid w:val="005049CD"/>
    <w:rsid w:val="005055E5"/>
    <w:rsid w:val="00506D05"/>
    <w:rsid w:val="00507012"/>
    <w:rsid w:val="005076DE"/>
    <w:rsid w:val="00507D22"/>
    <w:rsid w:val="00510410"/>
    <w:rsid w:val="005109D0"/>
    <w:rsid w:val="0051115C"/>
    <w:rsid w:val="00511258"/>
    <w:rsid w:val="00511F80"/>
    <w:rsid w:val="00512765"/>
    <w:rsid w:val="00512A62"/>
    <w:rsid w:val="00514372"/>
    <w:rsid w:val="00515250"/>
    <w:rsid w:val="00515352"/>
    <w:rsid w:val="0051554A"/>
    <w:rsid w:val="00516D82"/>
    <w:rsid w:val="005176C8"/>
    <w:rsid w:val="00517BD3"/>
    <w:rsid w:val="00520223"/>
    <w:rsid w:val="00520712"/>
    <w:rsid w:val="00520F31"/>
    <w:rsid w:val="00521EF5"/>
    <w:rsid w:val="005222D7"/>
    <w:rsid w:val="00522304"/>
    <w:rsid w:val="00522566"/>
    <w:rsid w:val="005227FF"/>
    <w:rsid w:val="00522A8C"/>
    <w:rsid w:val="00523490"/>
    <w:rsid w:val="005246FA"/>
    <w:rsid w:val="0052480C"/>
    <w:rsid w:val="00524B29"/>
    <w:rsid w:val="00524BFA"/>
    <w:rsid w:val="00524FC4"/>
    <w:rsid w:val="00525300"/>
    <w:rsid w:val="00525B4B"/>
    <w:rsid w:val="00525CEF"/>
    <w:rsid w:val="00525F66"/>
    <w:rsid w:val="00525FB3"/>
    <w:rsid w:val="0052763E"/>
    <w:rsid w:val="00531106"/>
    <w:rsid w:val="005313DC"/>
    <w:rsid w:val="005314B3"/>
    <w:rsid w:val="00531812"/>
    <w:rsid w:val="00531C2C"/>
    <w:rsid w:val="00532050"/>
    <w:rsid w:val="00533252"/>
    <w:rsid w:val="005333B6"/>
    <w:rsid w:val="005334D1"/>
    <w:rsid w:val="005335FD"/>
    <w:rsid w:val="00533846"/>
    <w:rsid w:val="00533CF2"/>
    <w:rsid w:val="00533EAD"/>
    <w:rsid w:val="005341DF"/>
    <w:rsid w:val="0053460A"/>
    <w:rsid w:val="005349ED"/>
    <w:rsid w:val="0053556D"/>
    <w:rsid w:val="005365BD"/>
    <w:rsid w:val="005365E1"/>
    <w:rsid w:val="00536B6B"/>
    <w:rsid w:val="00536E10"/>
    <w:rsid w:val="005377B0"/>
    <w:rsid w:val="00537BEB"/>
    <w:rsid w:val="0054097B"/>
    <w:rsid w:val="00540E59"/>
    <w:rsid w:val="00541056"/>
    <w:rsid w:val="0054282B"/>
    <w:rsid w:val="005428A5"/>
    <w:rsid w:val="005433F5"/>
    <w:rsid w:val="0054387E"/>
    <w:rsid w:val="005439ED"/>
    <w:rsid w:val="00543A5D"/>
    <w:rsid w:val="00544195"/>
    <w:rsid w:val="00544856"/>
    <w:rsid w:val="00544CD1"/>
    <w:rsid w:val="00545244"/>
    <w:rsid w:val="0054665B"/>
    <w:rsid w:val="00547BAD"/>
    <w:rsid w:val="00550051"/>
    <w:rsid w:val="00550526"/>
    <w:rsid w:val="005505D5"/>
    <w:rsid w:val="00550D61"/>
    <w:rsid w:val="00550E0A"/>
    <w:rsid w:val="00551CE9"/>
    <w:rsid w:val="005524F4"/>
    <w:rsid w:val="00552C9C"/>
    <w:rsid w:val="00552F5C"/>
    <w:rsid w:val="00553D99"/>
    <w:rsid w:val="0055441E"/>
    <w:rsid w:val="00554F2D"/>
    <w:rsid w:val="00555120"/>
    <w:rsid w:val="00555EFA"/>
    <w:rsid w:val="00556157"/>
    <w:rsid w:val="00556AF7"/>
    <w:rsid w:val="00557523"/>
    <w:rsid w:val="005575F5"/>
    <w:rsid w:val="00557859"/>
    <w:rsid w:val="0056033B"/>
    <w:rsid w:val="0056125D"/>
    <w:rsid w:val="005615E2"/>
    <w:rsid w:val="00561621"/>
    <w:rsid w:val="0056173D"/>
    <w:rsid w:val="00561936"/>
    <w:rsid w:val="00561B66"/>
    <w:rsid w:val="005623F8"/>
    <w:rsid w:val="00562662"/>
    <w:rsid w:val="00563478"/>
    <w:rsid w:val="0056351C"/>
    <w:rsid w:val="00563675"/>
    <w:rsid w:val="0056436F"/>
    <w:rsid w:val="005646D5"/>
    <w:rsid w:val="005649D1"/>
    <w:rsid w:val="00564F67"/>
    <w:rsid w:val="005660A0"/>
    <w:rsid w:val="00566386"/>
    <w:rsid w:val="005663BA"/>
    <w:rsid w:val="00566CCF"/>
    <w:rsid w:val="00566F59"/>
    <w:rsid w:val="00567744"/>
    <w:rsid w:val="00567DE1"/>
    <w:rsid w:val="00570EB3"/>
    <w:rsid w:val="00571EFF"/>
    <w:rsid w:val="00571F9A"/>
    <w:rsid w:val="00572008"/>
    <w:rsid w:val="00572AE1"/>
    <w:rsid w:val="00573240"/>
    <w:rsid w:val="005739B2"/>
    <w:rsid w:val="00574583"/>
    <w:rsid w:val="00574775"/>
    <w:rsid w:val="005752AF"/>
    <w:rsid w:val="00575BC6"/>
    <w:rsid w:val="00576019"/>
    <w:rsid w:val="00576DAE"/>
    <w:rsid w:val="00576F5A"/>
    <w:rsid w:val="00577183"/>
    <w:rsid w:val="00577AB1"/>
    <w:rsid w:val="00577E67"/>
    <w:rsid w:val="0058051E"/>
    <w:rsid w:val="00580BE0"/>
    <w:rsid w:val="00580DE0"/>
    <w:rsid w:val="00581E20"/>
    <w:rsid w:val="005821E0"/>
    <w:rsid w:val="00582860"/>
    <w:rsid w:val="005828E6"/>
    <w:rsid w:val="005829B7"/>
    <w:rsid w:val="005834B5"/>
    <w:rsid w:val="00583E96"/>
    <w:rsid w:val="00584875"/>
    <w:rsid w:val="00585608"/>
    <w:rsid w:val="00585B61"/>
    <w:rsid w:val="00585F2B"/>
    <w:rsid w:val="005865DE"/>
    <w:rsid w:val="005866CA"/>
    <w:rsid w:val="00586EA2"/>
    <w:rsid w:val="005870FD"/>
    <w:rsid w:val="00587328"/>
    <w:rsid w:val="005876AD"/>
    <w:rsid w:val="00587BDF"/>
    <w:rsid w:val="00587D97"/>
    <w:rsid w:val="00590075"/>
    <w:rsid w:val="005904F3"/>
    <w:rsid w:val="00590B12"/>
    <w:rsid w:val="0059106E"/>
    <w:rsid w:val="005919D4"/>
    <w:rsid w:val="00591C11"/>
    <w:rsid w:val="00591F55"/>
    <w:rsid w:val="005920FF"/>
    <w:rsid w:val="005923E4"/>
    <w:rsid w:val="00592C7D"/>
    <w:rsid w:val="005941D5"/>
    <w:rsid w:val="005945EB"/>
    <w:rsid w:val="00594F46"/>
    <w:rsid w:val="00595094"/>
    <w:rsid w:val="005955C3"/>
    <w:rsid w:val="00595A64"/>
    <w:rsid w:val="005963D2"/>
    <w:rsid w:val="00596D44"/>
    <w:rsid w:val="005974DF"/>
    <w:rsid w:val="00597887"/>
    <w:rsid w:val="005A082D"/>
    <w:rsid w:val="005A0BF1"/>
    <w:rsid w:val="005A0C7B"/>
    <w:rsid w:val="005A0DFE"/>
    <w:rsid w:val="005A0ECB"/>
    <w:rsid w:val="005A3341"/>
    <w:rsid w:val="005A3721"/>
    <w:rsid w:val="005A3993"/>
    <w:rsid w:val="005A3EC5"/>
    <w:rsid w:val="005A4041"/>
    <w:rsid w:val="005A4B2C"/>
    <w:rsid w:val="005A5118"/>
    <w:rsid w:val="005A537C"/>
    <w:rsid w:val="005A55A9"/>
    <w:rsid w:val="005A6579"/>
    <w:rsid w:val="005A6F39"/>
    <w:rsid w:val="005A7289"/>
    <w:rsid w:val="005A742A"/>
    <w:rsid w:val="005A799A"/>
    <w:rsid w:val="005A7B7C"/>
    <w:rsid w:val="005A7CA5"/>
    <w:rsid w:val="005B0135"/>
    <w:rsid w:val="005B0291"/>
    <w:rsid w:val="005B0429"/>
    <w:rsid w:val="005B0F1C"/>
    <w:rsid w:val="005B14A6"/>
    <w:rsid w:val="005B1759"/>
    <w:rsid w:val="005B1F17"/>
    <w:rsid w:val="005B1FA6"/>
    <w:rsid w:val="005B2148"/>
    <w:rsid w:val="005B30D7"/>
    <w:rsid w:val="005B37CE"/>
    <w:rsid w:val="005B3C71"/>
    <w:rsid w:val="005B59B0"/>
    <w:rsid w:val="005B5A21"/>
    <w:rsid w:val="005B6035"/>
    <w:rsid w:val="005B6988"/>
    <w:rsid w:val="005C1B5D"/>
    <w:rsid w:val="005C348E"/>
    <w:rsid w:val="005C4132"/>
    <w:rsid w:val="005C4C12"/>
    <w:rsid w:val="005C4D28"/>
    <w:rsid w:val="005C6808"/>
    <w:rsid w:val="005C6BE1"/>
    <w:rsid w:val="005C6EA4"/>
    <w:rsid w:val="005C7D71"/>
    <w:rsid w:val="005D018D"/>
    <w:rsid w:val="005D03F8"/>
    <w:rsid w:val="005D07BA"/>
    <w:rsid w:val="005D0F97"/>
    <w:rsid w:val="005D124E"/>
    <w:rsid w:val="005D1DF6"/>
    <w:rsid w:val="005D2008"/>
    <w:rsid w:val="005D22A2"/>
    <w:rsid w:val="005D2640"/>
    <w:rsid w:val="005D267C"/>
    <w:rsid w:val="005D2C7E"/>
    <w:rsid w:val="005D2CBD"/>
    <w:rsid w:val="005D33D6"/>
    <w:rsid w:val="005D4530"/>
    <w:rsid w:val="005D479E"/>
    <w:rsid w:val="005D47CC"/>
    <w:rsid w:val="005D4E4F"/>
    <w:rsid w:val="005D4F68"/>
    <w:rsid w:val="005D5280"/>
    <w:rsid w:val="005D5BAA"/>
    <w:rsid w:val="005D5CCA"/>
    <w:rsid w:val="005D5E0E"/>
    <w:rsid w:val="005D67F2"/>
    <w:rsid w:val="005D6885"/>
    <w:rsid w:val="005D7343"/>
    <w:rsid w:val="005D7AB6"/>
    <w:rsid w:val="005E0DB2"/>
    <w:rsid w:val="005E0E01"/>
    <w:rsid w:val="005E1043"/>
    <w:rsid w:val="005E1F68"/>
    <w:rsid w:val="005E2307"/>
    <w:rsid w:val="005E25F3"/>
    <w:rsid w:val="005E379C"/>
    <w:rsid w:val="005E40C3"/>
    <w:rsid w:val="005E4FF4"/>
    <w:rsid w:val="005E52FD"/>
    <w:rsid w:val="005E5402"/>
    <w:rsid w:val="005E56D6"/>
    <w:rsid w:val="005E593B"/>
    <w:rsid w:val="005E5FC7"/>
    <w:rsid w:val="005E638F"/>
    <w:rsid w:val="005E6B72"/>
    <w:rsid w:val="005E7949"/>
    <w:rsid w:val="005E7A0C"/>
    <w:rsid w:val="005E7B4A"/>
    <w:rsid w:val="005E7B96"/>
    <w:rsid w:val="005F02CC"/>
    <w:rsid w:val="005F096E"/>
    <w:rsid w:val="005F1099"/>
    <w:rsid w:val="005F1112"/>
    <w:rsid w:val="005F1F65"/>
    <w:rsid w:val="005F2569"/>
    <w:rsid w:val="005F2645"/>
    <w:rsid w:val="005F2CBB"/>
    <w:rsid w:val="005F2F52"/>
    <w:rsid w:val="005F36E3"/>
    <w:rsid w:val="005F370D"/>
    <w:rsid w:val="005F3761"/>
    <w:rsid w:val="005F3814"/>
    <w:rsid w:val="005F38A9"/>
    <w:rsid w:val="005F3AE6"/>
    <w:rsid w:val="005F477D"/>
    <w:rsid w:val="005F4BF1"/>
    <w:rsid w:val="005F4E39"/>
    <w:rsid w:val="005F4F9F"/>
    <w:rsid w:val="005F5250"/>
    <w:rsid w:val="005F5ACA"/>
    <w:rsid w:val="005F5B41"/>
    <w:rsid w:val="005F7189"/>
    <w:rsid w:val="005F7694"/>
    <w:rsid w:val="005F7D25"/>
    <w:rsid w:val="005F7E62"/>
    <w:rsid w:val="00600650"/>
    <w:rsid w:val="00601AB5"/>
    <w:rsid w:val="00602B71"/>
    <w:rsid w:val="00602CE6"/>
    <w:rsid w:val="00602DBB"/>
    <w:rsid w:val="0060354D"/>
    <w:rsid w:val="00603B91"/>
    <w:rsid w:val="00603D30"/>
    <w:rsid w:val="00603E2B"/>
    <w:rsid w:val="00603F44"/>
    <w:rsid w:val="0060454D"/>
    <w:rsid w:val="006049FF"/>
    <w:rsid w:val="00605396"/>
    <w:rsid w:val="0060564A"/>
    <w:rsid w:val="00605949"/>
    <w:rsid w:val="00605DFA"/>
    <w:rsid w:val="00606BE9"/>
    <w:rsid w:val="00606D61"/>
    <w:rsid w:val="00606EC3"/>
    <w:rsid w:val="00607B3E"/>
    <w:rsid w:val="006108AD"/>
    <w:rsid w:val="00610C8F"/>
    <w:rsid w:val="00610F38"/>
    <w:rsid w:val="006113FC"/>
    <w:rsid w:val="006114BB"/>
    <w:rsid w:val="00611BAB"/>
    <w:rsid w:val="00611C55"/>
    <w:rsid w:val="00611C76"/>
    <w:rsid w:val="0061210D"/>
    <w:rsid w:val="006127F4"/>
    <w:rsid w:val="00614316"/>
    <w:rsid w:val="00614EEE"/>
    <w:rsid w:val="00615308"/>
    <w:rsid w:val="00616B1D"/>
    <w:rsid w:val="00616C89"/>
    <w:rsid w:val="00616D25"/>
    <w:rsid w:val="006175F4"/>
    <w:rsid w:val="00617791"/>
    <w:rsid w:val="00620C9E"/>
    <w:rsid w:val="00620EC1"/>
    <w:rsid w:val="00621950"/>
    <w:rsid w:val="00621C23"/>
    <w:rsid w:val="00621C51"/>
    <w:rsid w:val="00622085"/>
    <w:rsid w:val="00622190"/>
    <w:rsid w:val="00624855"/>
    <w:rsid w:val="006255C3"/>
    <w:rsid w:val="00625EC7"/>
    <w:rsid w:val="00626019"/>
    <w:rsid w:val="00626311"/>
    <w:rsid w:val="006263E1"/>
    <w:rsid w:val="006305F9"/>
    <w:rsid w:val="0063061C"/>
    <w:rsid w:val="0063108C"/>
    <w:rsid w:val="00631288"/>
    <w:rsid w:val="00631B91"/>
    <w:rsid w:val="00633941"/>
    <w:rsid w:val="00633F41"/>
    <w:rsid w:val="006349D2"/>
    <w:rsid w:val="00634D11"/>
    <w:rsid w:val="006358D3"/>
    <w:rsid w:val="00635B33"/>
    <w:rsid w:val="006370C1"/>
    <w:rsid w:val="00637AC7"/>
    <w:rsid w:val="00637C2C"/>
    <w:rsid w:val="0064051A"/>
    <w:rsid w:val="0064072E"/>
    <w:rsid w:val="00640967"/>
    <w:rsid w:val="006409AD"/>
    <w:rsid w:val="00640E41"/>
    <w:rsid w:val="00641337"/>
    <w:rsid w:val="0064166E"/>
    <w:rsid w:val="0064181D"/>
    <w:rsid w:val="006451AD"/>
    <w:rsid w:val="00645931"/>
    <w:rsid w:val="00645B96"/>
    <w:rsid w:val="0064631C"/>
    <w:rsid w:val="006479D2"/>
    <w:rsid w:val="00647FD3"/>
    <w:rsid w:val="00650297"/>
    <w:rsid w:val="006503BD"/>
    <w:rsid w:val="006504AB"/>
    <w:rsid w:val="006504C5"/>
    <w:rsid w:val="0065114C"/>
    <w:rsid w:val="0065115A"/>
    <w:rsid w:val="00651184"/>
    <w:rsid w:val="00651C71"/>
    <w:rsid w:val="00652646"/>
    <w:rsid w:val="00652AE9"/>
    <w:rsid w:val="006535D9"/>
    <w:rsid w:val="0065367E"/>
    <w:rsid w:val="00653725"/>
    <w:rsid w:val="00653839"/>
    <w:rsid w:val="006541E7"/>
    <w:rsid w:val="006544D4"/>
    <w:rsid w:val="00654662"/>
    <w:rsid w:val="00654ADE"/>
    <w:rsid w:val="0065504E"/>
    <w:rsid w:val="00656121"/>
    <w:rsid w:val="00656A6B"/>
    <w:rsid w:val="00656B5C"/>
    <w:rsid w:val="00656F55"/>
    <w:rsid w:val="006576EC"/>
    <w:rsid w:val="00660482"/>
    <w:rsid w:val="00660497"/>
    <w:rsid w:val="006604CD"/>
    <w:rsid w:val="00660912"/>
    <w:rsid w:val="00660D37"/>
    <w:rsid w:val="00661A3C"/>
    <w:rsid w:val="00661F10"/>
    <w:rsid w:val="006624D9"/>
    <w:rsid w:val="00663E56"/>
    <w:rsid w:val="0066411E"/>
    <w:rsid w:val="006641DF"/>
    <w:rsid w:val="0066539E"/>
    <w:rsid w:val="00666317"/>
    <w:rsid w:val="0066639C"/>
    <w:rsid w:val="00666935"/>
    <w:rsid w:val="00666981"/>
    <w:rsid w:val="00666B2F"/>
    <w:rsid w:val="00667D5F"/>
    <w:rsid w:val="00667F76"/>
    <w:rsid w:val="00670BA0"/>
    <w:rsid w:val="00670FFB"/>
    <w:rsid w:val="00671110"/>
    <w:rsid w:val="0067251D"/>
    <w:rsid w:val="00672714"/>
    <w:rsid w:val="00672A51"/>
    <w:rsid w:val="00673860"/>
    <w:rsid w:val="00676977"/>
    <w:rsid w:val="0067770B"/>
    <w:rsid w:val="0068182B"/>
    <w:rsid w:val="00681B91"/>
    <w:rsid w:val="00682C59"/>
    <w:rsid w:val="00683068"/>
    <w:rsid w:val="00683167"/>
    <w:rsid w:val="00683B1C"/>
    <w:rsid w:val="00683CD4"/>
    <w:rsid w:val="00684040"/>
    <w:rsid w:val="006845C7"/>
    <w:rsid w:val="00684CB7"/>
    <w:rsid w:val="00685556"/>
    <w:rsid w:val="00686032"/>
    <w:rsid w:val="0068718C"/>
    <w:rsid w:val="00690EAC"/>
    <w:rsid w:val="00691450"/>
    <w:rsid w:val="00691E68"/>
    <w:rsid w:val="00692706"/>
    <w:rsid w:val="0069310B"/>
    <w:rsid w:val="006931D2"/>
    <w:rsid w:val="0069321E"/>
    <w:rsid w:val="00693300"/>
    <w:rsid w:val="00693EF5"/>
    <w:rsid w:val="00695043"/>
    <w:rsid w:val="006956C1"/>
    <w:rsid w:val="00695A7E"/>
    <w:rsid w:val="00696182"/>
    <w:rsid w:val="00696AE5"/>
    <w:rsid w:val="00697ECE"/>
    <w:rsid w:val="006A0342"/>
    <w:rsid w:val="006A06DC"/>
    <w:rsid w:val="006A07F4"/>
    <w:rsid w:val="006A0B17"/>
    <w:rsid w:val="006A1A13"/>
    <w:rsid w:val="006A21E9"/>
    <w:rsid w:val="006A4037"/>
    <w:rsid w:val="006A41B2"/>
    <w:rsid w:val="006A5F5B"/>
    <w:rsid w:val="006A5F5F"/>
    <w:rsid w:val="006A74EB"/>
    <w:rsid w:val="006A75D0"/>
    <w:rsid w:val="006A7E93"/>
    <w:rsid w:val="006A7F3F"/>
    <w:rsid w:val="006B22C7"/>
    <w:rsid w:val="006B2557"/>
    <w:rsid w:val="006B45E6"/>
    <w:rsid w:val="006B4C53"/>
    <w:rsid w:val="006B55C8"/>
    <w:rsid w:val="006B6145"/>
    <w:rsid w:val="006B65E2"/>
    <w:rsid w:val="006B66D7"/>
    <w:rsid w:val="006B677B"/>
    <w:rsid w:val="006B6954"/>
    <w:rsid w:val="006B6962"/>
    <w:rsid w:val="006B6C90"/>
    <w:rsid w:val="006B6C9A"/>
    <w:rsid w:val="006B75F1"/>
    <w:rsid w:val="006B782E"/>
    <w:rsid w:val="006C0892"/>
    <w:rsid w:val="006C268D"/>
    <w:rsid w:val="006C4092"/>
    <w:rsid w:val="006C414F"/>
    <w:rsid w:val="006C4221"/>
    <w:rsid w:val="006C44F0"/>
    <w:rsid w:val="006C47BC"/>
    <w:rsid w:val="006C49CE"/>
    <w:rsid w:val="006C4C3D"/>
    <w:rsid w:val="006C5387"/>
    <w:rsid w:val="006C578C"/>
    <w:rsid w:val="006C6460"/>
    <w:rsid w:val="006C6E8F"/>
    <w:rsid w:val="006C7EE8"/>
    <w:rsid w:val="006C7F3B"/>
    <w:rsid w:val="006D0792"/>
    <w:rsid w:val="006D1E86"/>
    <w:rsid w:val="006D20C8"/>
    <w:rsid w:val="006D2800"/>
    <w:rsid w:val="006D29D9"/>
    <w:rsid w:val="006D2AA7"/>
    <w:rsid w:val="006D2F29"/>
    <w:rsid w:val="006D31BC"/>
    <w:rsid w:val="006D33F2"/>
    <w:rsid w:val="006D3561"/>
    <w:rsid w:val="006D44D1"/>
    <w:rsid w:val="006D46D5"/>
    <w:rsid w:val="006D562C"/>
    <w:rsid w:val="006D6607"/>
    <w:rsid w:val="006D796F"/>
    <w:rsid w:val="006D7AAB"/>
    <w:rsid w:val="006D7AFE"/>
    <w:rsid w:val="006D7BE8"/>
    <w:rsid w:val="006E06E1"/>
    <w:rsid w:val="006E072C"/>
    <w:rsid w:val="006E0F2C"/>
    <w:rsid w:val="006E1B9B"/>
    <w:rsid w:val="006E2368"/>
    <w:rsid w:val="006E27C5"/>
    <w:rsid w:val="006E2C32"/>
    <w:rsid w:val="006E3C16"/>
    <w:rsid w:val="006E40E1"/>
    <w:rsid w:val="006E4235"/>
    <w:rsid w:val="006E52BC"/>
    <w:rsid w:val="006E5F14"/>
    <w:rsid w:val="006E602C"/>
    <w:rsid w:val="006E65D1"/>
    <w:rsid w:val="006E65F7"/>
    <w:rsid w:val="006E665C"/>
    <w:rsid w:val="006E6F17"/>
    <w:rsid w:val="006E7219"/>
    <w:rsid w:val="006E7A34"/>
    <w:rsid w:val="006F0182"/>
    <w:rsid w:val="006F0637"/>
    <w:rsid w:val="006F0BE5"/>
    <w:rsid w:val="006F11DC"/>
    <w:rsid w:val="006F17B5"/>
    <w:rsid w:val="006F1AA1"/>
    <w:rsid w:val="006F1B70"/>
    <w:rsid w:val="006F36E2"/>
    <w:rsid w:val="006F3B8E"/>
    <w:rsid w:val="006F4443"/>
    <w:rsid w:val="006F47C3"/>
    <w:rsid w:val="006F4D94"/>
    <w:rsid w:val="006F4FDB"/>
    <w:rsid w:val="006F5087"/>
    <w:rsid w:val="006F55DE"/>
    <w:rsid w:val="006F6082"/>
    <w:rsid w:val="006F6429"/>
    <w:rsid w:val="006F7011"/>
    <w:rsid w:val="006F76DE"/>
    <w:rsid w:val="006F7A8F"/>
    <w:rsid w:val="006F7B05"/>
    <w:rsid w:val="007009E9"/>
    <w:rsid w:val="00700C28"/>
    <w:rsid w:val="00702BBC"/>
    <w:rsid w:val="00703F23"/>
    <w:rsid w:val="0070402C"/>
    <w:rsid w:val="00704349"/>
    <w:rsid w:val="00704E0A"/>
    <w:rsid w:val="007050F3"/>
    <w:rsid w:val="00705243"/>
    <w:rsid w:val="007058AC"/>
    <w:rsid w:val="007060B6"/>
    <w:rsid w:val="007069F6"/>
    <w:rsid w:val="00707585"/>
    <w:rsid w:val="007104C5"/>
    <w:rsid w:val="007119E4"/>
    <w:rsid w:val="00711CBF"/>
    <w:rsid w:val="00712046"/>
    <w:rsid w:val="0071253D"/>
    <w:rsid w:val="00712BA0"/>
    <w:rsid w:val="00713118"/>
    <w:rsid w:val="00713301"/>
    <w:rsid w:val="007137E0"/>
    <w:rsid w:val="0071399A"/>
    <w:rsid w:val="00713B7D"/>
    <w:rsid w:val="00713E42"/>
    <w:rsid w:val="0071494A"/>
    <w:rsid w:val="007152EB"/>
    <w:rsid w:val="00715C22"/>
    <w:rsid w:val="00715D14"/>
    <w:rsid w:val="00715D20"/>
    <w:rsid w:val="00715E0C"/>
    <w:rsid w:val="007163FE"/>
    <w:rsid w:val="00716B93"/>
    <w:rsid w:val="0071757F"/>
    <w:rsid w:val="007175D8"/>
    <w:rsid w:val="00717B4E"/>
    <w:rsid w:val="00717D40"/>
    <w:rsid w:val="00717E65"/>
    <w:rsid w:val="00720091"/>
    <w:rsid w:val="00720296"/>
    <w:rsid w:val="007214CA"/>
    <w:rsid w:val="00721D20"/>
    <w:rsid w:val="00723A31"/>
    <w:rsid w:val="00723FAC"/>
    <w:rsid w:val="007241F5"/>
    <w:rsid w:val="007243F6"/>
    <w:rsid w:val="00724DBC"/>
    <w:rsid w:val="007252E5"/>
    <w:rsid w:val="007253DD"/>
    <w:rsid w:val="00725E21"/>
    <w:rsid w:val="0072748F"/>
    <w:rsid w:val="00727C4E"/>
    <w:rsid w:val="00727CEC"/>
    <w:rsid w:val="00727EAF"/>
    <w:rsid w:val="00730694"/>
    <w:rsid w:val="00730A7C"/>
    <w:rsid w:val="00731659"/>
    <w:rsid w:val="00731B0F"/>
    <w:rsid w:val="00731C45"/>
    <w:rsid w:val="00731E87"/>
    <w:rsid w:val="00733119"/>
    <w:rsid w:val="007331C6"/>
    <w:rsid w:val="00733414"/>
    <w:rsid w:val="0073381C"/>
    <w:rsid w:val="0073431A"/>
    <w:rsid w:val="00734C05"/>
    <w:rsid w:val="0073557E"/>
    <w:rsid w:val="00735885"/>
    <w:rsid w:val="00735996"/>
    <w:rsid w:val="00735AF8"/>
    <w:rsid w:val="007362C4"/>
    <w:rsid w:val="00736476"/>
    <w:rsid w:val="007364C7"/>
    <w:rsid w:val="007375F8"/>
    <w:rsid w:val="00737D6F"/>
    <w:rsid w:val="00740072"/>
    <w:rsid w:val="007404E8"/>
    <w:rsid w:val="00740F74"/>
    <w:rsid w:val="00741692"/>
    <w:rsid w:val="00742091"/>
    <w:rsid w:val="007424E3"/>
    <w:rsid w:val="00742A01"/>
    <w:rsid w:val="00742E86"/>
    <w:rsid w:val="00742F17"/>
    <w:rsid w:val="00745099"/>
    <w:rsid w:val="00745837"/>
    <w:rsid w:val="00745AA5"/>
    <w:rsid w:val="0074623E"/>
    <w:rsid w:val="00746587"/>
    <w:rsid w:val="007466A6"/>
    <w:rsid w:val="0074693D"/>
    <w:rsid w:val="00746CC2"/>
    <w:rsid w:val="00747455"/>
    <w:rsid w:val="00747934"/>
    <w:rsid w:val="00747FEB"/>
    <w:rsid w:val="00750AE1"/>
    <w:rsid w:val="0075241D"/>
    <w:rsid w:val="0075287F"/>
    <w:rsid w:val="00752D48"/>
    <w:rsid w:val="00754398"/>
    <w:rsid w:val="00755121"/>
    <w:rsid w:val="0075533C"/>
    <w:rsid w:val="0075589E"/>
    <w:rsid w:val="007560AC"/>
    <w:rsid w:val="0075656F"/>
    <w:rsid w:val="00756A4C"/>
    <w:rsid w:val="00756BE4"/>
    <w:rsid w:val="007575CA"/>
    <w:rsid w:val="0076068A"/>
    <w:rsid w:val="00760830"/>
    <w:rsid w:val="00760968"/>
    <w:rsid w:val="00761CCC"/>
    <w:rsid w:val="00761DA0"/>
    <w:rsid w:val="00761FEF"/>
    <w:rsid w:val="00762958"/>
    <w:rsid w:val="007631CA"/>
    <w:rsid w:val="007635DD"/>
    <w:rsid w:val="00763606"/>
    <w:rsid w:val="00763B94"/>
    <w:rsid w:val="007643E5"/>
    <w:rsid w:val="00766342"/>
    <w:rsid w:val="00766869"/>
    <w:rsid w:val="00766BBC"/>
    <w:rsid w:val="00767064"/>
    <w:rsid w:val="0077004A"/>
    <w:rsid w:val="0077065B"/>
    <w:rsid w:val="007708A6"/>
    <w:rsid w:val="00770B4D"/>
    <w:rsid w:val="0077290D"/>
    <w:rsid w:val="00772B7D"/>
    <w:rsid w:val="007737B1"/>
    <w:rsid w:val="00773CC0"/>
    <w:rsid w:val="0077401F"/>
    <w:rsid w:val="0077404E"/>
    <w:rsid w:val="0077429C"/>
    <w:rsid w:val="0077433E"/>
    <w:rsid w:val="00774CAE"/>
    <w:rsid w:val="00774DC4"/>
    <w:rsid w:val="00774FFF"/>
    <w:rsid w:val="007750F7"/>
    <w:rsid w:val="00775C97"/>
    <w:rsid w:val="007764E7"/>
    <w:rsid w:val="00776CB6"/>
    <w:rsid w:val="007802E9"/>
    <w:rsid w:val="007806C1"/>
    <w:rsid w:val="007808AD"/>
    <w:rsid w:val="00780FBB"/>
    <w:rsid w:val="00781779"/>
    <w:rsid w:val="00781B00"/>
    <w:rsid w:val="00781EB7"/>
    <w:rsid w:val="00782156"/>
    <w:rsid w:val="00782B6A"/>
    <w:rsid w:val="00782CC3"/>
    <w:rsid w:val="00782F33"/>
    <w:rsid w:val="007831E5"/>
    <w:rsid w:val="00783C11"/>
    <w:rsid w:val="00784724"/>
    <w:rsid w:val="00784D25"/>
    <w:rsid w:val="00784DCD"/>
    <w:rsid w:val="00785745"/>
    <w:rsid w:val="007861F8"/>
    <w:rsid w:val="007866EB"/>
    <w:rsid w:val="00786F34"/>
    <w:rsid w:val="0079039E"/>
    <w:rsid w:val="00790795"/>
    <w:rsid w:val="00790DDF"/>
    <w:rsid w:val="00791B4C"/>
    <w:rsid w:val="007939F4"/>
    <w:rsid w:val="007946C4"/>
    <w:rsid w:val="0079536E"/>
    <w:rsid w:val="007964F3"/>
    <w:rsid w:val="00797258"/>
    <w:rsid w:val="007972CA"/>
    <w:rsid w:val="007976E9"/>
    <w:rsid w:val="007978A2"/>
    <w:rsid w:val="007978E3"/>
    <w:rsid w:val="007A19C6"/>
    <w:rsid w:val="007A1F70"/>
    <w:rsid w:val="007A2893"/>
    <w:rsid w:val="007A2C07"/>
    <w:rsid w:val="007A37FC"/>
    <w:rsid w:val="007A3979"/>
    <w:rsid w:val="007A39EA"/>
    <w:rsid w:val="007A496D"/>
    <w:rsid w:val="007A52B7"/>
    <w:rsid w:val="007A55E1"/>
    <w:rsid w:val="007A5711"/>
    <w:rsid w:val="007A59AC"/>
    <w:rsid w:val="007A6357"/>
    <w:rsid w:val="007A738D"/>
    <w:rsid w:val="007B02A3"/>
    <w:rsid w:val="007B073F"/>
    <w:rsid w:val="007B16B0"/>
    <w:rsid w:val="007B1BC8"/>
    <w:rsid w:val="007B1E6C"/>
    <w:rsid w:val="007B22C4"/>
    <w:rsid w:val="007B2DC3"/>
    <w:rsid w:val="007B2F50"/>
    <w:rsid w:val="007B33C4"/>
    <w:rsid w:val="007B595A"/>
    <w:rsid w:val="007B6553"/>
    <w:rsid w:val="007B67AD"/>
    <w:rsid w:val="007B6FB5"/>
    <w:rsid w:val="007B7115"/>
    <w:rsid w:val="007B772A"/>
    <w:rsid w:val="007B7869"/>
    <w:rsid w:val="007B7A27"/>
    <w:rsid w:val="007C10C3"/>
    <w:rsid w:val="007C16F8"/>
    <w:rsid w:val="007C1A88"/>
    <w:rsid w:val="007C1D89"/>
    <w:rsid w:val="007C2675"/>
    <w:rsid w:val="007C2752"/>
    <w:rsid w:val="007C30B7"/>
    <w:rsid w:val="007C36F7"/>
    <w:rsid w:val="007C3A79"/>
    <w:rsid w:val="007C42EA"/>
    <w:rsid w:val="007C622A"/>
    <w:rsid w:val="007C75C7"/>
    <w:rsid w:val="007C77C6"/>
    <w:rsid w:val="007C7F33"/>
    <w:rsid w:val="007D0633"/>
    <w:rsid w:val="007D0C42"/>
    <w:rsid w:val="007D2B9B"/>
    <w:rsid w:val="007D2D9D"/>
    <w:rsid w:val="007D2DAF"/>
    <w:rsid w:val="007D30D2"/>
    <w:rsid w:val="007D372F"/>
    <w:rsid w:val="007D3A2E"/>
    <w:rsid w:val="007D41FA"/>
    <w:rsid w:val="007D4521"/>
    <w:rsid w:val="007D480E"/>
    <w:rsid w:val="007D63AA"/>
    <w:rsid w:val="007D6F60"/>
    <w:rsid w:val="007D70C1"/>
    <w:rsid w:val="007D794F"/>
    <w:rsid w:val="007E0422"/>
    <w:rsid w:val="007E04C5"/>
    <w:rsid w:val="007E0658"/>
    <w:rsid w:val="007E0CD0"/>
    <w:rsid w:val="007E0CFA"/>
    <w:rsid w:val="007E0F71"/>
    <w:rsid w:val="007E17AD"/>
    <w:rsid w:val="007E1946"/>
    <w:rsid w:val="007E1EB4"/>
    <w:rsid w:val="007E2B9E"/>
    <w:rsid w:val="007E2E36"/>
    <w:rsid w:val="007E3019"/>
    <w:rsid w:val="007E3176"/>
    <w:rsid w:val="007E3606"/>
    <w:rsid w:val="007E3A58"/>
    <w:rsid w:val="007E4C67"/>
    <w:rsid w:val="007E5CC0"/>
    <w:rsid w:val="007E5E80"/>
    <w:rsid w:val="007E6A62"/>
    <w:rsid w:val="007E6CFC"/>
    <w:rsid w:val="007E701F"/>
    <w:rsid w:val="007E7F4B"/>
    <w:rsid w:val="007E7FE8"/>
    <w:rsid w:val="007F0422"/>
    <w:rsid w:val="007F0677"/>
    <w:rsid w:val="007F0BA6"/>
    <w:rsid w:val="007F114C"/>
    <w:rsid w:val="007F2A8F"/>
    <w:rsid w:val="007F2CD1"/>
    <w:rsid w:val="007F3661"/>
    <w:rsid w:val="007F56DB"/>
    <w:rsid w:val="007F5AFA"/>
    <w:rsid w:val="007F6977"/>
    <w:rsid w:val="007F6A30"/>
    <w:rsid w:val="007F7669"/>
    <w:rsid w:val="00801098"/>
    <w:rsid w:val="00801EB9"/>
    <w:rsid w:val="0080225F"/>
    <w:rsid w:val="00802576"/>
    <w:rsid w:val="008027FF"/>
    <w:rsid w:val="00803884"/>
    <w:rsid w:val="00804441"/>
    <w:rsid w:val="0080447F"/>
    <w:rsid w:val="008054B2"/>
    <w:rsid w:val="0080571F"/>
    <w:rsid w:val="00805B63"/>
    <w:rsid w:val="008060C4"/>
    <w:rsid w:val="008062AF"/>
    <w:rsid w:val="00806C9A"/>
    <w:rsid w:val="00807395"/>
    <w:rsid w:val="008074A1"/>
    <w:rsid w:val="008078DD"/>
    <w:rsid w:val="00807B49"/>
    <w:rsid w:val="00807C9F"/>
    <w:rsid w:val="00807CFF"/>
    <w:rsid w:val="00811E57"/>
    <w:rsid w:val="00811ED4"/>
    <w:rsid w:val="00811F89"/>
    <w:rsid w:val="00812188"/>
    <w:rsid w:val="00812BB2"/>
    <w:rsid w:val="00812FDD"/>
    <w:rsid w:val="00813F43"/>
    <w:rsid w:val="008143D6"/>
    <w:rsid w:val="00814C13"/>
    <w:rsid w:val="00814C5C"/>
    <w:rsid w:val="00814F67"/>
    <w:rsid w:val="00815490"/>
    <w:rsid w:val="00815D39"/>
    <w:rsid w:val="00816204"/>
    <w:rsid w:val="008162B8"/>
    <w:rsid w:val="00816ECF"/>
    <w:rsid w:val="00817291"/>
    <w:rsid w:val="008173B3"/>
    <w:rsid w:val="008176EF"/>
    <w:rsid w:val="00817BEB"/>
    <w:rsid w:val="00817C8D"/>
    <w:rsid w:val="00817E20"/>
    <w:rsid w:val="00820720"/>
    <w:rsid w:val="008212A1"/>
    <w:rsid w:val="0082193A"/>
    <w:rsid w:val="00822C6A"/>
    <w:rsid w:val="008234B0"/>
    <w:rsid w:val="00823541"/>
    <w:rsid w:val="008239AD"/>
    <w:rsid w:val="0082413B"/>
    <w:rsid w:val="00824150"/>
    <w:rsid w:val="00824DDD"/>
    <w:rsid w:val="0082624F"/>
    <w:rsid w:val="00827074"/>
    <w:rsid w:val="008275A0"/>
    <w:rsid w:val="0082776E"/>
    <w:rsid w:val="00830076"/>
    <w:rsid w:val="008303E5"/>
    <w:rsid w:val="0083077B"/>
    <w:rsid w:val="00830A63"/>
    <w:rsid w:val="008311A3"/>
    <w:rsid w:val="00831406"/>
    <w:rsid w:val="008316C7"/>
    <w:rsid w:val="008345B7"/>
    <w:rsid w:val="0083485A"/>
    <w:rsid w:val="00834E08"/>
    <w:rsid w:val="008353CF"/>
    <w:rsid w:val="00836106"/>
    <w:rsid w:val="00836840"/>
    <w:rsid w:val="00836E68"/>
    <w:rsid w:val="00837724"/>
    <w:rsid w:val="00837800"/>
    <w:rsid w:val="00840570"/>
    <w:rsid w:val="008409E4"/>
    <w:rsid w:val="00840C8B"/>
    <w:rsid w:val="008412EC"/>
    <w:rsid w:val="008420E0"/>
    <w:rsid w:val="008424C1"/>
    <w:rsid w:val="00842B60"/>
    <w:rsid w:val="008433D4"/>
    <w:rsid w:val="008433E3"/>
    <w:rsid w:val="00843F90"/>
    <w:rsid w:val="0084465D"/>
    <w:rsid w:val="00845573"/>
    <w:rsid w:val="008458AC"/>
    <w:rsid w:val="0084592C"/>
    <w:rsid w:val="00845C3F"/>
    <w:rsid w:val="00846D09"/>
    <w:rsid w:val="00847259"/>
    <w:rsid w:val="00847477"/>
    <w:rsid w:val="0085053C"/>
    <w:rsid w:val="00850F19"/>
    <w:rsid w:val="00851611"/>
    <w:rsid w:val="00852072"/>
    <w:rsid w:val="00852489"/>
    <w:rsid w:val="0085249D"/>
    <w:rsid w:val="0085294E"/>
    <w:rsid w:val="008534BC"/>
    <w:rsid w:val="00853727"/>
    <w:rsid w:val="0085467F"/>
    <w:rsid w:val="00854722"/>
    <w:rsid w:val="00855A8C"/>
    <w:rsid w:val="00855D5C"/>
    <w:rsid w:val="00856059"/>
    <w:rsid w:val="0085715F"/>
    <w:rsid w:val="00857BC3"/>
    <w:rsid w:val="0086016B"/>
    <w:rsid w:val="008601DF"/>
    <w:rsid w:val="0086022D"/>
    <w:rsid w:val="00860542"/>
    <w:rsid w:val="00860747"/>
    <w:rsid w:val="00860A5A"/>
    <w:rsid w:val="00861A33"/>
    <w:rsid w:val="00861AED"/>
    <w:rsid w:val="00863072"/>
    <w:rsid w:val="008633C7"/>
    <w:rsid w:val="00863B5B"/>
    <w:rsid w:val="00863F97"/>
    <w:rsid w:val="00864145"/>
    <w:rsid w:val="00864AE6"/>
    <w:rsid w:val="0086521F"/>
    <w:rsid w:val="00865857"/>
    <w:rsid w:val="00866001"/>
    <w:rsid w:val="0086654F"/>
    <w:rsid w:val="00866653"/>
    <w:rsid w:val="00866ABB"/>
    <w:rsid w:val="00866D06"/>
    <w:rsid w:val="008679BD"/>
    <w:rsid w:val="0087103A"/>
    <w:rsid w:val="008714B3"/>
    <w:rsid w:val="00871BB4"/>
    <w:rsid w:val="00872119"/>
    <w:rsid w:val="00872E5A"/>
    <w:rsid w:val="00873732"/>
    <w:rsid w:val="00873F8A"/>
    <w:rsid w:val="00873F8F"/>
    <w:rsid w:val="00873FBB"/>
    <w:rsid w:val="00874544"/>
    <w:rsid w:val="0087474D"/>
    <w:rsid w:val="0087558A"/>
    <w:rsid w:val="008769A1"/>
    <w:rsid w:val="00876AC8"/>
    <w:rsid w:val="00876EE3"/>
    <w:rsid w:val="00876F5B"/>
    <w:rsid w:val="008771FA"/>
    <w:rsid w:val="008775A3"/>
    <w:rsid w:val="00877D7B"/>
    <w:rsid w:val="0088088B"/>
    <w:rsid w:val="00881D39"/>
    <w:rsid w:val="00882131"/>
    <w:rsid w:val="008824A6"/>
    <w:rsid w:val="00883679"/>
    <w:rsid w:val="00883EAB"/>
    <w:rsid w:val="00884D09"/>
    <w:rsid w:val="0088524B"/>
    <w:rsid w:val="00885BBD"/>
    <w:rsid w:val="00885E6C"/>
    <w:rsid w:val="00885E86"/>
    <w:rsid w:val="00886175"/>
    <w:rsid w:val="008870C6"/>
    <w:rsid w:val="0088713D"/>
    <w:rsid w:val="00887833"/>
    <w:rsid w:val="00890759"/>
    <w:rsid w:val="00890EFC"/>
    <w:rsid w:val="008921B5"/>
    <w:rsid w:val="008927EF"/>
    <w:rsid w:val="00892AD5"/>
    <w:rsid w:val="00894AFE"/>
    <w:rsid w:val="008952D7"/>
    <w:rsid w:val="00895A30"/>
    <w:rsid w:val="008963F5"/>
    <w:rsid w:val="00896F34"/>
    <w:rsid w:val="008973F4"/>
    <w:rsid w:val="00897427"/>
    <w:rsid w:val="00897FB8"/>
    <w:rsid w:val="008A0144"/>
    <w:rsid w:val="008A01BD"/>
    <w:rsid w:val="008A0352"/>
    <w:rsid w:val="008A0F8F"/>
    <w:rsid w:val="008A0FB8"/>
    <w:rsid w:val="008A14B4"/>
    <w:rsid w:val="008A16B2"/>
    <w:rsid w:val="008A1CD7"/>
    <w:rsid w:val="008A3B40"/>
    <w:rsid w:val="008A3CB7"/>
    <w:rsid w:val="008A3E8E"/>
    <w:rsid w:val="008A424E"/>
    <w:rsid w:val="008A5C0D"/>
    <w:rsid w:val="008A5CA4"/>
    <w:rsid w:val="008A602B"/>
    <w:rsid w:val="008A6073"/>
    <w:rsid w:val="008A6159"/>
    <w:rsid w:val="008A6D04"/>
    <w:rsid w:val="008A784F"/>
    <w:rsid w:val="008A78DC"/>
    <w:rsid w:val="008B0FBE"/>
    <w:rsid w:val="008B1369"/>
    <w:rsid w:val="008B1E49"/>
    <w:rsid w:val="008B235D"/>
    <w:rsid w:val="008B249A"/>
    <w:rsid w:val="008B25B2"/>
    <w:rsid w:val="008B2E50"/>
    <w:rsid w:val="008B3938"/>
    <w:rsid w:val="008B3A09"/>
    <w:rsid w:val="008B44B5"/>
    <w:rsid w:val="008B4737"/>
    <w:rsid w:val="008B4F3F"/>
    <w:rsid w:val="008B5207"/>
    <w:rsid w:val="008B5211"/>
    <w:rsid w:val="008B58C8"/>
    <w:rsid w:val="008B5F50"/>
    <w:rsid w:val="008B5FCF"/>
    <w:rsid w:val="008B633D"/>
    <w:rsid w:val="008B6C3F"/>
    <w:rsid w:val="008B749F"/>
    <w:rsid w:val="008B7975"/>
    <w:rsid w:val="008C03A3"/>
    <w:rsid w:val="008C03BE"/>
    <w:rsid w:val="008C0A9E"/>
    <w:rsid w:val="008C0D64"/>
    <w:rsid w:val="008C1A38"/>
    <w:rsid w:val="008C1A72"/>
    <w:rsid w:val="008C2854"/>
    <w:rsid w:val="008C3066"/>
    <w:rsid w:val="008C41ED"/>
    <w:rsid w:val="008C4836"/>
    <w:rsid w:val="008C4FAD"/>
    <w:rsid w:val="008C52EE"/>
    <w:rsid w:val="008C55FF"/>
    <w:rsid w:val="008C57F8"/>
    <w:rsid w:val="008C64C6"/>
    <w:rsid w:val="008C67DA"/>
    <w:rsid w:val="008C6CFA"/>
    <w:rsid w:val="008C77EB"/>
    <w:rsid w:val="008C7F0C"/>
    <w:rsid w:val="008D0258"/>
    <w:rsid w:val="008D0B71"/>
    <w:rsid w:val="008D1418"/>
    <w:rsid w:val="008D1A80"/>
    <w:rsid w:val="008D20B0"/>
    <w:rsid w:val="008D2C0B"/>
    <w:rsid w:val="008D2E92"/>
    <w:rsid w:val="008D327F"/>
    <w:rsid w:val="008D43E6"/>
    <w:rsid w:val="008D47D6"/>
    <w:rsid w:val="008D5230"/>
    <w:rsid w:val="008D5E00"/>
    <w:rsid w:val="008D6517"/>
    <w:rsid w:val="008D783D"/>
    <w:rsid w:val="008D7EC5"/>
    <w:rsid w:val="008E02EC"/>
    <w:rsid w:val="008E03CD"/>
    <w:rsid w:val="008E1494"/>
    <w:rsid w:val="008E1A7D"/>
    <w:rsid w:val="008E1CE9"/>
    <w:rsid w:val="008E28CE"/>
    <w:rsid w:val="008E2BC5"/>
    <w:rsid w:val="008E2F5E"/>
    <w:rsid w:val="008E380D"/>
    <w:rsid w:val="008E3C8B"/>
    <w:rsid w:val="008E3EC5"/>
    <w:rsid w:val="008E4E24"/>
    <w:rsid w:val="008E506E"/>
    <w:rsid w:val="008E64C1"/>
    <w:rsid w:val="008E69E5"/>
    <w:rsid w:val="008E6A05"/>
    <w:rsid w:val="008E6FD1"/>
    <w:rsid w:val="008F09FC"/>
    <w:rsid w:val="008F1060"/>
    <w:rsid w:val="008F1354"/>
    <w:rsid w:val="008F2400"/>
    <w:rsid w:val="008F2ED9"/>
    <w:rsid w:val="008F32D6"/>
    <w:rsid w:val="008F3781"/>
    <w:rsid w:val="008F41A5"/>
    <w:rsid w:val="008F43A0"/>
    <w:rsid w:val="008F44AF"/>
    <w:rsid w:val="008F6AE8"/>
    <w:rsid w:val="008F6D67"/>
    <w:rsid w:val="008F6E24"/>
    <w:rsid w:val="00901174"/>
    <w:rsid w:val="009015A8"/>
    <w:rsid w:val="00901A6C"/>
    <w:rsid w:val="00901B29"/>
    <w:rsid w:val="00901C37"/>
    <w:rsid w:val="009025CA"/>
    <w:rsid w:val="00902C48"/>
    <w:rsid w:val="00903068"/>
    <w:rsid w:val="00903362"/>
    <w:rsid w:val="009033EC"/>
    <w:rsid w:val="0090437B"/>
    <w:rsid w:val="009046ED"/>
    <w:rsid w:val="00904C74"/>
    <w:rsid w:val="00905648"/>
    <w:rsid w:val="00905AD1"/>
    <w:rsid w:val="009062C9"/>
    <w:rsid w:val="00906BBA"/>
    <w:rsid w:val="00906E75"/>
    <w:rsid w:val="00906EE3"/>
    <w:rsid w:val="0091131E"/>
    <w:rsid w:val="009117C2"/>
    <w:rsid w:val="0091208A"/>
    <w:rsid w:val="009124B7"/>
    <w:rsid w:val="009124CD"/>
    <w:rsid w:val="00912B66"/>
    <w:rsid w:val="00913428"/>
    <w:rsid w:val="009144B9"/>
    <w:rsid w:val="00914A30"/>
    <w:rsid w:val="00914E3D"/>
    <w:rsid w:val="00914F6A"/>
    <w:rsid w:val="00914F7C"/>
    <w:rsid w:val="0091627F"/>
    <w:rsid w:val="00920158"/>
    <w:rsid w:val="009208E3"/>
    <w:rsid w:val="00920EF9"/>
    <w:rsid w:val="009212AC"/>
    <w:rsid w:val="00921694"/>
    <w:rsid w:val="00921C40"/>
    <w:rsid w:val="009234F7"/>
    <w:rsid w:val="00924254"/>
    <w:rsid w:val="00924A04"/>
    <w:rsid w:val="00924E98"/>
    <w:rsid w:val="00924EA8"/>
    <w:rsid w:val="00925223"/>
    <w:rsid w:val="00925E68"/>
    <w:rsid w:val="009260AB"/>
    <w:rsid w:val="009261E2"/>
    <w:rsid w:val="00926590"/>
    <w:rsid w:val="009268B5"/>
    <w:rsid w:val="00926A39"/>
    <w:rsid w:val="00926C28"/>
    <w:rsid w:val="00926FA2"/>
    <w:rsid w:val="009271C8"/>
    <w:rsid w:val="00927433"/>
    <w:rsid w:val="00927E3D"/>
    <w:rsid w:val="0093064F"/>
    <w:rsid w:val="0093202C"/>
    <w:rsid w:val="009324DB"/>
    <w:rsid w:val="00932665"/>
    <w:rsid w:val="0093351C"/>
    <w:rsid w:val="00933CFD"/>
    <w:rsid w:val="00933DCC"/>
    <w:rsid w:val="00933FA5"/>
    <w:rsid w:val="009340AC"/>
    <w:rsid w:val="00934591"/>
    <w:rsid w:val="00934A12"/>
    <w:rsid w:val="0093522C"/>
    <w:rsid w:val="00935427"/>
    <w:rsid w:val="00935E0C"/>
    <w:rsid w:val="009365C1"/>
    <w:rsid w:val="0093680A"/>
    <w:rsid w:val="00936C4D"/>
    <w:rsid w:val="00936FC9"/>
    <w:rsid w:val="009401DC"/>
    <w:rsid w:val="00940A32"/>
    <w:rsid w:val="00940E96"/>
    <w:rsid w:val="00940F15"/>
    <w:rsid w:val="0094173A"/>
    <w:rsid w:val="009423DE"/>
    <w:rsid w:val="0094251B"/>
    <w:rsid w:val="009429BD"/>
    <w:rsid w:val="00942ADA"/>
    <w:rsid w:val="009438BB"/>
    <w:rsid w:val="0094399D"/>
    <w:rsid w:val="0094401A"/>
    <w:rsid w:val="009440A2"/>
    <w:rsid w:val="009442EC"/>
    <w:rsid w:val="009459ED"/>
    <w:rsid w:val="0094745C"/>
    <w:rsid w:val="00947E8D"/>
    <w:rsid w:val="00950774"/>
    <w:rsid w:val="00950FB6"/>
    <w:rsid w:val="0095117C"/>
    <w:rsid w:val="00951676"/>
    <w:rsid w:val="0095173B"/>
    <w:rsid w:val="0095191D"/>
    <w:rsid w:val="00951A46"/>
    <w:rsid w:val="00951DBA"/>
    <w:rsid w:val="00952EA2"/>
    <w:rsid w:val="009536EE"/>
    <w:rsid w:val="0095370C"/>
    <w:rsid w:val="00953A06"/>
    <w:rsid w:val="00953C13"/>
    <w:rsid w:val="00953DB0"/>
    <w:rsid w:val="00953F9C"/>
    <w:rsid w:val="0095464B"/>
    <w:rsid w:val="00954673"/>
    <w:rsid w:val="0095476B"/>
    <w:rsid w:val="009554DA"/>
    <w:rsid w:val="0095593F"/>
    <w:rsid w:val="00955A8C"/>
    <w:rsid w:val="00955B33"/>
    <w:rsid w:val="00955B88"/>
    <w:rsid w:val="0095654D"/>
    <w:rsid w:val="00956A02"/>
    <w:rsid w:val="009576BB"/>
    <w:rsid w:val="00960433"/>
    <w:rsid w:val="009604E8"/>
    <w:rsid w:val="00960D06"/>
    <w:rsid w:val="009614B5"/>
    <w:rsid w:val="00962CC1"/>
    <w:rsid w:val="00963C8E"/>
    <w:rsid w:val="00963D25"/>
    <w:rsid w:val="009640A0"/>
    <w:rsid w:val="00965278"/>
    <w:rsid w:val="00965E96"/>
    <w:rsid w:val="00966853"/>
    <w:rsid w:val="00966BDC"/>
    <w:rsid w:val="0096705F"/>
    <w:rsid w:val="0096750D"/>
    <w:rsid w:val="00967C5E"/>
    <w:rsid w:val="009700D9"/>
    <w:rsid w:val="00970CED"/>
    <w:rsid w:val="00970F20"/>
    <w:rsid w:val="00971113"/>
    <w:rsid w:val="00971843"/>
    <w:rsid w:val="00971A91"/>
    <w:rsid w:val="00971B47"/>
    <w:rsid w:val="00971E34"/>
    <w:rsid w:val="009725E2"/>
    <w:rsid w:val="00973943"/>
    <w:rsid w:val="00973E0C"/>
    <w:rsid w:val="00974228"/>
    <w:rsid w:val="00974725"/>
    <w:rsid w:val="00975208"/>
    <w:rsid w:val="009752ED"/>
    <w:rsid w:val="00975C18"/>
    <w:rsid w:val="0097615D"/>
    <w:rsid w:val="0097698B"/>
    <w:rsid w:val="00976BDC"/>
    <w:rsid w:val="0097701F"/>
    <w:rsid w:val="009770DF"/>
    <w:rsid w:val="00977A86"/>
    <w:rsid w:val="00980113"/>
    <w:rsid w:val="00980344"/>
    <w:rsid w:val="00980574"/>
    <w:rsid w:val="00980CE9"/>
    <w:rsid w:val="00981114"/>
    <w:rsid w:val="009813B7"/>
    <w:rsid w:val="00981AA4"/>
    <w:rsid w:val="00982510"/>
    <w:rsid w:val="00982C33"/>
    <w:rsid w:val="0098381C"/>
    <w:rsid w:val="00983A33"/>
    <w:rsid w:val="0098408C"/>
    <w:rsid w:val="009842BB"/>
    <w:rsid w:val="009845F7"/>
    <w:rsid w:val="0098476B"/>
    <w:rsid w:val="00984C0C"/>
    <w:rsid w:val="00984FAA"/>
    <w:rsid w:val="009854A9"/>
    <w:rsid w:val="00985EE0"/>
    <w:rsid w:val="009862BD"/>
    <w:rsid w:val="009867BA"/>
    <w:rsid w:val="009868E5"/>
    <w:rsid w:val="0098690C"/>
    <w:rsid w:val="00986AD4"/>
    <w:rsid w:val="0098709C"/>
    <w:rsid w:val="00987486"/>
    <w:rsid w:val="0098764F"/>
    <w:rsid w:val="00987A3D"/>
    <w:rsid w:val="00987B18"/>
    <w:rsid w:val="0099044F"/>
    <w:rsid w:val="00990EC1"/>
    <w:rsid w:val="0099178D"/>
    <w:rsid w:val="00991A30"/>
    <w:rsid w:val="00991A62"/>
    <w:rsid w:val="0099203B"/>
    <w:rsid w:val="009924D0"/>
    <w:rsid w:val="00993885"/>
    <w:rsid w:val="00994046"/>
    <w:rsid w:val="00994264"/>
    <w:rsid w:val="009943B8"/>
    <w:rsid w:val="00994BB7"/>
    <w:rsid w:val="0099586F"/>
    <w:rsid w:val="00995EF5"/>
    <w:rsid w:val="009974DB"/>
    <w:rsid w:val="00997654"/>
    <w:rsid w:val="009978DE"/>
    <w:rsid w:val="009A00E0"/>
    <w:rsid w:val="009A0750"/>
    <w:rsid w:val="009A0977"/>
    <w:rsid w:val="009A09E3"/>
    <w:rsid w:val="009A1441"/>
    <w:rsid w:val="009A1566"/>
    <w:rsid w:val="009A1567"/>
    <w:rsid w:val="009A15B8"/>
    <w:rsid w:val="009A25DD"/>
    <w:rsid w:val="009A3979"/>
    <w:rsid w:val="009A3EA3"/>
    <w:rsid w:val="009A406F"/>
    <w:rsid w:val="009A49F7"/>
    <w:rsid w:val="009A5F7D"/>
    <w:rsid w:val="009A6191"/>
    <w:rsid w:val="009A6491"/>
    <w:rsid w:val="009A767A"/>
    <w:rsid w:val="009A7DD2"/>
    <w:rsid w:val="009B002A"/>
    <w:rsid w:val="009B0F25"/>
    <w:rsid w:val="009B257D"/>
    <w:rsid w:val="009B2ADF"/>
    <w:rsid w:val="009B2CF2"/>
    <w:rsid w:val="009B4626"/>
    <w:rsid w:val="009B5A02"/>
    <w:rsid w:val="009B5DAF"/>
    <w:rsid w:val="009B6888"/>
    <w:rsid w:val="009B68B9"/>
    <w:rsid w:val="009B6D2D"/>
    <w:rsid w:val="009B7157"/>
    <w:rsid w:val="009B754F"/>
    <w:rsid w:val="009B77E4"/>
    <w:rsid w:val="009B7BBF"/>
    <w:rsid w:val="009C039E"/>
    <w:rsid w:val="009C0414"/>
    <w:rsid w:val="009C0D09"/>
    <w:rsid w:val="009C0DAA"/>
    <w:rsid w:val="009C109A"/>
    <w:rsid w:val="009C1353"/>
    <w:rsid w:val="009C168C"/>
    <w:rsid w:val="009C176A"/>
    <w:rsid w:val="009C17E6"/>
    <w:rsid w:val="009C21EB"/>
    <w:rsid w:val="009C22B4"/>
    <w:rsid w:val="009C278C"/>
    <w:rsid w:val="009C2C15"/>
    <w:rsid w:val="009C342A"/>
    <w:rsid w:val="009C3AEE"/>
    <w:rsid w:val="009C455D"/>
    <w:rsid w:val="009C501F"/>
    <w:rsid w:val="009C6760"/>
    <w:rsid w:val="009C6813"/>
    <w:rsid w:val="009C7064"/>
    <w:rsid w:val="009C7207"/>
    <w:rsid w:val="009C7541"/>
    <w:rsid w:val="009C75CA"/>
    <w:rsid w:val="009C761B"/>
    <w:rsid w:val="009D0C87"/>
    <w:rsid w:val="009D1122"/>
    <w:rsid w:val="009D16C7"/>
    <w:rsid w:val="009D1ACD"/>
    <w:rsid w:val="009D213F"/>
    <w:rsid w:val="009D23F3"/>
    <w:rsid w:val="009D36D2"/>
    <w:rsid w:val="009D3A5A"/>
    <w:rsid w:val="009D43FC"/>
    <w:rsid w:val="009D492A"/>
    <w:rsid w:val="009D5464"/>
    <w:rsid w:val="009D5A5D"/>
    <w:rsid w:val="009D5E9A"/>
    <w:rsid w:val="009D61E2"/>
    <w:rsid w:val="009D68C8"/>
    <w:rsid w:val="009D733C"/>
    <w:rsid w:val="009D77D5"/>
    <w:rsid w:val="009D7886"/>
    <w:rsid w:val="009D7C46"/>
    <w:rsid w:val="009E0034"/>
    <w:rsid w:val="009E023A"/>
    <w:rsid w:val="009E0728"/>
    <w:rsid w:val="009E072E"/>
    <w:rsid w:val="009E1364"/>
    <w:rsid w:val="009E173D"/>
    <w:rsid w:val="009E1815"/>
    <w:rsid w:val="009E1A01"/>
    <w:rsid w:val="009E299E"/>
    <w:rsid w:val="009E3001"/>
    <w:rsid w:val="009E36E9"/>
    <w:rsid w:val="009E3BC8"/>
    <w:rsid w:val="009E4437"/>
    <w:rsid w:val="009E545E"/>
    <w:rsid w:val="009E55D2"/>
    <w:rsid w:val="009E74F9"/>
    <w:rsid w:val="009E7DA0"/>
    <w:rsid w:val="009F04E5"/>
    <w:rsid w:val="009F189A"/>
    <w:rsid w:val="009F2150"/>
    <w:rsid w:val="009F2B10"/>
    <w:rsid w:val="009F2C23"/>
    <w:rsid w:val="009F3033"/>
    <w:rsid w:val="009F3272"/>
    <w:rsid w:val="009F38BE"/>
    <w:rsid w:val="009F3929"/>
    <w:rsid w:val="009F3B8E"/>
    <w:rsid w:val="009F3D9D"/>
    <w:rsid w:val="009F4AA9"/>
    <w:rsid w:val="009F4B11"/>
    <w:rsid w:val="009F4C72"/>
    <w:rsid w:val="009F520C"/>
    <w:rsid w:val="009F56A5"/>
    <w:rsid w:val="009F5DDC"/>
    <w:rsid w:val="009F5E7E"/>
    <w:rsid w:val="009F6029"/>
    <w:rsid w:val="009F6529"/>
    <w:rsid w:val="009F67B8"/>
    <w:rsid w:val="009F7900"/>
    <w:rsid w:val="009F7968"/>
    <w:rsid w:val="00A00639"/>
    <w:rsid w:val="00A01873"/>
    <w:rsid w:val="00A01C32"/>
    <w:rsid w:val="00A01F93"/>
    <w:rsid w:val="00A0256C"/>
    <w:rsid w:val="00A037EE"/>
    <w:rsid w:val="00A04177"/>
    <w:rsid w:val="00A04C34"/>
    <w:rsid w:val="00A051CA"/>
    <w:rsid w:val="00A056AF"/>
    <w:rsid w:val="00A0620B"/>
    <w:rsid w:val="00A067B6"/>
    <w:rsid w:val="00A06B68"/>
    <w:rsid w:val="00A06FD1"/>
    <w:rsid w:val="00A07112"/>
    <w:rsid w:val="00A0769A"/>
    <w:rsid w:val="00A07759"/>
    <w:rsid w:val="00A0798E"/>
    <w:rsid w:val="00A10D67"/>
    <w:rsid w:val="00A1122C"/>
    <w:rsid w:val="00A11D42"/>
    <w:rsid w:val="00A12544"/>
    <w:rsid w:val="00A125A1"/>
    <w:rsid w:val="00A12898"/>
    <w:rsid w:val="00A12AC2"/>
    <w:rsid w:val="00A137E8"/>
    <w:rsid w:val="00A13ED3"/>
    <w:rsid w:val="00A14599"/>
    <w:rsid w:val="00A14788"/>
    <w:rsid w:val="00A14B41"/>
    <w:rsid w:val="00A1508F"/>
    <w:rsid w:val="00A16567"/>
    <w:rsid w:val="00A173F4"/>
    <w:rsid w:val="00A175CE"/>
    <w:rsid w:val="00A20AB8"/>
    <w:rsid w:val="00A20F4C"/>
    <w:rsid w:val="00A217CF"/>
    <w:rsid w:val="00A218DC"/>
    <w:rsid w:val="00A22248"/>
    <w:rsid w:val="00A22515"/>
    <w:rsid w:val="00A22788"/>
    <w:rsid w:val="00A22F1F"/>
    <w:rsid w:val="00A23CDD"/>
    <w:rsid w:val="00A244AD"/>
    <w:rsid w:val="00A247DC"/>
    <w:rsid w:val="00A2499D"/>
    <w:rsid w:val="00A24E1E"/>
    <w:rsid w:val="00A2526F"/>
    <w:rsid w:val="00A25348"/>
    <w:rsid w:val="00A259CF"/>
    <w:rsid w:val="00A25A78"/>
    <w:rsid w:val="00A26687"/>
    <w:rsid w:val="00A270A5"/>
    <w:rsid w:val="00A27BAE"/>
    <w:rsid w:val="00A309C0"/>
    <w:rsid w:val="00A30AAC"/>
    <w:rsid w:val="00A31210"/>
    <w:rsid w:val="00A3177B"/>
    <w:rsid w:val="00A31970"/>
    <w:rsid w:val="00A319A3"/>
    <w:rsid w:val="00A3207B"/>
    <w:rsid w:val="00A3322D"/>
    <w:rsid w:val="00A33FC7"/>
    <w:rsid w:val="00A3521F"/>
    <w:rsid w:val="00A35D4E"/>
    <w:rsid w:val="00A36B61"/>
    <w:rsid w:val="00A404CB"/>
    <w:rsid w:val="00A405F8"/>
    <w:rsid w:val="00A41EDC"/>
    <w:rsid w:val="00A422F6"/>
    <w:rsid w:val="00A42B94"/>
    <w:rsid w:val="00A42BF0"/>
    <w:rsid w:val="00A42E17"/>
    <w:rsid w:val="00A43E15"/>
    <w:rsid w:val="00A44795"/>
    <w:rsid w:val="00A451A7"/>
    <w:rsid w:val="00A460B0"/>
    <w:rsid w:val="00A468D0"/>
    <w:rsid w:val="00A46D3B"/>
    <w:rsid w:val="00A46E5C"/>
    <w:rsid w:val="00A4729C"/>
    <w:rsid w:val="00A474F9"/>
    <w:rsid w:val="00A50863"/>
    <w:rsid w:val="00A50E83"/>
    <w:rsid w:val="00A51024"/>
    <w:rsid w:val="00A5124A"/>
    <w:rsid w:val="00A519C8"/>
    <w:rsid w:val="00A5270B"/>
    <w:rsid w:val="00A528BE"/>
    <w:rsid w:val="00A528DE"/>
    <w:rsid w:val="00A52A00"/>
    <w:rsid w:val="00A5360A"/>
    <w:rsid w:val="00A53EDF"/>
    <w:rsid w:val="00A541B0"/>
    <w:rsid w:val="00A547B7"/>
    <w:rsid w:val="00A55646"/>
    <w:rsid w:val="00A557EA"/>
    <w:rsid w:val="00A55947"/>
    <w:rsid w:val="00A55FB7"/>
    <w:rsid w:val="00A56801"/>
    <w:rsid w:val="00A56BCF"/>
    <w:rsid w:val="00A570A1"/>
    <w:rsid w:val="00A60203"/>
    <w:rsid w:val="00A6169D"/>
    <w:rsid w:val="00A6172A"/>
    <w:rsid w:val="00A61888"/>
    <w:rsid w:val="00A62554"/>
    <w:rsid w:val="00A63351"/>
    <w:rsid w:val="00A63474"/>
    <w:rsid w:val="00A63824"/>
    <w:rsid w:val="00A6382F"/>
    <w:rsid w:val="00A645B1"/>
    <w:rsid w:val="00A647D1"/>
    <w:rsid w:val="00A64965"/>
    <w:rsid w:val="00A655ED"/>
    <w:rsid w:val="00A65668"/>
    <w:rsid w:val="00A6567D"/>
    <w:rsid w:val="00A65CD3"/>
    <w:rsid w:val="00A6765F"/>
    <w:rsid w:val="00A67930"/>
    <w:rsid w:val="00A70C90"/>
    <w:rsid w:val="00A70EB2"/>
    <w:rsid w:val="00A71176"/>
    <w:rsid w:val="00A71A06"/>
    <w:rsid w:val="00A71A68"/>
    <w:rsid w:val="00A71E16"/>
    <w:rsid w:val="00A726EE"/>
    <w:rsid w:val="00A72C79"/>
    <w:rsid w:val="00A732C3"/>
    <w:rsid w:val="00A735A0"/>
    <w:rsid w:val="00A73F33"/>
    <w:rsid w:val="00A745DD"/>
    <w:rsid w:val="00A75939"/>
    <w:rsid w:val="00A75EFB"/>
    <w:rsid w:val="00A76084"/>
    <w:rsid w:val="00A7674E"/>
    <w:rsid w:val="00A76AB9"/>
    <w:rsid w:val="00A772D4"/>
    <w:rsid w:val="00A7760F"/>
    <w:rsid w:val="00A802AA"/>
    <w:rsid w:val="00A80F97"/>
    <w:rsid w:val="00A81022"/>
    <w:rsid w:val="00A822FD"/>
    <w:rsid w:val="00A83242"/>
    <w:rsid w:val="00A835C9"/>
    <w:rsid w:val="00A83E10"/>
    <w:rsid w:val="00A84828"/>
    <w:rsid w:val="00A84B9E"/>
    <w:rsid w:val="00A857C1"/>
    <w:rsid w:val="00A86855"/>
    <w:rsid w:val="00A86861"/>
    <w:rsid w:val="00A87A5B"/>
    <w:rsid w:val="00A87ECB"/>
    <w:rsid w:val="00A905E1"/>
    <w:rsid w:val="00A905E3"/>
    <w:rsid w:val="00A907F9"/>
    <w:rsid w:val="00A90B5D"/>
    <w:rsid w:val="00A90BB2"/>
    <w:rsid w:val="00A913A3"/>
    <w:rsid w:val="00A915E4"/>
    <w:rsid w:val="00A91621"/>
    <w:rsid w:val="00A91E5F"/>
    <w:rsid w:val="00A93D48"/>
    <w:rsid w:val="00A94924"/>
    <w:rsid w:val="00A94D1D"/>
    <w:rsid w:val="00A95506"/>
    <w:rsid w:val="00A95ACE"/>
    <w:rsid w:val="00A95C3C"/>
    <w:rsid w:val="00A96657"/>
    <w:rsid w:val="00A972D1"/>
    <w:rsid w:val="00AA0931"/>
    <w:rsid w:val="00AA0AFF"/>
    <w:rsid w:val="00AA166F"/>
    <w:rsid w:val="00AA1B28"/>
    <w:rsid w:val="00AA1DBC"/>
    <w:rsid w:val="00AA282E"/>
    <w:rsid w:val="00AA28D1"/>
    <w:rsid w:val="00AA2B31"/>
    <w:rsid w:val="00AA2C92"/>
    <w:rsid w:val="00AA2D36"/>
    <w:rsid w:val="00AA30E3"/>
    <w:rsid w:val="00AA32C2"/>
    <w:rsid w:val="00AA36D8"/>
    <w:rsid w:val="00AA398C"/>
    <w:rsid w:val="00AA3B51"/>
    <w:rsid w:val="00AA3D40"/>
    <w:rsid w:val="00AA3EFC"/>
    <w:rsid w:val="00AA3FB5"/>
    <w:rsid w:val="00AA45F2"/>
    <w:rsid w:val="00AA4661"/>
    <w:rsid w:val="00AA57E3"/>
    <w:rsid w:val="00AA691A"/>
    <w:rsid w:val="00AA6C35"/>
    <w:rsid w:val="00AA712D"/>
    <w:rsid w:val="00AA74BA"/>
    <w:rsid w:val="00AA7EBD"/>
    <w:rsid w:val="00AB0879"/>
    <w:rsid w:val="00AB0BFF"/>
    <w:rsid w:val="00AB0D97"/>
    <w:rsid w:val="00AB25C6"/>
    <w:rsid w:val="00AB2778"/>
    <w:rsid w:val="00AB2AB6"/>
    <w:rsid w:val="00AB3DB9"/>
    <w:rsid w:val="00AB541F"/>
    <w:rsid w:val="00AB56D8"/>
    <w:rsid w:val="00AB64B1"/>
    <w:rsid w:val="00AB68D3"/>
    <w:rsid w:val="00AB6A47"/>
    <w:rsid w:val="00AB6AF8"/>
    <w:rsid w:val="00AB6DBD"/>
    <w:rsid w:val="00AB77EA"/>
    <w:rsid w:val="00AB7BC6"/>
    <w:rsid w:val="00AB7C86"/>
    <w:rsid w:val="00AB7CAF"/>
    <w:rsid w:val="00AC0037"/>
    <w:rsid w:val="00AC0C8B"/>
    <w:rsid w:val="00AC0CB5"/>
    <w:rsid w:val="00AC10E6"/>
    <w:rsid w:val="00AC141A"/>
    <w:rsid w:val="00AC1D66"/>
    <w:rsid w:val="00AC2A90"/>
    <w:rsid w:val="00AC2B9D"/>
    <w:rsid w:val="00AC2E9A"/>
    <w:rsid w:val="00AC31F3"/>
    <w:rsid w:val="00AC3737"/>
    <w:rsid w:val="00AC4A23"/>
    <w:rsid w:val="00AC4D96"/>
    <w:rsid w:val="00AC5892"/>
    <w:rsid w:val="00AC7922"/>
    <w:rsid w:val="00AC7A16"/>
    <w:rsid w:val="00AC7DF2"/>
    <w:rsid w:val="00AD0D43"/>
    <w:rsid w:val="00AD1440"/>
    <w:rsid w:val="00AD14D7"/>
    <w:rsid w:val="00AD1525"/>
    <w:rsid w:val="00AD1B08"/>
    <w:rsid w:val="00AD261E"/>
    <w:rsid w:val="00AD384A"/>
    <w:rsid w:val="00AD3A25"/>
    <w:rsid w:val="00AD4164"/>
    <w:rsid w:val="00AD4CC1"/>
    <w:rsid w:val="00AD633A"/>
    <w:rsid w:val="00AD63CC"/>
    <w:rsid w:val="00AD75B3"/>
    <w:rsid w:val="00AD7AFC"/>
    <w:rsid w:val="00AD7DCA"/>
    <w:rsid w:val="00AE00BD"/>
    <w:rsid w:val="00AE0232"/>
    <w:rsid w:val="00AE1143"/>
    <w:rsid w:val="00AE11BA"/>
    <w:rsid w:val="00AE1B3D"/>
    <w:rsid w:val="00AE29FF"/>
    <w:rsid w:val="00AE3144"/>
    <w:rsid w:val="00AE3EB1"/>
    <w:rsid w:val="00AE5DA5"/>
    <w:rsid w:val="00AE5E81"/>
    <w:rsid w:val="00AE5EE1"/>
    <w:rsid w:val="00AE62B8"/>
    <w:rsid w:val="00AE696D"/>
    <w:rsid w:val="00AE7329"/>
    <w:rsid w:val="00AE7DCF"/>
    <w:rsid w:val="00AF01E4"/>
    <w:rsid w:val="00AF02AF"/>
    <w:rsid w:val="00AF032E"/>
    <w:rsid w:val="00AF0CC9"/>
    <w:rsid w:val="00AF1879"/>
    <w:rsid w:val="00AF20AA"/>
    <w:rsid w:val="00AF2A39"/>
    <w:rsid w:val="00AF3D89"/>
    <w:rsid w:val="00AF5010"/>
    <w:rsid w:val="00AF51C5"/>
    <w:rsid w:val="00AF5225"/>
    <w:rsid w:val="00AF52AE"/>
    <w:rsid w:val="00AF5513"/>
    <w:rsid w:val="00AF55A8"/>
    <w:rsid w:val="00AF5713"/>
    <w:rsid w:val="00AF59BF"/>
    <w:rsid w:val="00AF5F77"/>
    <w:rsid w:val="00AF6189"/>
    <w:rsid w:val="00AF62E8"/>
    <w:rsid w:val="00AF711C"/>
    <w:rsid w:val="00AF7208"/>
    <w:rsid w:val="00AF761B"/>
    <w:rsid w:val="00B005FF"/>
    <w:rsid w:val="00B0097E"/>
    <w:rsid w:val="00B00FBE"/>
    <w:rsid w:val="00B0111F"/>
    <w:rsid w:val="00B01128"/>
    <w:rsid w:val="00B01848"/>
    <w:rsid w:val="00B01970"/>
    <w:rsid w:val="00B01A99"/>
    <w:rsid w:val="00B01EDD"/>
    <w:rsid w:val="00B022A3"/>
    <w:rsid w:val="00B0339A"/>
    <w:rsid w:val="00B038BC"/>
    <w:rsid w:val="00B03E65"/>
    <w:rsid w:val="00B03E87"/>
    <w:rsid w:val="00B044EB"/>
    <w:rsid w:val="00B05154"/>
    <w:rsid w:val="00B05929"/>
    <w:rsid w:val="00B05EEF"/>
    <w:rsid w:val="00B060DB"/>
    <w:rsid w:val="00B1036B"/>
    <w:rsid w:val="00B10816"/>
    <w:rsid w:val="00B10A0A"/>
    <w:rsid w:val="00B11296"/>
    <w:rsid w:val="00B114C5"/>
    <w:rsid w:val="00B1261E"/>
    <w:rsid w:val="00B12672"/>
    <w:rsid w:val="00B1277F"/>
    <w:rsid w:val="00B13539"/>
    <w:rsid w:val="00B13DF4"/>
    <w:rsid w:val="00B140CB"/>
    <w:rsid w:val="00B14C8A"/>
    <w:rsid w:val="00B14F10"/>
    <w:rsid w:val="00B150F1"/>
    <w:rsid w:val="00B15591"/>
    <w:rsid w:val="00B1595C"/>
    <w:rsid w:val="00B16724"/>
    <w:rsid w:val="00B16EB3"/>
    <w:rsid w:val="00B17DC6"/>
    <w:rsid w:val="00B17EC2"/>
    <w:rsid w:val="00B17FA2"/>
    <w:rsid w:val="00B2064D"/>
    <w:rsid w:val="00B21A39"/>
    <w:rsid w:val="00B23845"/>
    <w:rsid w:val="00B24880"/>
    <w:rsid w:val="00B24E5D"/>
    <w:rsid w:val="00B25596"/>
    <w:rsid w:val="00B26405"/>
    <w:rsid w:val="00B266E4"/>
    <w:rsid w:val="00B3071F"/>
    <w:rsid w:val="00B30B3F"/>
    <w:rsid w:val="00B312CC"/>
    <w:rsid w:val="00B31DAA"/>
    <w:rsid w:val="00B3225F"/>
    <w:rsid w:val="00B32A04"/>
    <w:rsid w:val="00B32D2D"/>
    <w:rsid w:val="00B336BC"/>
    <w:rsid w:val="00B3434A"/>
    <w:rsid w:val="00B343B9"/>
    <w:rsid w:val="00B34514"/>
    <w:rsid w:val="00B3459D"/>
    <w:rsid w:val="00B345A2"/>
    <w:rsid w:val="00B34F92"/>
    <w:rsid w:val="00B35505"/>
    <w:rsid w:val="00B355E4"/>
    <w:rsid w:val="00B35974"/>
    <w:rsid w:val="00B36415"/>
    <w:rsid w:val="00B3645A"/>
    <w:rsid w:val="00B36547"/>
    <w:rsid w:val="00B3675F"/>
    <w:rsid w:val="00B36E9E"/>
    <w:rsid w:val="00B373B5"/>
    <w:rsid w:val="00B376EE"/>
    <w:rsid w:val="00B37F2F"/>
    <w:rsid w:val="00B37F8C"/>
    <w:rsid w:val="00B400D3"/>
    <w:rsid w:val="00B400F0"/>
    <w:rsid w:val="00B4034F"/>
    <w:rsid w:val="00B404D5"/>
    <w:rsid w:val="00B40AF4"/>
    <w:rsid w:val="00B40F52"/>
    <w:rsid w:val="00B41318"/>
    <w:rsid w:val="00B416C4"/>
    <w:rsid w:val="00B4192A"/>
    <w:rsid w:val="00B41F10"/>
    <w:rsid w:val="00B42190"/>
    <w:rsid w:val="00B423A0"/>
    <w:rsid w:val="00B42ADC"/>
    <w:rsid w:val="00B4383F"/>
    <w:rsid w:val="00B44E51"/>
    <w:rsid w:val="00B450C2"/>
    <w:rsid w:val="00B45823"/>
    <w:rsid w:val="00B45ADC"/>
    <w:rsid w:val="00B45D50"/>
    <w:rsid w:val="00B45E23"/>
    <w:rsid w:val="00B46F5D"/>
    <w:rsid w:val="00B46FE2"/>
    <w:rsid w:val="00B47BDC"/>
    <w:rsid w:val="00B47C9E"/>
    <w:rsid w:val="00B502B8"/>
    <w:rsid w:val="00B50B3A"/>
    <w:rsid w:val="00B512E6"/>
    <w:rsid w:val="00B51826"/>
    <w:rsid w:val="00B525ED"/>
    <w:rsid w:val="00B52AFA"/>
    <w:rsid w:val="00B52C8D"/>
    <w:rsid w:val="00B52CDF"/>
    <w:rsid w:val="00B534BD"/>
    <w:rsid w:val="00B538AE"/>
    <w:rsid w:val="00B541C8"/>
    <w:rsid w:val="00B544DD"/>
    <w:rsid w:val="00B54908"/>
    <w:rsid w:val="00B54970"/>
    <w:rsid w:val="00B54C58"/>
    <w:rsid w:val="00B54E67"/>
    <w:rsid w:val="00B554E8"/>
    <w:rsid w:val="00B557A1"/>
    <w:rsid w:val="00B55B6D"/>
    <w:rsid w:val="00B55D5D"/>
    <w:rsid w:val="00B560B7"/>
    <w:rsid w:val="00B5634D"/>
    <w:rsid w:val="00B565EA"/>
    <w:rsid w:val="00B56CDB"/>
    <w:rsid w:val="00B57056"/>
    <w:rsid w:val="00B5738D"/>
    <w:rsid w:val="00B60329"/>
    <w:rsid w:val="00B60915"/>
    <w:rsid w:val="00B619D2"/>
    <w:rsid w:val="00B61E98"/>
    <w:rsid w:val="00B632F2"/>
    <w:rsid w:val="00B63358"/>
    <w:rsid w:val="00B63DC2"/>
    <w:rsid w:val="00B644E6"/>
    <w:rsid w:val="00B64B3C"/>
    <w:rsid w:val="00B65713"/>
    <w:rsid w:val="00B65D4A"/>
    <w:rsid w:val="00B66A8E"/>
    <w:rsid w:val="00B66D82"/>
    <w:rsid w:val="00B67391"/>
    <w:rsid w:val="00B6784F"/>
    <w:rsid w:val="00B67D67"/>
    <w:rsid w:val="00B70035"/>
    <w:rsid w:val="00B715C1"/>
    <w:rsid w:val="00B71B39"/>
    <w:rsid w:val="00B71D9E"/>
    <w:rsid w:val="00B72CED"/>
    <w:rsid w:val="00B72E59"/>
    <w:rsid w:val="00B73141"/>
    <w:rsid w:val="00B735CA"/>
    <w:rsid w:val="00B738E4"/>
    <w:rsid w:val="00B74156"/>
    <w:rsid w:val="00B7424A"/>
    <w:rsid w:val="00B74475"/>
    <w:rsid w:val="00B74785"/>
    <w:rsid w:val="00B74C54"/>
    <w:rsid w:val="00B750F5"/>
    <w:rsid w:val="00B7563F"/>
    <w:rsid w:val="00B7593E"/>
    <w:rsid w:val="00B75BC6"/>
    <w:rsid w:val="00B76158"/>
    <w:rsid w:val="00B761CD"/>
    <w:rsid w:val="00B76E91"/>
    <w:rsid w:val="00B80306"/>
    <w:rsid w:val="00B8039C"/>
    <w:rsid w:val="00B8090F"/>
    <w:rsid w:val="00B80CCF"/>
    <w:rsid w:val="00B8102E"/>
    <w:rsid w:val="00B82A95"/>
    <w:rsid w:val="00B82E12"/>
    <w:rsid w:val="00B82F0B"/>
    <w:rsid w:val="00B82FFF"/>
    <w:rsid w:val="00B8319C"/>
    <w:rsid w:val="00B83253"/>
    <w:rsid w:val="00B8325E"/>
    <w:rsid w:val="00B8337D"/>
    <w:rsid w:val="00B8356F"/>
    <w:rsid w:val="00B836B2"/>
    <w:rsid w:val="00B83DE3"/>
    <w:rsid w:val="00B8453E"/>
    <w:rsid w:val="00B84E3A"/>
    <w:rsid w:val="00B859BE"/>
    <w:rsid w:val="00B86526"/>
    <w:rsid w:val="00B86C59"/>
    <w:rsid w:val="00B87044"/>
    <w:rsid w:val="00B8742D"/>
    <w:rsid w:val="00B87572"/>
    <w:rsid w:val="00B908D5"/>
    <w:rsid w:val="00B90A3F"/>
    <w:rsid w:val="00B90B60"/>
    <w:rsid w:val="00B90E8F"/>
    <w:rsid w:val="00B91F92"/>
    <w:rsid w:val="00B921C5"/>
    <w:rsid w:val="00B92D1C"/>
    <w:rsid w:val="00B93045"/>
    <w:rsid w:val="00B9331F"/>
    <w:rsid w:val="00B94C78"/>
    <w:rsid w:val="00B95AF9"/>
    <w:rsid w:val="00B965D4"/>
    <w:rsid w:val="00B96C72"/>
    <w:rsid w:val="00B97C6D"/>
    <w:rsid w:val="00BA0199"/>
    <w:rsid w:val="00BA0E21"/>
    <w:rsid w:val="00BA1AB7"/>
    <w:rsid w:val="00BA2186"/>
    <w:rsid w:val="00BA251B"/>
    <w:rsid w:val="00BA280D"/>
    <w:rsid w:val="00BA29D2"/>
    <w:rsid w:val="00BA3878"/>
    <w:rsid w:val="00BA3E86"/>
    <w:rsid w:val="00BA43CE"/>
    <w:rsid w:val="00BA5586"/>
    <w:rsid w:val="00BA59AB"/>
    <w:rsid w:val="00BA5D03"/>
    <w:rsid w:val="00BA654B"/>
    <w:rsid w:val="00BA673E"/>
    <w:rsid w:val="00BA6BD8"/>
    <w:rsid w:val="00BA6E3A"/>
    <w:rsid w:val="00BA722E"/>
    <w:rsid w:val="00BB0207"/>
    <w:rsid w:val="00BB0688"/>
    <w:rsid w:val="00BB0FA1"/>
    <w:rsid w:val="00BB1098"/>
    <w:rsid w:val="00BB14E8"/>
    <w:rsid w:val="00BB15F2"/>
    <w:rsid w:val="00BB1C8A"/>
    <w:rsid w:val="00BB237F"/>
    <w:rsid w:val="00BB259A"/>
    <w:rsid w:val="00BB2F34"/>
    <w:rsid w:val="00BB3478"/>
    <w:rsid w:val="00BB3991"/>
    <w:rsid w:val="00BB4D8D"/>
    <w:rsid w:val="00BB4F1D"/>
    <w:rsid w:val="00BB57D5"/>
    <w:rsid w:val="00BB5B81"/>
    <w:rsid w:val="00BB5FD1"/>
    <w:rsid w:val="00BB634E"/>
    <w:rsid w:val="00BB65DE"/>
    <w:rsid w:val="00BB6A74"/>
    <w:rsid w:val="00BC0422"/>
    <w:rsid w:val="00BC1163"/>
    <w:rsid w:val="00BC1BCF"/>
    <w:rsid w:val="00BC248A"/>
    <w:rsid w:val="00BC29C3"/>
    <w:rsid w:val="00BC2CCE"/>
    <w:rsid w:val="00BC36DE"/>
    <w:rsid w:val="00BC4D5B"/>
    <w:rsid w:val="00BC4D7A"/>
    <w:rsid w:val="00BC4FA2"/>
    <w:rsid w:val="00BC57A1"/>
    <w:rsid w:val="00BC5BA1"/>
    <w:rsid w:val="00BC5C31"/>
    <w:rsid w:val="00BC5F6F"/>
    <w:rsid w:val="00BC638F"/>
    <w:rsid w:val="00BC675D"/>
    <w:rsid w:val="00BC7447"/>
    <w:rsid w:val="00BC7B50"/>
    <w:rsid w:val="00BD0CD7"/>
    <w:rsid w:val="00BD10A4"/>
    <w:rsid w:val="00BD1583"/>
    <w:rsid w:val="00BD1942"/>
    <w:rsid w:val="00BD1FA5"/>
    <w:rsid w:val="00BD20AB"/>
    <w:rsid w:val="00BD30B0"/>
    <w:rsid w:val="00BD30FA"/>
    <w:rsid w:val="00BD44F0"/>
    <w:rsid w:val="00BD454A"/>
    <w:rsid w:val="00BD5079"/>
    <w:rsid w:val="00BD5384"/>
    <w:rsid w:val="00BD570A"/>
    <w:rsid w:val="00BD592F"/>
    <w:rsid w:val="00BD5CD2"/>
    <w:rsid w:val="00BD5CE0"/>
    <w:rsid w:val="00BD5F1D"/>
    <w:rsid w:val="00BD6363"/>
    <w:rsid w:val="00BD63C6"/>
    <w:rsid w:val="00BD665C"/>
    <w:rsid w:val="00BD677D"/>
    <w:rsid w:val="00BD6FBC"/>
    <w:rsid w:val="00BD74F8"/>
    <w:rsid w:val="00BD7C24"/>
    <w:rsid w:val="00BE0C07"/>
    <w:rsid w:val="00BE14A7"/>
    <w:rsid w:val="00BE1E20"/>
    <w:rsid w:val="00BE279E"/>
    <w:rsid w:val="00BE2D22"/>
    <w:rsid w:val="00BE31DA"/>
    <w:rsid w:val="00BE3817"/>
    <w:rsid w:val="00BE3B3D"/>
    <w:rsid w:val="00BE483D"/>
    <w:rsid w:val="00BE49F4"/>
    <w:rsid w:val="00BE4D84"/>
    <w:rsid w:val="00BE5012"/>
    <w:rsid w:val="00BE5282"/>
    <w:rsid w:val="00BE534C"/>
    <w:rsid w:val="00BE5471"/>
    <w:rsid w:val="00BE5AE9"/>
    <w:rsid w:val="00BE5C11"/>
    <w:rsid w:val="00BE5CBC"/>
    <w:rsid w:val="00BE693C"/>
    <w:rsid w:val="00BE715F"/>
    <w:rsid w:val="00BE7255"/>
    <w:rsid w:val="00BE7403"/>
    <w:rsid w:val="00BE7E54"/>
    <w:rsid w:val="00BF0A15"/>
    <w:rsid w:val="00BF0E6D"/>
    <w:rsid w:val="00BF110F"/>
    <w:rsid w:val="00BF1570"/>
    <w:rsid w:val="00BF1862"/>
    <w:rsid w:val="00BF1D29"/>
    <w:rsid w:val="00BF2479"/>
    <w:rsid w:val="00BF248A"/>
    <w:rsid w:val="00BF2832"/>
    <w:rsid w:val="00BF2DA5"/>
    <w:rsid w:val="00BF2FE5"/>
    <w:rsid w:val="00BF4152"/>
    <w:rsid w:val="00BF42A2"/>
    <w:rsid w:val="00BF4494"/>
    <w:rsid w:val="00BF4989"/>
    <w:rsid w:val="00BF4B69"/>
    <w:rsid w:val="00BF4CD3"/>
    <w:rsid w:val="00BF5252"/>
    <w:rsid w:val="00BF54B4"/>
    <w:rsid w:val="00BF5601"/>
    <w:rsid w:val="00BF56B0"/>
    <w:rsid w:val="00BF5B60"/>
    <w:rsid w:val="00BF69A8"/>
    <w:rsid w:val="00BF71C9"/>
    <w:rsid w:val="00BF7930"/>
    <w:rsid w:val="00BF7C3F"/>
    <w:rsid w:val="00BF7CD8"/>
    <w:rsid w:val="00BF7DA3"/>
    <w:rsid w:val="00C011E0"/>
    <w:rsid w:val="00C0134F"/>
    <w:rsid w:val="00C01698"/>
    <w:rsid w:val="00C017B7"/>
    <w:rsid w:val="00C018BA"/>
    <w:rsid w:val="00C026FE"/>
    <w:rsid w:val="00C0326C"/>
    <w:rsid w:val="00C03A96"/>
    <w:rsid w:val="00C03AFE"/>
    <w:rsid w:val="00C03D49"/>
    <w:rsid w:val="00C04498"/>
    <w:rsid w:val="00C04642"/>
    <w:rsid w:val="00C04C2F"/>
    <w:rsid w:val="00C058F8"/>
    <w:rsid w:val="00C05B54"/>
    <w:rsid w:val="00C05F72"/>
    <w:rsid w:val="00C06089"/>
    <w:rsid w:val="00C06094"/>
    <w:rsid w:val="00C061FC"/>
    <w:rsid w:val="00C063FD"/>
    <w:rsid w:val="00C06940"/>
    <w:rsid w:val="00C06A45"/>
    <w:rsid w:val="00C07B67"/>
    <w:rsid w:val="00C07FC3"/>
    <w:rsid w:val="00C11F33"/>
    <w:rsid w:val="00C12058"/>
    <w:rsid w:val="00C13A3C"/>
    <w:rsid w:val="00C141EA"/>
    <w:rsid w:val="00C14CF3"/>
    <w:rsid w:val="00C150E6"/>
    <w:rsid w:val="00C15355"/>
    <w:rsid w:val="00C15578"/>
    <w:rsid w:val="00C1557E"/>
    <w:rsid w:val="00C15D9B"/>
    <w:rsid w:val="00C16533"/>
    <w:rsid w:val="00C1695E"/>
    <w:rsid w:val="00C1710A"/>
    <w:rsid w:val="00C17273"/>
    <w:rsid w:val="00C173D5"/>
    <w:rsid w:val="00C175E5"/>
    <w:rsid w:val="00C1792F"/>
    <w:rsid w:val="00C17C40"/>
    <w:rsid w:val="00C17CE3"/>
    <w:rsid w:val="00C17D55"/>
    <w:rsid w:val="00C17FF6"/>
    <w:rsid w:val="00C20AC3"/>
    <w:rsid w:val="00C21734"/>
    <w:rsid w:val="00C21A28"/>
    <w:rsid w:val="00C21A60"/>
    <w:rsid w:val="00C22330"/>
    <w:rsid w:val="00C22399"/>
    <w:rsid w:val="00C2271C"/>
    <w:rsid w:val="00C231CE"/>
    <w:rsid w:val="00C234C5"/>
    <w:rsid w:val="00C23673"/>
    <w:rsid w:val="00C23957"/>
    <w:rsid w:val="00C246D3"/>
    <w:rsid w:val="00C25049"/>
    <w:rsid w:val="00C265B8"/>
    <w:rsid w:val="00C26AFC"/>
    <w:rsid w:val="00C26B71"/>
    <w:rsid w:val="00C271F2"/>
    <w:rsid w:val="00C30ACA"/>
    <w:rsid w:val="00C31F49"/>
    <w:rsid w:val="00C322F6"/>
    <w:rsid w:val="00C3235D"/>
    <w:rsid w:val="00C325BD"/>
    <w:rsid w:val="00C327DA"/>
    <w:rsid w:val="00C333D4"/>
    <w:rsid w:val="00C339B3"/>
    <w:rsid w:val="00C33DD5"/>
    <w:rsid w:val="00C3410C"/>
    <w:rsid w:val="00C3455F"/>
    <w:rsid w:val="00C35F4C"/>
    <w:rsid w:val="00C365B8"/>
    <w:rsid w:val="00C3692D"/>
    <w:rsid w:val="00C36E96"/>
    <w:rsid w:val="00C37540"/>
    <w:rsid w:val="00C379B0"/>
    <w:rsid w:val="00C37E76"/>
    <w:rsid w:val="00C40163"/>
    <w:rsid w:val="00C40501"/>
    <w:rsid w:val="00C40BF1"/>
    <w:rsid w:val="00C41305"/>
    <w:rsid w:val="00C417DD"/>
    <w:rsid w:val="00C42DDC"/>
    <w:rsid w:val="00C43869"/>
    <w:rsid w:val="00C43A06"/>
    <w:rsid w:val="00C43C63"/>
    <w:rsid w:val="00C444E5"/>
    <w:rsid w:val="00C444F8"/>
    <w:rsid w:val="00C4483A"/>
    <w:rsid w:val="00C448C8"/>
    <w:rsid w:val="00C455F4"/>
    <w:rsid w:val="00C45EA1"/>
    <w:rsid w:val="00C46213"/>
    <w:rsid w:val="00C4661D"/>
    <w:rsid w:val="00C466DD"/>
    <w:rsid w:val="00C46859"/>
    <w:rsid w:val="00C4741D"/>
    <w:rsid w:val="00C47490"/>
    <w:rsid w:val="00C474B6"/>
    <w:rsid w:val="00C478E8"/>
    <w:rsid w:val="00C47AEF"/>
    <w:rsid w:val="00C50D4A"/>
    <w:rsid w:val="00C511E9"/>
    <w:rsid w:val="00C5122D"/>
    <w:rsid w:val="00C5160F"/>
    <w:rsid w:val="00C51741"/>
    <w:rsid w:val="00C519B3"/>
    <w:rsid w:val="00C5287B"/>
    <w:rsid w:val="00C528F2"/>
    <w:rsid w:val="00C529AA"/>
    <w:rsid w:val="00C5347D"/>
    <w:rsid w:val="00C536DD"/>
    <w:rsid w:val="00C53FDD"/>
    <w:rsid w:val="00C5448F"/>
    <w:rsid w:val="00C55321"/>
    <w:rsid w:val="00C564AA"/>
    <w:rsid w:val="00C6019F"/>
    <w:rsid w:val="00C6072D"/>
    <w:rsid w:val="00C60BA6"/>
    <w:rsid w:val="00C60D1B"/>
    <w:rsid w:val="00C61337"/>
    <w:rsid w:val="00C61A49"/>
    <w:rsid w:val="00C61D35"/>
    <w:rsid w:val="00C6244A"/>
    <w:rsid w:val="00C62998"/>
    <w:rsid w:val="00C62E43"/>
    <w:rsid w:val="00C63AD5"/>
    <w:rsid w:val="00C63CA1"/>
    <w:rsid w:val="00C657E4"/>
    <w:rsid w:val="00C6583F"/>
    <w:rsid w:val="00C65C8F"/>
    <w:rsid w:val="00C663CC"/>
    <w:rsid w:val="00C66A42"/>
    <w:rsid w:val="00C66C4C"/>
    <w:rsid w:val="00C6712F"/>
    <w:rsid w:val="00C70323"/>
    <w:rsid w:val="00C7110E"/>
    <w:rsid w:val="00C712BD"/>
    <w:rsid w:val="00C7139A"/>
    <w:rsid w:val="00C7295B"/>
    <w:rsid w:val="00C73135"/>
    <w:rsid w:val="00C7420D"/>
    <w:rsid w:val="00C742D1"/>
    <w:rsid w:val="00C75DC2"/>
    <w:rsid w:val="00C765C8"/>
    <w:rsid w:val="00C7771E"/>
    <w:rsid w:val="00C80B2D"/>
    <w:rsid w:val="00C816AF"/>
    <w:rsid w:val="00C818E1"/>
    <w:rsid w:val="00C82596"/>
    <w:rsid w:val="00C8269A"/>
    <w:rsid w:val="00C83713"/>
    <w:rsid w:val="00C839CC"/>
    <w:rsid w:val="00C83E84"/>
    <w:rsid w:val="00C85B00"/>
    <w:rsid w:val="00C86496"/>
    <w:rsid w:val="00C86F51"/>
    <w:rsid w:val="00C908D9"/>
    <w:rsid w:val="00C912F2"/>
    <w:rsid w:val="00C916BF"/>
    <w:rsid w:val="00C91C4B"/>
    <w:rsid w:val="00C92587"/>
    <w:rsid w:val="00C92DC5"/>
    <w:rsid w:val="00C93436"/>
    <w:rsid w:val="00C940E8"/>
    <w:rsid w:val="00C949D6"/>
    <w:rsid w:val="00C958D7"/>
    <w:rsid w:val="00C96287"/>
    <w:rsid w:val="00C963F5"/>
    <w:rsid w:val="00C97485"/>
    <w:rsid w:val="00C97CB3"/>
    <w:rsid w:val="00CA00FE"/>
    <w:rsid w:val="00CA08E0"/>
    <w:rsid w:val="00CA0A21"/>
    <w:rsid w:val="00CA220D"/>
    <w:rsid w:val="00CA2B9E"/>
    <w:rsid w:val="00CA327F"/>
    <w:rsid w:val="00CA3B80"/>
    <w:rsid w:val="00CA3C5D"/>
    <w:rsid w:val="00CA40AA"/>
    <w:rsid w:val="00CA5321"/>
    <w:rsid w:val="00CA5CCF"/>
    <w:rsid w:val="00CA6413"/>
    <w:rsid w:val="00CA6DF6"/>
    <w:rsid w:val="00CA72D5"/>
    <w:rsid w:val="00CB005A"/>
    <w:rsid w:val="00CB12B5"/>
    <w:rsid w:val="00CB1962"/>
    <w:rsid w:val="00CB34E4"/>
    <w:rsid w:val="00CB5861"/>
    <w:rsid w:val="00CB70C3"/>
    <w:rsid w:val="00CB7714"/>
    <w:rsid w:val="00CB797B"/>
    <w:rsid w:val="00CB7EA6"/>
    <w:rsid w:val="00CB7EDF"/>
    <w:rsid w:val="00CC10B8"/>
    <w:rsid w:val="00CC2709"/>
    <w:rsid w:val="00CC2765"/>
    <w:rsid w:val="00CC28E2"/>
    <w:rsid w:val="00CC2BCC"/>
    <w:rsid w:val="00CC2E97"/>
    <w:rsid w:val="00CC38C2"/>
    <w:rsid w:val="00CC4831"/>
    <w:rsid w:val="00CC4C06"/>
    <w:rsid w:val="00CC51DA"/>
    <w:rsid w:val="00CC6900"/>
    <w:rsid w:val="00CC7288"/>
    <w:rsid w:val="00CC7766"/>
    <w:rsid w:val="00CC7AB3"/>
    <w:rsid w:val="00CC7FC0"/>
    <w:rsid w:val="00CD0941"/>
    <w:rsid w:val="00CD0A00"/>
    <w:rsid w:val="00CD1877"/>
    <w:rsid w:val="00CD1E1A"/>
    <w:rsid w:val="00CD1F3A"/>
    <w:rsid w:val="00CD1FE8"/>
    <w:rsid w:val="00CD2425"/>
    <w:rsid w:val="00CD26B3"/>
    <w:rsid w:val="00CD2C8D"/>
    <w:rsid w:val="00CD365C"/>
    <w:rsid w:val="00CD3EBF"/>
    <w:rsid w:val="00CD4380"/>
    <w:rsid w:val="00CD4CEF"/>
    <w:rsid w:val="00CD5A49"/>
    <w:rsid w:val="00CD65B8"/>
    <w:rsid w:val="00CD6942"/>
    <w:rsid w:val="00CD7A6F"/>
    <w:rsid w:val="00CD7E66"/>
    <w:rsid w:val="00CD7F07"/>
    <w:rsid w:val="00CE0D42"/>
    <w:rsid w:val="00CE0D76"/>
    <w:rsid w:val="00CE0E26"/>
    <w:rsid w:val="00CE2C86"/>
    <w:rsid w:val="00CE3EFC"/>
    <w:rsid w:val="00CE4CF2"/>
    <w:rsid w:val="00CE5145"/>
    <w:rsid w:val="00CE5E08"/>
    <w:rsid w:val="00CE6CBD"/>
    <w:rsid w:val="00CE732C"/>
    <w:rsid w:val="00CE7889"/>
    <w:rsid w:val="00CE7939"/>
    <w:rsid w:val="00CE7A59"/>
    <w:rsid w:val="00CE7F0A"/>
    <w:rsid w:val="00CF0C46"/>
    <w:rsid w:val="00CF17D2"/>
    <w:rsid w:val="00CF2018"/>
    <w:rsid w:val="00CF224A"/>
    <w:rsid w:val="00CF2BA3"/>
    <w:rsid w:val="00CF3CE6"/>
    <w:rsid w:val="00CF4741"/>
    <w:rsid w:val="00CF4C96"/>
    <w:rsid w:val="00CF5723"/>
    <w:rsid w:val="00CF6277"/>
    <w:rsid w:val="00CF767E"/>
    <w:rsid w:val="00CF7ABC"/>
    <w:rsid w:val="00CF7E8A"/>
    <w:rsid w:val="00CF7FCB"/>
    <w:rsid w:val="00D003D2"/>
    <w:rsid w:val="00D0076D"/>
    <w:rsid w:val="00D008E2"/>
    <w:rsid w:val="00D00C82"/>
    <w:rsid w:val="00D00E07"/>
    <w:rsid w:val="00D011CE"/>
    <w:rsid w:val="00D01C40"/>
    <w:rsid w:val="00D01F82"/>
    <w:rsid w:val="00D02120"/>
    <w:rsid w:val="00D02849"/>
    <w:rsid w:val="00D02950"/>
    <w:rsid w:val="00D02D43"/>
    <w:rsid w:val="00D02DA2"/>
    <w:rsid w:val="00D02FF1"/>
    <w:rsid w:val="00D03464"/>
    <w:rsid w:val="00D03635"/>
    <w:rsid w:val="00D03AB8"/>
    <w:rsid w:val="00D03C6C"/>
    <w:rsid w:val="00D04669"/>
    <w:rsid w:val="00D05013"/>
    <w:rsid w:val="00D05858"/>
    <w:rsid w:val="00D05A50"/>
    <w:rsid w:val="00D062EF"/>
    <w:rsid w:val="00D06F02"/>
    <w:rsid w:val="00D07F58"/>
    <w:rsid w:val="00D104A0"/>
    <w:rsid w:val="00D107C3"/>
    <w:rsid w:val="00D10BEF"/>
    <w:rsid w:val="00D111E6"/>
    <w:rsid w:val="00D11276"/>
    <w:rsid w:val="00D11E81"/>
    <w:rsid w:val="00D11F01"/>
    <w:rsid w:val="00D1251F"/>
    <w:rsid w:val="00D12FFC"/>
    <w:rsid w:val="00D14194"/>
    <w:rsid w:val="00D14E53"/>
    <w:rsid w:val="00D14F5D"/>
    <w:rsid w:val="00D15434"/>
    <w:rsid w:val="00D156FC"/>
    <w:rsid w:val="00D161A4"/>
    <w:rsid w:val="00D1627A"/>
    <w:rsid w:val="00D1657B"/>
    <w:rsid w:val="00D16C17"/>
    <w:rsid w:val="00D20256"/>
    <w:rsid w:val="00D20634"/>
    <w:rsid w:val="00D207A4"/>
    <w:rsid w:val="00D20B38"/>
    <w:rsid w:val="00D20D3D"/>
    <w:rsid w:val="00D211F1"/>
    <w:rsid w:val="00D21BC1"/>
    <w:rsid w:val="00D22270"/>
    <w:rsid w:val="00D2252D"/>
    <w:rsid w:val="00D22C39"/>
    <w:rsid w:val="00D22C4B"/>
    <w:rsid w:val="00D23557"/>
    <w:rsid w:val="00D23F3F"/>
    <w:rsid w:val="00D23F91"/>
    <w:rsid w:val="00D243B3"/>
    <w:rsid w:val="00D24E94"/>
    <w:rsid w:val="00D24F3A"/>
    <w:rsid w:val="00D2528E"/>
    <w:rsid w:val="00D25C79"/>
    <w:rsid w:val="00D26BF3"/>
    <w:rsid w:val="00D26DB0"/>
    <w:rsid w:val="00D2719F"/>
    <w:rsid w:val="00D277EF"/>
    <w:rsid w:val="00D30084"/>
    <w:rsid w:val="00D302CD"/>
    <w:rsid w:val="00D30662"/>
    <w:rsid w:val="00D30B33"/>
    <w:rsid w:val="00D30E6E"/>
    <w:rsid w:val="00D31B5E"/>
    <w:rsid w:val="00D31EF3"/>
    <w:rsid w:val="00D31FBE"/>
    <w:rsid w:val="00D328D3"/>
    <w:rsid w:val="00D32CBA"/>
    <w:rsid w:val="00D33A92"/>
    <w:rsid w:val="00D33DAC"/>
    <w:rsid w:val="00D3462D"/>
    <w:rsid w:val="00D34F69"/>
    <w:rsid w:val="00D35FC6"/>
    <w:rsid w:val="00D36BAD"/>
    <w:rsid w:val="00D37E22"/>
    <w:rsid w:val="00D40007"/>
    <w:rsid w:val="00D4011C"/>
    <w:rsid w:val="00D406DA"/>
    <w:rsid w:val="00D4169F"/>
    <w:rsid w:val="00D416D6"/>
    <w:rsid w:val="00D41847"/>
    <w:rsid w:val="00D41C91"/>
    <w:rsid w:val="00D428D1"/>
    <w:rsid w:val="00D42E7D"/>
    <w:rsid w:val="00D42E8A"/>
    <w:rsid w:val="00D42EB3"/>
    <w:rsid w:val="00D43195"/>
    <w:rsid w:val="00D43686"/>
    <w:rsid w:val="00D44116"/>
    <w:rsid w:val="00D45702"/>
    <w:rsid w:val="00D45CFF"/>
    <w:rsid w:val="00D460B7"/>
    <w:rsid w:val="00D46212"/>
    <w:rsid w:val="00D46A05"/>
    <w:rsid w:val="00D470D5"/>
    <w:rsid w:val="00D4755A"/>
    <w:rsid w:val="00D47BA3"/>
    <w:rsid w:val="00D50CA5"/>
    <w:rsid w:val="00D51077"/>
    <w:rsid w:val="00D52944"/>
    <w:rsid w:val="00D5338B"/>
    <w:rsid w:val="00D54543"/>
    <w:rsid w:val="00D5491B"/>
    <w:rsid w:val="00D54E51"/>
    <w:rsid w:val="00D5522F"/>
    <w:rsid w:val="00D5578E"/>
    <w:rsid w:val="00D55906"/>
    <w:rsid w:val="00D559EA"/>
    <w:rsid w:val="00D563EC"/>
    <w:rsid w:val="00D569AD"/>
    <w:rsid w:val="00D572E2"/>
    <w:rsid w:val="00D57648"/>
    <w:rsid w:val="00D57EE1"/>
    <w:rsid w:val="00D620FA"/>
    <w:rsid w:val="00D62602"/>
    <w:rsid w:val="00D62A50"/>
    <w:rsid w:val="00D62F04"/>
    <w:rsid w:val="00D637DB"/>
    <w:rsid w:val="00D63BAE"/>
    <w:rsid w:val="00D642C3"/>
    <w:rsid w:val="00D645EF"/>
    <w:rsid w:val="00D64E42"/>
    <w:rsid w:val="00D6519A"/>
    <w:rsid w:val="00D662BE"/>
    <w:rsid w:val="00D66754"/>
    <w:rsid w:val="00D66851"/>
    <w:rsid w:val="00D66AFA"/>
    <w:rsid w:val="00D6729C"/>
    <w:rsid w:val="00D67A43"/>
    <w:rsid w:val="00D67E5F"/>
    <w:rsid w:val="00D67FBA"/>
    <w:rsid w:val="00D70927"/>
    <w:rsid w:val="00D70C8B"/>
    <w:rsid w:val="00D71741"/>
    <w:rsid w:val="00D71B41"/>
    <w:rsid w:val="00D72063"/>
    <w:rsid w:val="00D734A8"/>
    <w:rsid w:val="00D7425E"/>
    <w:rsid w:val="00D74354"/>
    <w:rsid w:val="00D75A1B"/>
    <w:rsid w:val="00D76CDD"/>
    <w:rsid w:val="00D77178"/>
    <w:rsid w:val="00D771CB"/>
    <w:rsid w:val="00D77EBD"/>
    <w:rsid w:val="00D81AED"/>
    <w:rsid w:val="00D81CC6"/>
    <w:rsid w:val="00D81F4E"/>
    <w:rsid w:val="00D82078"/>
    <w:rsid w:val="00D82103"/>
    <w:rsid w:val="00D82E58"/>
    <w:rsid w:val="00D83AEC"/>
    <w:rsid w:val="00D83CEE"/>
    <w:rsid w:val="00D83D57"/>
    <w:rsid w:val="00D84228"/>
    <w:rsid w:val="00D845EF"/>
    <w:rsid w:val="00D851CE"/>
    <w:rsid w:val="00D853F6"/>
    <w:rsid w:val="00D859D7"/>
    <w:rsid w:val="00D85CF2"/>
    <w:rsid w:val="00D86161"/>
    <w:rsid w:val="00D86433"/>
    <w:rsid w:val="00D864ED"/>
    <w:rsid w:val="00D86BAB"/>
    <w:rsid w:val="00D86BB5"/>
    <w:rsid w:val="00D86D95"/>
    <w:rsid w:val="00D87435"/>
    <w:rsid w:val="00D87C27"/>
    <w:rsid w:val="00D90405"/>
    <w:rsid w:val="00D90B20"/>
    <w:rsid w:val="00D90CB4"/>
    <w:rsid w:val="00D91151"/>
    <w:rsid w:val="00D92722"/>
    <w:rsid w:val="00D92C3F"/>
    <w:rsid w:val="00D92C99"/>
    <w:rsid w:val="00D93425"/>
    <w:rsid w:val="00D934F7"/>
    <w:rsid w:val="00D93553"/>
    <w:rsid w:val="00D93FF2"/>
    <w:rsid w:val="00D96D99"/>
    <w:rsid w:val="00D96F0E"/>
    <w:rsid w:val="00D97E23"/>
    <w:rsid w:val="00D97FC4"/>
    <w:rsid w:val="00DA00F2"/>
    <w:rsid w:val="00DA01F6"/>
    <w:rsid w:val="00DA02C9"/>
    <w:rsid w:val="00DA0337"/>
    <w:rsid w:val="00DA0D2F"/>
    <w:rsid w:val="00DA11EB"/>
    <w:rsid w:val="00DA1533"/>
    <w:rsid w:val="00DA17E6"/>
    <w:rsid w:val="00DA1979"/>
    <w:rsid w:val="00DA24F9"/>
    <w:rsid w:val="00DA265A"/>
    <w:rsid w:val="00DA48EE"/>
    <w:rsid w:val="00DA4BAF"/>
    <w:rsid w:val="00DA5551"/>
    <w:rsid w:val="00DA5B9D"/>
    <w:rsid w:val="00DA5FCC"/>
    <w:rsid w:val="00DA6DDD"/>
    <w:rsid w:val="00DA6ECB"/>
    <w:rsid w:val="00DA702D"/>
    <w:rsid w:val="00DA7880"/>
    <w:rsid w:val="00DB0347"/>
    <w:rsid w:val="00DB0597"/>
    <w:rsid w:val="00DB1284"/>
    <w:rsid w:val="00DB1981"/>
    <w:rsid w:val="00DB259C"/>
    <w:rsid w:val="00DB3983"/>
    <w:rsid w:val="00DB4173"/>
    <w:rsid w:val="00DB48C5"/>
    <w:rsid w:val="00DB4F8C"/>
    <w:rsid w:val="00DB50B5"/>
    <w:rsid w:val="00DB58BE"/>
    <w:rsid w:val="00DB5A5D"/>
    <w:rsid w:val="00DB64DB"/>
    <w:rsid w:val="00DB72A9"/>
    <w:rsid w:val="00DB75C9"/>
    <w:rsid w:val="00DB7A41"/>
    <w:rsid w:val="00DB7B2A"/>
    <w:rsid w:val="00DC0529"/>
    <w:rsid w:val="00DC0594"/>
    <w:rsid w:val="00DC0791"/>
    <w:rsid w:val="00DC200B"/>
    <w:rsid w:val="00DC2A1C"/>
    <w:rsid w:val="00DC2A32"/>
    <w:rsid w:val="00DC302F"/>
    <w:rsid w:val="00DC3747"/>
    <w:rsid w:val="00DC3895"/>
    <w:rsid w:val="00DC3CB6"/>
    <w:rsid w:val="00DC451A"/>
    <w:rsid w:val="00DC51CA"/>
    <w:rsid w:val="00DC5481"/>
    <w:rsid w:val="00DC57CA"/>
    <w:rsid w:val="00DC5C74"/>
    <w:rsid w:val="00DC647A"/>
    <w:rsid w:val="00DC7134"/>
    <w:rsid w:val="00DD0A2B"/>
    <w:rsid w:val="00DD0BE2"/>
    <w:rsid w:val="00DD0EB4"/>
    <w:rsid w:val="00DD108E"/>
    <w:rsid w:val="00DD1475"/>
    <w:rsid w:val="00DD1C47"/>
    <w:rsid w:val="00DD2327"/>
    <w:rsid w:val="00DD4809"/>
    <w:rsid w:val="00DD4B9C"/>
    <w:rsid w:val="00DD5350"/>
    <w:rsid w:val="00DD559D"/>
    <w:rsid w:val="00DD5A9E"/>
    <w:rsid w:val="00DD6798"/>
    <w:rsid w:val="00DD688B"/>
    <w:rsid w:val="00DD699D"/>
    <w:rsid w:val="00DD6D00"/>
    <w:rsid w:val="00DD701A"/>
    <w:rsid w:val="00DD7FBD"/>
    <w:rsid w:val="00DE0118"/>
    <w:rsid w:val="00DE0B71"/>
    <w:rsid w:val="00DE0EC7"/>
    <w:rsid w:val="00DE1B03"/>
    <w:rsid w:val="00DE1C4F"/>
    <w:rsid w:val="00DE1D37"/>
    <w:rsid w:val="00DE23D1"/>
    <w:rsid w:val="00DE2426"/>
    <w:rsid w:val="00DE2CEC"/>
    <w:rsid w:val="00DE505D"/>
    <w:rsid w:val="00DE5352"/>
    <w:rsid w:val="00DE5E10"/>
    <w:rsid w:val="00DE6329"/>
    <w:rsid w:val="00DE6706"/>
    <w:rsid w:val="00DE6BD9"/>
    <w:rsid w:val="00DE7087"/>
    <w:rsid w:val="00DE70C1"/>
    <w:rsid w:val="00DE72E3"/>
    <w:rsid w:val="00DE7F03"/>
    <w:rsid w:val="00DE7F27"/>
    <w:rsid w:val="00DF0B0D"/>
    <w:rsid w:val="00DF1A88"/>
    <w:rsid w:val="00DF1F4A"/>
    <w:rsid w:val="00DF2ACE"/>
    <w:rsid w:val="00DF2B16"/>
    <w:rsid w:val="00DF3DE4"/>
    <w:rsid w:val="00DF45A4"/>
    <w:rsid w:val="00DF4FF6"/>
    <w:rsid w:val="00DF513C"/>
    <w:rsid w:val="00DF5234"/>
    <w:rsid w:val="00DF5677"/>
    <w:rsid w:val="00DF5DDA"/>
    <w:rsid w:val="00DF6658"/>
    <w:rsid w:val="00DF7426"/>
    <w:rsid w:val="00DF7923"/>
    <w:rsid w:val="00DF7E6E"/>
    <w:rsid w:val="00E01132"/>
    <w:rsid w:val="00E0123C"/>
    <w:rsid w:val="00E01325"/>
    <w:rsid w:val="00E01387"/>
    <w:rsid w:val="00E016BA"/>
    <w:rsid w:val="00E01EC1"/>
    <w:rsid w:val="00E02C29"/>
    <w:rsid w:val="00E03E6A"/>
    <w:rsid w:val="00E03FE7"/>
    <w:rsid w:val="00E0429B"/>
    <w:rsid w:val="00E043F2"/>
    <w:rsid w:val="00E048ED"/>
    <w:rsid w:val="00E04E72"/>
    <w:rsid w:val="00E0662C"/>
    <w:rsid w:val="00E06D1E"/>
    <w:rsid w:val="00E06E4F"/>
    <w:rsid w:val="00E07086"/>
    <w:rsid w:val="00E07396"/>
    <w:rsid w:val="00E077E3"/>
    <w:rsid w:val="00E07DDB"/>
    <w:rsid w:val="00E10155"/>
    <w:rsid w:val="00E12276"/>
    <w:rsid w:val="00E12C5F"/>
    <w:rsid w:val="00E13702"/>
    <w:rsid w:val="00E13BCE"/>
    <w:rsid w:val="00E14C37"/>
    <w:rsid w:val="00E15458"/>
    <w:rsid w:val="00E1565E"/>
    <w:rsid w:val="00E15CED"/>
    <w:rsid w:val="00E16181"/>
    <w:rsid w:val="00E16627"/>
    <w:rsid w:val="00E17686"/>
    <w:rsid w:val="00E20146"/>
    <w:rsid w:val="00E203C4"/>
    <w:rsid w:val="00E2201A"/>
    <w:rsid w:val="00E22C3E"/>
    <w:rsid w:val="00E232CF"/>
    <w:rsid w:val="00E23D3A"/>
    <w:rsid w:val="00E24410"/>
    <w:rsid w:val="00E2648A"/>
    <w:rsid w:val="00E2663F"/>
    <w:rsid w:val="00E2716C"/>
    <w:rsid w:val="00E273B2"/>
    <w:rsid w:val="00E30A6B"/>
    <w:rsid w:val="00E30F61"/>
    <w:rsid w:val="00E31079"/>
    <w:rsid w:val="00E31527"/>
    <w:rsid w:val="00E32163"/>
    <w:rsid w:val="00E32E4F"/>
    <w:rsid w:val="00E32EC0"/>
    <w:rsid w:val="00E3345C"/>
    <w:rsid w:val="00E344C4"/>
    <w:rsid w:val="00E34EB7"/>
    <w:rsid w:val="00E35537"/>
    <w:rsid w:val="00E35C63"/>
    <w:rsid w:val="00E36917"/>
    <w:rsid w:val="00E36CFB"/>
    <w:rsid w:val="00E36F1C"/>
    <w:rsid w:val="00E37297"/>
    <w:rsid w:val="00E37F48"/>
    <w:rsid w:val="00E37FE7"/>
    <w:rsid w:val="00E40345"/>
    <w:rsid w:val="00E40E19"/>
    <w:rsid w:val="00E4102E"/>
    <w:rsid w:val="00E41A86"/>
    <w:rsid w:val="00E41E51"/>
    <w:rsid w:val="00E420C1"/>
    <w:rsid w:val="00E42F65"/>
    <w:rsid w:val="00E431CD"/>
    <w:rsid w:val="00E44C7F"/>
    <w:rsid w:val="00E44EF7"/>
    <w:rsid w:val="00E45BB3"/>
    <w:rsid w:val="00E46133"/>
    <w:rsid w:val="00E4658D"/>
    <w:rsid w:val="00E47018"/>
    <w:rsid w:val="00E477E8"/>
    <w:rsid w:val="00E50491"/>
    <w:rsid w:val="00E52067"/>
    <w:rsid w:val="00E52127"/>
    <w:rsid w:val="00E52945"/>
    <w:rsid w:val="00E53722"/>
    <w:rsid w:val="00E53A98"/>
    <w:rsid w:val="00E53AB3"/>
    <w:rsid w:val="00E542FD"/>
    <w:rsid w:val="00E544C8"/>
    <w:rsid w:val="00E5537C"/>
    <w:rsid w:val="00E566C3"/>
    <w:rsid w:val="00E5689A"/>
    <w:rsid w:val="00E568DA"/>
    <w:rsid w:val="00E56F74"/>
    <w:rsid w:val="00E57316"/>
    <w:rsid w:val="00E5757C"/>
    <w:rsid w:val="00E57BD9"/>
    <w:rsid w:val="00E57D8E"/>
    <w:rsid w:val="00E57D93"/>
    <w:rsid w:val="00E57DF3"/>
    <w:rsid w:val="00E60081"/>
    <w:rsid w:val="00E61E81"/>
    <w:rsid w:val="00E620AB"/>
    <w:rsid w:val="00E625AB"/>
    <w:rsid w:val="00E63499"/>
    <w:rsid w:val="00E63896"/>
    <w:rsid w:val="00E638DA"/>
    <w:rsid w:val="00E63D52"/>
    <w:rsid w:val="00E642A6"/>
    <w:rsid w:val="00E642B9"/>
    <w:rsid w:val="00E6465A"/>
    <w:rsid w:val="00E64D28"/>
    <w:rsid w:val="00E65FB9"/>
    <w:rsid w:val="00E661A6"/>
    <w:rsid w:val="00E66956"/>
    <w:rsid w:val="00E66CFE"/>
    <w:rsid w:val="00E66D9A"/>
    <w:rsid w:val="00E66E02"/>
    <w:rsid w:val="00E673EE"/>
    <w:rsid w:val="00E67619"/>
    <w:rsid w:val="00E67655"/>
    <w:rsid w:val="00E67D04"/>
    <w:rsid w:val="00E7017B"/>
    <w:rsid w:val="00E7041C"/>
    <w:rsid w:val="00E70EE3"/>
    <w:rsid w:val="00E71365"/>
    <w:rsid w:val="00E723BB"/>
    <w:rsid w:val="00E72841"/>
    <w:rsid w:val="00E7343D"/>
    <w:rsid w:val="00E7351D"/>
    <w:rsid w:val="00E73FB5"/>
    <w:rsid w:val="00E7412D"/>
    <w:rsid w:val="00E74A0D"/>
    <w:rsid w:val="00E74DBC"/>
    <w:rsid w:val="00E74DE8"/>
    <w:rsid w:val="00E74FC4"/>
    <w:rsid w:val="00E7550C"/>
    <w:rsid w:val="00E75AA4"/>
    <w:rsid w:val="00E760D1"/>
    <w:rsid w:val="00E76157"/>
    <w:rsid w:val="00E76940"/>
    <w:rsid w:val="00E7709F"/>
    <w:rsid w:val="00E770ED"/>
    <w:rsid w:val="00E7755F"/>
    <w:rsid w:val="00E77935"/>
    <w:rsid w:val="00E77971"/>
    <w:rsid w:val="00E77988"/>
    <w:rsid w:val="00E80065"/>
    <w:rsid w:val="00E8031F"/>
    <w:rsid w:val="00E80A7F"/>
    <w:rsid w:val="00E81A16"/>
    <w:rsid w:val="00E81A35"/>
    <w:rsid w:val="00E8204B"/>
    <w:rsid w:val="00E82523"/>
    <w:rsid w:val="00E82A4F"/>
    <w:rsid w:val="00E82B0B"/>
    <w:rsid w:val="00E82DA5"/>
    <w:rsid w:val="00E8313B"/>
    <w:rsid w:val="00E831F1"/>
    <w:rsid w:val="00E83555"/>
    <w:rsid w:val="00E83EA2"/>
    <w:rsid w:val="00E84111"/>
    <w:rsid w:val="00E842AA"/>
    <w:rsid w:val="00E855A4"/>
    <w:rsid w:val="00E8709F"/>
    <w:rsid w:val="00E87439"/>
    <w:rsid w:val="00E8783F"/>
    <w:rsid w:val="00E87DF8"/>
    <w:rsid w:val="00E90FA9"/>
    <w:rsid w:val="00E9173C"/>
    <w:rsid w:val="00E91776"/>
    <w:rsid w:val="00E91B45"/>
    <w:rsid w:val="00E924DC"/>
    <w:rsid w:val="00E92789"/>
    <w:rsid w:val="00E93195"/>
    <w:rsid w:val="00E93387"/>
    <w:rsid w:val="00E93508"/>
    <w:rsid w:val="00E935F9"/>
    <w:rsid w:val="00E93BE7"/>
    <w:rsid w:val="00E93E0E"/>
    <w:rsid w:val="00E95EAF"/>
    <w:rsid w:val="00E96394"/>
    <w:rsid w:val="00E9723A"/>
    <w:rsid w:val="00E9724D"/>
    <w:rsid w:val="00E9765A"/>
    <w:rsid w:val="00E97AF5"/>
    <w:rsid w:val="00E97B42"/>
    <w:rsid w:val="00E97D12"/>
    <w:rsid w:val="00E97E9C"/>
    <w:rsid w:val="00EA012C"/>
    <w:rsid w:val="00EA0435"/>
    <w:rsid w:val="00EA0995"/>
    <w:rsid w:val="00EA11EF"/>
    <w:rsid w:val="00EA14F8"/>
    <w:rsid w:val="00EA1AC1"/>
    <w:rsid w:val="00EA26A9"/>
    <w:rsid w:val="00EA3118"/>
    <w:rsid w:val="00EA3775"/>
    <w:rsid w:val="00EA3EAC"/>
    <w:rsid w:val="00EA4091"/>
    <w:rsid w:val="00EA41FB"/>
    <w:rsid w:val="00EA4F94"/>
    <w:rsid w:val="00EA512E"/>
    <w:rsid w:val="00EA5915"/>
    <w:rsid w:val="00EA5A67"/>
    <w:rsid w:val="00EA6B06"/>
    <w:rsid w:val="00EA6CA0"/>
    <w:rsid w:val="00EA7B0F"/>
    <w:rsid w:val="00EB00B3"/>
    <w:rsid w:val="00EB0732"/>
    <w:rsid w:val="00EB12E7"/>
    <w:rsid w:val="00EB1B17"/>
    <w:rsid w:val="00EB2408"/>
    <w:rsid w:val="00EB2F30"/>
    <w:rsid w:val="00EB3623"/>
    <w:rsid w:val="00EB390D"/>
    <w:rsid w:val="00EB4EBD"/>
    <w:rsid w:val="00EB5CB8"/>
    <w:rsid w:val="00EB6375"/>
    <w:rsid w:val="00EB66AD"/>
    <w:rsid w:val="00EB72D5"/>
    <w:rsid w:val="00EC0DC8"/>
    <w:rsid w:val="00EC149F"/>
    <w:rsid w:val="00EC15B2"/>
    <w:rsid w:val="00EC3D24"/>
    <w:rsid w:val="00EC4DEF"/>
    <w:rsid w:val="00EC4ED8"/>
    <w:rsid w:val="00EC5F50"/>
    <w:rsid w:val="00EC61A5"/>
    <w:rsid w:val="00EC6544"/>
    <w:rsid w:val="00EC6676"/>
    <w:rsid w:val="00EC78C6"/>
    <w:rsid w:val="00EC7A28"/>
    <w:rsid w:val="00ED0D5F"/>
    <w:rsid w:val="00ED1961"/>
    <w:rsid w:val="00ED1A82"/>
    <w:rsid w:val="00ED2090"/>
    <w:rsid w:val="00ED237E"/>
    <w:rsid w:val="00ED257A"/>
    <w:rsid w:val="00ED2DA1"/>
    <w:rsid w:val="00ED2FB5"/>
    <w:rsid w:val="00ED360C"/>
    <w:rsid w:val="00ED3E3D"/>
    <w:rsid w:val="00ED50C7"/>
    <w:rsid w:val="00ED5383"/>
    <w:rsid w:val="00ED53D7"/>
    <w:rsid w:val="00ED554D"/>
    <w:rsid w:val="00ED58A5"/>
    <w:rsid w:val="00ED6285"/>
    <w:rsid w:val="00ED727B"/>
    <w:rsid w:val="00ED7511"/>
    <w:rsid w:val="00EE0BC6"/>
    <w:rsid w:val="00EE1BDB"/>
    <w:rsid w:val="00EE2306"/>
    <w:rsid w:val="00EE318D"/>
    <w:rsid w:val="00EE323D"/>
    <w:rsid w:val="00EE3433"/>
    <w:rsid w:val="00EE36E3"/>
    <w:rsid w:val="00EE388F"/>
    <w:rsid w:val="00EE4358"/>
    <w:rsid w:val="00EE4964"/>
    <w:rsid w:val="00EE4A2A"/>
    <w:rsid w:val="00EE4BDD"/>
    <w:rsid w:val="00EE4EC5"/>
    <w:rsid w:val="00EE5931"/>
    <w:rsid w:val="00EE5DF6"/>
    <w:rsid w:val="00EE68FA"/>
    <w:rsid w:val="00EE6A65"/>
    <w:rsid w:val="00EE71CC"/>
    <w:rsid w:val="00EE7A77"/>
    <w:rsid w:val="00EF0587"/>
    <w:rsid w:val="00EF09BF"/>
    <w:rsid w:val="00EF0C91"/>
    <w:rsid w:val="00EF1052"/>
    <w:rsid w:val="00EF149F"/>
    <w:rsid w:val="00EF16EC"/>
    <w:rsid w:val="00EF1A57"/>
    <w:rsid w:val="00EF1AF7"/>
    <w:rsid w:val="00EF1B60"/>
    <w:rsid w:val="00EF2193"/>
    <w:rsid w:val="00EF291B"/>
    <w:rsid w:val="00EF2DBC"/>
    <w:rsid w:val="00EF3376"/>
    <w:rsid w:val="00EF52CF"/>
    <w:rsid w:val="00EF608F"/>
    <w:rsid w:val="00EF63F1"/>
    <w:rsid w:val="00EF65C3"/>
    <w:rsid w:val="00EF6800"/>
    <w:rsid w:val="00EF70FE"/>
    <w:rsid w:val="00EF78E8"/>
    <w:rsid w:val="00F00400"/>
    <w:rsid w:val="00F00A2D"/>
    <w:rsid w:val="00F010F7"/>
    <w:rsid w:val="00F014D5"/>
    <w:rsid w:val="00F02919"/>
    <w:rsid w:val="00F02CFA"/>
    <w:rsid w:val="00F02D29"/>
    <w:rsid w:val="00F039B9"/>
    <w:rsid w:val="00F03EA6"/>
    <w:rsid w:val="00F04B9E"/>
    <w:rsid w:val="00F05C12"/>
    <w:rsid w:val="00F05F47"/>
    <w:rsid w:val="00F06170"/>
    <w:rsid w:val="00F06715"/>
    <w:rsid w:val="00F06887"/>
    <w:rsid w:val="00F06AD2"/>
    <w:rsid w:val="00F06D4C"/>
    <w:rsid w:val="00F07958"/>
    <w:rsid w:val="00F07A3F"/>
    <w:rsid w:val="00F10243"/>
    <w:rsid w:val="00F106B4"/>
    <w:rsid w:val="00F10D51"/>
    <w:rsid w:val="00F114B7"/>
    <w:rsid w:val="00F12501"/>
    <w:rsid w:val="00F13093"/>
    <w:rsid w:val="00F1393A"/>
    <w:rsid w:val="00F1442A"/>
    <w:rsid w:val="00F14958"/>
    <w:rsid w:val="00F14BFC"/>
    <w:rsid w:val="00F156A8"/>
    <w:rsid w:val="00F15F3A"/>
    <w:rsid w:val="00F1642A"/>
    <w:rsid w:val="00F16E98"/>
    <w:rsid w:val="00F172A1"/>
    <w:rsid w:val="00F17E37"/>
    <w:rsid w:val="00F208F6"/>
    <w:rsid w:val="00F20E14"/>
    <w:rsid w:val="00F20F81"/>
    <w:rsid w:val="00F20FDB"/>
    <w:rsid w:val="00F215F4"/>
    <w:rsid w:val="00F2162D"/>
    <w:rsid w:val="00F222A7"/>
    <w:rsid w:val="00F23526"/>
    <w:rsid w:val="00F237E2"/>
    <w:rsid w:val="00F24025"/>
    <w:rsid w:val="00F24C65"/>
    <w:rsid w:val="00F24C87"/>
    <w:rsid w:val="00F251B9"/>
    <w:rsid w:val="00F2669F"/>
    <w:rsid w:val="00F26794"/>
    <w:rsid w:val="00F2697D"/>
    <w:rsid w:val="00F26D10"/>
    <w:rsid w:val="00F26FC1"/>
    <w:rsid w:val="00F273A8"/>
    <w:rsid w:val="00F2790F"/>
    <w:rsid w:val="00F27FFC"/>
    <w:rsid w:val="00F301CD"/>
    <w:rsid w:val="00F30266"/>
    <w:rsid w:val="00F30488"/>
    <w:rsid w:val="00F307BB"/>
    <w:rsid w:val="00F30D7A"/>
    <w:rsid w:val="00F315EE"/>
    <w:rsid w:val="00F324AA"/>
    <w:rsid w:val="00F33631"/>
    <w:rsid w:val="00F336AB"/>
    <w:rsid w:val="00F33809"/>
    <w:rsid w:val="00F33E72"/>
    <w:rsid w:val="00F34535"/>
    <w:rsid w:val="00F34A0C"/>
    <w:rsid w:val="00F35714"/>
    <w:rsid w:val="00F35AE1"/>
    <w:rsid w:val="00F35E65"/>
    <w:rsid w:val="00F36350"/>
    <w:rsid w:val="00F36945"/>
    <w:rsid w:val="00F4068C"/>
    <w:rsid w:val="00F408B9"/>
    <w:rsid w:val="00F40A91"/>
    <w:rsid w:val="00F41FFE"/>
    <w:rsid w:val="00F42AA2"/>
    <w:rsid w:val="00F44025"/>
    <w:rsid w:val="00F44D16"/>
    <w:rsid w:val="00F455A6"/>
    <w:rsid w:val="00F4681A"/>
    <w:rsid w:val="00F471C7"/>
    <w:rsid w:val="00F47B10"/>
    <w:rsid w:val="00F47EDB"/>
    <w:rsid w:val="00F50B52"/>
    <w:rsid w:val="00F511AA"/>
    <w:rsid w:val="00F51262"/>
    <w:rsid w:val="00F51C31"/>
    <w:rsid w:val="00F529F6"/>
    <w:rsid w:val="00F5377C"/>
    <w:rsid w:val="00F53961"/>
    <w:rsid w:val="00F54DF2"/>
    <w:rsid w:val="00F55509"/>
    <w:rsid w:val="00F55F2E"/>
    <w:rsid w:val="00F56556"/>
    <w:rsid w:val="00F570DE"/>
    <w:rsid w:val="00F5779B"/>
    <w:rsid w:val="00F57CC4"/>
    <w:rsid w:val="00F6000B"/>
    <w:rsid w:val="00F60964"/>
    <w:rsid w:val="00F60CB3"/>
    <w:rsid w:val="00F60F6A"/>
    <w:rsid w:val="00F61021"/>
    <w:rsid w:val="00F61886"/>
    <w:rsid w:val="00F618F0"/>
    <w:rsid w:val="00F61C1A"/>
    <w:rsid w:val="00F6241A"/>
    <w:rsid w:val="00F629AF"/>
    <w:rsid w:val="00F6358B"/>
    <w:rsid w:val="00F64300"/>
    <w:rsid w:val="00F64CAE"/>
    <w:rsid w:val="00F64EE7"/>
    <w:rsid w:val="00F6525D"/>
    <w:rsid w:val="00F65390"/>
    <w:rsid w:val="00F65872"/>
    <w:rsid w:val="00F65958"/>
    <w:rsid w:val="00F665BD"/>
    <w:rsid w:val="00F67015"/>
    <w:rsid w:val="00F678FE"/>
    <w:rsid w:val="00F67D4D"/>
    <w:rsid w:val="00F70DA8"/>
    <w:rsid w:val="00F711BD"/>
    <w:rsid w:val="00F7166B"/>
    <w:rsid w:val="00F71959"/>
    <w:rsid w:val="00F720DB"/>
    <w:rsid w:val="00F72227"/>
    <w:rsid w:val="00F730C9"/>
    <w:rsid w:val="00F73B01"/>
    <w:rsid w:val="00F74826"/>
    <w:rsid w:val="00F74F1D"/>
    <w:rsid w:val="00F75483"/>
    <w:rsid w:val="00F7676F"/>
    <w:rsid w:val="00F76DD0"/>
    <w:rsid w:val="00F77895"/>
    <w:rsid w:val="00F82304"/>
    <w:rsid w:val="00F823EC"/>
    <w:rsid w:val="00F82529"/>
    <w:rsid w:val="00F82CA7"/>
    <w:rsid w:val="00F831F4"/>
    <w:rsid w:val="00F837D9"/>
    <w:rsid w:val="00F84757"/>
    <w:rsid w:val="00F849BA"/>
    <w:rsid w:val="00F84C74"/>
    <w:rsid w:val="00F853BB"/>
    <w:rsid w:val="00F857FC"/>
    <w:rsid w:val="00F85838"/>
    <w:rsid w:val="00F858CD"/>
    <w:rsid w:val="00F85B5D"/>
    <w:rsid w:val="00F862CC"/>
    <w:rsid w:val="00F865B9"/>
    <w:rsid w:val="00F86693"/>
    <w:rsid w:val="00F868BC"/>
    <w:rsid w:val="00F86B90"/>
    <w:rsid w:val="00F87965"/>
    <w:rsid w:val="00F87DA1"/>
    <w:rsid w:val="00F87F8B"/>
    <w:rsid w:val="00F900BF"/>
    <w:rsid w:val="00F901D7"/>
    <w:rsid w:val="00F90319"/>
    <w:rsid w:val="00F918A4"/>
    <w:rsid w:val="00F91D1E"/>
    <w:rsid w:val="00F91DE7"/>
    <w:rsid w:val="00F9207A"/>
    <w:rsid w:val="00F9210B"/>
    <w:rsid w:val="00F92252"/>
    <w:rsid w:val="00F9234C"/>
    <w:rsid w:val="00F927BA"/>
    <w:rsid w:val="00F92A66"/>
    <w:rsid w:val="00F92E8C"/>
    <w:rsid w:val="00F934F1"/>
    <w:rsid w:val="00F937B2"/>
    <w:rsid w:val="00F9408E"/>
    <w:rsid w:val="00F943C9"/>
    <w:rsid w:val="00F946FE"/>
    <w:rsid w:val="00F947C8"/>
    <w:rsid w:val="00F948D4"/>
    <w:rsid w:val="00F953FA"/>
    <w:rsid w:val="00F954D4"/>
    <w:rsid w:val="00F957CB"/>
    <w:rsid w:val="00F95EEC"/>
    <w:rsid w:val="00F9626D"/>
    <w:rsid w:val="00F967FF"/>
    <w:rsid w:val="00F9699F"/>
    <w:rsid w:val="00F97983"/>
    <w:rsid w:val="00F97A89"/>
    <w:rsid w:val="00F97F3E"/>
    <w:rsid w:val="00FA01F4"/>
    <w:rsid w:val="00FA0301"/>
    <w:rsid w:val="00FA11E8"/>
    <w:rsid w:val="00FA1371"/>
    <w:rsid w:val="00FA1550"/>
    <w:rsid w:val="00FA1C07"/>
    <w:rsid w:val="00FA1F8B"/>
    <w:rsid w:val="00FA32A1"/>
    <w:rsid w:val="00FA49FC"/>
    <w:rsid w:val="00FA4DC1"/>
    <w:rsid w:val="00FA52E7"/>
    <w:rsid w:val="00FA534D"/>
    <w:rsid w:val="00FA5E3A"/>
    <w:rsid w:val="00FA6138"/>
    <w:rsid w:val="00FA6E6C"/>
    <w:rsid w:val="00FA7BB5"/>
    <w:rsid w:val="00FA7DD2"/>
    <w:rsid w:val="00FB0F34"/>
    <w:rsid w:val="00FB1176"/>
    <w:rsid w:val="00FB2171"/>
    <w:rsid w:val="00FB2F89"/>
    <w:rsid w:val="00FB3223"/>
    <w:rsid w:val="00FB414C"/>
    <w:rsid w:val="00FB4CC8"/>
    <w:rsid w:val="00FB6364"/>
    <w:rsid w:val="00FB6435"/>
    <w:rsid w:val="00FB64DB"/>
    <w:rsid w:val="00FB6C9B"/>
    <w:rsid w:val="00FB772D"/>
    <w:rsid w:val="00FB7FCD"/>
    <w:rsid w:val="00FC00DC"/>
    <w:rsid w:val="00FC0722"/>
    <w:rsid w:val="00FC126E"/>
    <w:rsid w:val="00FC1491"/>
    <w:rsid w:val="00FC184E"/>
    <w:rsid w:val="00FC20CD"/>
    <w:rsid w:val="00FC22EB"/>
    <w:rsid w:val="00FC24DF"/>
    <w:rsid w:val="00FC2AE2"/>
    <w:rsid w:val="00FC2CA8"/>
    <w:rsid w:val="00FC2FB4"/>
    <w:rsid w:val="00FC32A5"/>
    <w:rsid w:val="00FC38FE"/>
    <w:rsid w:val="00FC44D5"/>
    <w:rsid w:val="00FC4C8A"/>
    <w:rsid w:val="00FC4CB7"/>
    <w:rsid w:val="00FC5546"/>
    <w:rsid w:val="00FC55F4"/>
    <w:rsid w:val="00FD018E"/>
    <w:rsid w:val="00FD04CB"/>
    <w:rsid w:val="00FD09DF"/>
    <w:rsid w:val="00FD0F3B"/>
    <w:rsid w:val="00FD161C"/>
    <w:rsid w:val="00FD23D7"/>
    <w:rsid w:val="00FD2827"/>
    <w:rsid w:val="00FD301F"/>
    <w:rsid w:val="00FD336B"/>
    <w:rsid w:val="00FD369E"/>
    <w:rsid w:val="00FD4097"/>
    <w:rsid w:val="00FD5915"/>
    <w:rsid w:val="00FD5A33"/>
    <w:rsid w:val="00FD65B6"/>
    <w:rsid w:val="00FD674E"/>
    <w:rsid w:val="00FD6E88"/>
    <w:rsid w:val="00FD7DA2"/>
    <w:rsid w:val="00FE119E"/>
    <w:rsid w:val="00FE1D26"/>
    <w:rsid w:val="00FE2685"/>
    <w:rsid w:val="00FE2744"/>
    <w:rsid w:val="00FE3FE5"/>
    <w:rsid w:val="00FE45C1"/>
    <w:rsid w:val="00FE48A5"/>
    <w:rsid w:val="00FE4FE2"/>
    <w:rsid w:val="00FE5542"/>
    <w:rsid w:val="00FE5C56"/>
    <w:rsid w:val="00FE5D65"/>
    <w:rsid w:val="00FE6B05"/>
    <w:rsid w:val="00FE736D"/>
    <w:rsid w:val="00FE75BA"/>
    <w:rsid w:val="00FE7B12"/>
    <w:rsid w:val="00FF05B1"/>
    <w:rsid w:val="00FF06C2"/>
    <w:rsid w:val="00FF0D8F"/>
    <w:rsid w:val="00FF20DB"/>
    <w:rsid w:val="00FF22F7"/>
    <w:rsid w:val="00FF232A"/>
    <w:rsid w:val="00FF2B59"/>
    <w:rsid w:val="00FF2D47"/>
    <w:rsid w:val="00FF307E"/>
    <w:rsid w:val="00FF3197"/>
    <w:rsid w:val="00FF3592"/>
    <w:rsid w:val="00FF38F6"/>
    <w:rsid w:val="00FF3CBA"/>
    <w:rsid w:val="00FF4437"/>
    <w:rsid w:val="00FF5231"/>
    <w:rsid w:val="00FF52F8"/>
    <w:rsid w:val="00FF53E9"/>
    <w:rsid w:val="00FF5A2E"/>
    <w:rsid w:val="00FF6066"/>
    <w:rsid w:val="00FF6184"/>
    <w:rsid w:val="00FF642A"/>
    <w:rsid w:val="00FF69A9"/>
    <w:rsid w:val="00FF6D26"/>
    <w:rsid w:val="00FF6D5C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E290A"/>
  <w15:docId w15:val="{F8DC31D8-6922-4655-B1BC-D79030A9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77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779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efault">
    <w:name w:val="Default"/>
    <w:rsid w:val="002A47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5220</Words>
  <Characters>31325</Characters>
  <Application>Microsoft Office Word</Application>
  <DocSecurity>0</DocSecurity>
  <Lines>261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gimnazjum26_tmp1</cp:lastModifiedBy>
  <cp:revision>2</cp:revision>
  <dcterms:created xsi:type="dcterms:W3CDTF">2019-05-28T16:11:00Z</dcterms:created>
  <dcterms:modified xsi:type="dcterms:W3CDTF">2019-05-28T16:11:00Z</dcterms:modified>
</cp:coreProperties>
</file>