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E2EB7" w14:textId="7F40C2E2" w:rsidR="00631774" w:rsidRPr="00631774" w:rsidRDefault="00631774" w:rsidP="006317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31774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 w:rsidR="0066609E">
        <w:rPr>
          <w:rFonts w:ascii="Times New Roman" w:hAnsi="Times New Roman" w:cs="Times New Roman"/>
          <w:bCs/>
          <w:sz w:val="20"/>
          <w:szCs w:val="20"/>
        </w:rPr>
        <w:t>2</w:t>
      </w:r>
    </w:p>
    <w:p w14:paraId="5972E803" w14:textId="2D38ACFF" w:rsidR="00631774" w:rsidRPr="00631774" w:rsidRDefault="00631774" w:rsidP="006317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31774">
        <w:rPr>
          <w:rFonts w:ascii="Times New Roman" w:hAnsi="Times New Roman" w:cs="Times New Roman"/>
          <w:bCs/>
          <w:sz w:val="20"/>
          <w:szCs w:val="20"/>
        </w:rPr>
        <w:t>do zapytania z dnia 08.10.2024r.</w:t>
      </w:r>
    </w:p>
    <w:p w14:paraId="2EDE1EB6" w14:textId="77777777" w:rsidR="00631774" w:rsidRDefault="00631774" w:rsidP="006317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35C45B" w14:textId="77777777" w:rsidR="00631774" w:rsidRDefault="00631774" w:rsidP="00DD7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77CE6" w14:textId="1A4CED3C" w:rsidR="00BA2A73" w:rsidRPr="00440D8C" w:rsidRDefault="0009656F" w:rsidP="00DD7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D8C">
        <w:rPr>
          <w:rFonts w:ascii="Times New Roman" w:hAnsi="Times New Roman" w:cs="Times New Roman"/>
          <w:b/>
          <w:sz w:val="28"/>
          <w:szCs w:val="28"/>
        </w:rPr>
        <w:t>UMOWA</w:t>
      </w:r>
    </w:p>
    <w:p w14:paraId="266F41D2" w14:textId="15F86625" w:rsidR="0009656F" w:rsidRPr="00440D8C" w:rsidRDefault="004461B2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4107C8" w:rsidRPr="00440D8C">
        <w:rPr>
          <w:rFonts w:ascii="Times New Roman" w:hAnsi="Times New Roman" w:cs="Times New Roman"/>
          <w:sz w:val="24"/>
          <w:szCs w:val="24"/>
        </w:rPr>
        <w:t>…..</w:t>
      </w:r>
      <w:r w:rsidR="00FE5C58" w:rsidRPr="00440D8C">
        <w:rPr>
          <w:rFonts w:ascii="Times New Roman" w:hAnsi="Times New Roman" w:cs="Times New Roman"/>
          <w:sz w:val="24"/>
          <w:szCs w:val="24"/>
        </w:rPr>
        <w:t>.</w:t>
      </w:r>
      <w:r w:rsidR="00B524AF">
        <w:rPr>
          <w:rFonts w:ascii="Times New Roman" w:hAnsi="Times New Roman" w:cs="Times New Roman"/>
          <w:sz w:val="24"/>
          <w:szCs w:val="24"/>
        </w:rPr>
        <w:t>......</w:t>
      </w:r>
      <w:r w:rsidR="004107C8" w:rsidRPr="00440D8C">
        <w:rPr>
          <w:rFonts w:ascii="Times New Roman" w:hAnsi="Times New Roman" w:cs="Times New Roman"/>
          <w:sz w:val="24"/>
          <w:szCs w:val="24"/>
        </w:rPr>
        <w:t>.</w:t>
      </w:r>
      <w:r w:rsidR="002E1F4A" w:rsidRPr="00440D8C">
        <w:rPr>
          <w:rFonts w:ascii="Times New Roman" w:hAnsi="Times New Roman" w:cs="Times New Roman"/>
          <w:sz w:val="24"/>
          <w:szCs w:val="24"/>
        </w:rPr>
        <w:t>2024</w:t>
      </w:r>
      <w:r w:rsidR="00B524AF">
        <w:rPr>
          <w:rFonts w:ascii="Times New Roman" w:hAnsi="Times New Roman" w:cs="Times New Roman"/>
          <w:sz w:val="24"/>
          <w:szCs w:val="24"/>
        </w:rPr>
        <w:t xml:space="preserve"> </w:t>
      </w:r>
      <w:r w:rsidR="007E22F0" w:rsidRPr="00440D8C">
        <w:rPr>
          <w:rFonts w:ascii="Times New Roman" w:hAnsi="Times New Roman" w:cs="Times New Roman"/>
          <w:sz w:val="24"/>
          <w:szCs w:val="24"/>
        </w:rPr>
        <w:t>r. w Iłży p</w:t>
      </w:r>
      <w:r w:rsidR="0009656F" w:rsidRPr="00440D8C">
        <w:rPr>
          <w:rFonts w:ascii="Times New Roman" w:hAnsi="Times New Roman" w:cs="Times New Roman"/>
          <w:sz w:val="24"/>
          <w:szCs w:val="24"/>
        </w:rPr>
        <w:t>omiędzy</w:t>
      </w:r>
      <w:r w:rsidR="00F23705" w:rsidRPr="00440D8C">
        <w:rPr>
          <w:rFonts w:ascii="Times New Roman" w:hAnsi="Times New Roman" w:cs="Times New Roman"/>
          <w:sz w:val="24"/>
          <w:szCs w:val="24"/>
        </w:rPr>
        <w:t>:</w:t>
      </w:r>
    </w:p>
    <w:p w14:paraId="153CECF5" w14:textId="77777777" w:rsidR="0009656F" w:rsidRPr="00440D8C" w:rsidRDefault="007E22F0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b/>
          <w:sz w:val="24"/>
          <w:szCs w:val="24"/>
        </w:rPr>
        <w:t>Zespołem</w:t>
      </w:r>
      <w:r w:rsidR="005C2204" w:rsidRPr="00440D8C">
        <w:rPr>
          <w:rFonts w:ascii="Times New Roman" w:hAnsi="Times New Roman" w:cs="Times New Roman"/>
          <w:b/>
          <w:sz w:val="24"/>
          <w:szCs w:val="24"/>
        </w:rPr>
        <w:t xml:space="preserve"> Szkół Ponadpodstawowych</w:t>
      </w:r>
      <w:r w:rsidR="0009656F" w:rsidRPr="00440D8C">
        <w:rPr>
          <w:rFonts w:ascii="Times New Roman" w:hAnsi="Times New Roman" w:cs="Times New Roman"/>
          <w:b/>
          <w:sz w:val="24"/>
          <w:szCs w:val="24"/>
        </w:rPr>
        <w:t xml:space="preserve"> im. St</w:t>
      </w:r>
      <w:r w:rsidR="005C2204" w:rsidRPr="00440D8C">
        <w:rPr>
          <w:rFonts w:ascii="Times New Roman" w:hAnsi="Times New Roman" w:cs="Times New Roman"/>
          <w:b/>
          <w:sz w:val="24"/>
          <w:szCs w:val="24"/>
        </w:rPr>
        <w:t>anisława</w:t>
      </w:r>
      <w:r w:rsidR="0009656F" w:rsidRPr="00440D8C">
        <w:rPr>
          <w:rFonts w:ascii="Times New Roman" w:hAnsi="Times New Roman" w:cs="Times New Roman"/>
          <w:b/>
          <w:sz w:val="24"/>
          <w:szCs w:val="24"/>
        </w:rPr>
        <w:t xml:space="preserve"> Staszica w Iłży,</w:t>
      </w:r>
      <w:r w:rsidRPr="00440D8C"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 w:rsidRPr="00440D8C">
        <w:rPr>
          <w:rFonts w:ascii="Times New Roman" w:hAnsi="Times New Roman" w:cs="Times New Roman"/>
          <w:sz w:val="24"/>
          <w:szCs w:val="24"/>
        </w:rPr>
        <w:t>Błazińska</w:t>
      </w:r>
      <w:proofErr w:type="spellEnd"/>
      <w:r w:rsidRPr="00440D8C">
        <w:rPr>
          <w:rFonts w:ascii="Times New Roman" w:hAnsi="Times New Roman" w:cs="Times New Roman"/>
          <w:sz w:val="24"/>
          <w:szCs w:val="24"/>
        </w:rPr>
        <w:t xml:space="preserve"> 5,</w:t>
      </w:r>
      <w:r w:rsidRPr="00440D8C">
        <w:rPr>
          <w:rFonts w:ascii="Times New Roman" w:hAnsi="Times New Roman" w:cs="Times New Roman"/>
          <w:sz w:val="24"/>
          <w:szCs w:val="24"/>
        </w:rPr>
        <w:br/>
      </w:r>
      <w:r w:rsidR="0009656F" w:rsidRPr="00440D8C">
        <w:rPr>
          <w:rFonts w:ascii="Times New Roman" w:hAnsi="Times New Roman" w:cs="Times New Roman"/>
          <w:sz w:val="24"/>
          <w:szCs w:val="24"/>
        </w:rPr>
        <w:t>27-100 Iłża</w:t>
      </w:r>
      <w:r w:rsidRPr="00440D8C"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440D8C">
        <w:rPr>
          <w:rFonts w:ascii="Times New Roman" w:hAnsi="Times New Roman" w:cs="Times New Roman"/>
          <w:sz w:val="24"/>
          <w:szCs w:val="24"/>
        </w:rPr>
        <w:t xml:space="preserve">zwanym w treści umowy „Zamawiającym”, </w:t>
      </w:r>
      <w:r w:rsidR="0009656F" w:rsidRPr="00440D8C">
        <w:rPr>
          <w:rFonts w:ascii="Times New Roman" w:hAnsi="Times New Roman" w:cs="Times New Roman"/>
          <w:b/>
          <w:sz w:val="24"/>
          <w:szCs w:val="24"/>
        </w:rPr>
        <w:t>reprezentowanym przez</w:t>
      </w:r>
      <w:r w:rsidR="0009656F" w:rsidRPr="00440D8C">
        <w:rPr>
          <w:rFonts w:ascii="Times New Roman" w:hAnsi="Times New Roman" w:cs="Times New Roman"/>
          <w:sz w:val="24"/>
          <w:szCs w:val="24"/>
        </w:rPr>
        <w:t>:</w:t>
      </w:r>
    </w:p>
    <w:p w14:paraId="5D5B3A69" w14:textId="2ACDA574" w:rsidR="0009656F" w:rsidRPr="00440D8C" w:rsidRDefault="00E5375B" w:rsidP="00221A8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Pana </w:t>
      </w:r>
      <w:r w:rsidR="005D5B87" w:rsidRPr="00440D8C">
        <w:rPr>
          <w:rFonts w:ascii="Times New Roman" w:hAnsi="Times New Roman" w:cs="Times New Roman"/>
          <w:sz w:val="24"/>
          <w:szCs w:val="24"/>
        </w:rPr>
        <w:t>Leszka Giemzę</w:t>
      </w:r>
      <w:r w:rsidRPr="00440D8C"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440D8C">
        <w:rPr>
          <w:rFonts w:ascii="Times New Roman" w:hAnsi="Times New Roman" w:cs="Times New Roman"/>
          <w:sz w:val="24"/>
          <w:szCs w:val="24"/>
        </w:rPr>
        <w:t>–</w:t>
      </w:r>
      <w:r w:rsidRPr="00440D8C"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440D8C">
        <w:rPr>
          <w:rFonts w:ascii="Times New Roman" w:hAnsi="Times New Roman" w:cs="Times New Roman"/>
          <w:sz w:val="24"/>
          <w:szCs w:val="24"/>
        </w:rPr>
        <w:t>Dyrektora Szkoły</w:t>
      </w:r>
    </w:p>
    <w:p w14:paraId="0FDCABF5" w14:textId="77777777" w:rsidR="00835D67" w:rsidRPr="00440D8C" w:rsidRDefault="00E5375B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występującego</w:t>
      </w:r>
      <w:r w:rsidR="0009656F" w:rsidRPr="00440D8C">
        <w:rPr>
          <w:rFonts w:ascii="Times New Roman" w:hAnsi="Times New Roman" w:cs="Times New Roman"/>
          <w:sz w:val="24"/>
          <w:szCs w:val="24"/>
        </w:rPr>
        <w:t xml:space="preserve"> w imieniu Nabywcy:</w:t>
      </w:r>
    </w:p>
    <w:p w14:paraId="2F962339" w14:textId="6FC8436B" w:rsidR="00E831F0" w:rsidRPr="00440D8C" w:rsidRDefault="00E831F0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b/>
          <w:sz w:val="24"/>
          <w:szCs w:val="24"/>
        </w:rPr>
        <w:t>Powiat Radomski</w:t>
      </w:r>
      <w:r w:rsidR="0009656F" w:rsidRPr="00440D8C">
        <w:rPr>
          <w:rFonts w:ascii="Times New Roman" w:hAnsi="Times New Roman" w:cs="Times New Roman"/>
          <w:sz w:val="24"/>
          <w:szCs w:val="24"/>
        </w:rPr>
        <w:t xml:space="preserve"> ul. T</w:t>
      </w:r>
      <w:r w:rsidR="00E5375B" w:rsidRPr="00440D8C">
        <w:rPr>
          <w:rFonts w:ascii="Times New Roman" w:hAnsi="Times New Roman" w:cs="Times New Roman"/>
          <w:sz w:val="24"/>
          <w:szCs w:val="24"/>
        </w:rPr>
        <w:t>adeusza</w:t>
      </w:r>
      <w:r w:rsidR="0009656F" w:rsidRPr="00440D8C">
        <w:rPr>
          <w:rFonts w:ascii="Times New Roman" w:hAnsi="Times New Roman" w:cs="Times New Roman"/>
          <w:sz w:val="24"/>
          <w:szCs w:val="24"/>
        </w:rPr>
        <w:t>.</w:t>
      </w:r>
      <w:r w:rsidR="00E5375B" w:rsidRPr="00440D8C">
        <w:rPr>
          <w:rFonts w:ascii="Times New Roman" w:hAnsi="Times New Roman" w:cs="Times New Roman"/>
          <w:sz w:val="24"/>
          <w:szCs w:val="24"/>
        </w:rPr>
        <w:t xml:space="preserve"> Mazowieckiego 7, 26-600 Radom</w:t>
      </w:r>
    </w:p>
    <w:p w14:paraId="1FBD995E" w14:textId="08BC019A" w:rsidR="0009656F" w:rsidRPr="00440D8C" w:rsidRDefault="0009656F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NIP: 948-260-42-08</w:t>
      </w:r>
    </w:p>
    <w:p w14:paraId="47B169F0" w14:textId="77777777" w:rsidR="0009656F" w:rsidRPr="00440D8C" w:rsidRDefault="0009656F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a</w:t>
      </w:r>
    </w:p>
    <w:p w14:paraId="7C39FE44" w14:textId="4EF600B9" w:rsidR="0009656F" w:rsidRPr="00440D8C" w:rsidRDefault="007E26B6" w:rsidP="00285B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440D8C">
        <w:rPr>
          <w:rFonts w:ascii="Times New Roman" w:hAnsi="Times New Roman" w:cs="Times New Roman"/>
          <w:sz w:val="24"/>
          <w:szCs w:val="24"/>
        </w:rPr>
        <w:t>………..</w:t>
      </w:r>
      <w:r w:rsidR="0009656F" w:rsidRPr="00440D8C">
        <w:rPr>
          <w:rFonts w:ascii="Times New Roman" w:hAnsi="Times New Roman" w:cs="Times New Roman"/>
          <w:b/>
          <w:sz w:val="24"/>
          <w:szCs w:val="24"/>
        </w:rPr>
        <w:t>reprezentowanym przez</w:t>
      </w:r>
      <w:r w:rsidR="00F96855" w:rsidRPr="00440D8C">
        <w:rPr>
          <w:rFonts w:ascii="Times New Roman" w:hAnsi="Times New Roman" w:cs="Times New Roman"/>
          <w:sz w:val="24"/>
          <w:szCs w:val="24"/>
        </w:rPr>
        <w:t>:</w:t>
      </w:r>
    </w:p>
    <w:p w14:paraId="57DC6DFD" w14:textId="4B2F270C" w:rsidR="0009656F" w:rsidRPr="00440D8C" w:rsidRDefault="00522974" w:rsidP="00221A8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285B83" w:rsidRPr="00440D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46358" w14:textId="77777777" w:rsidR="00BA2A73" w:rsidRPr="00440D8C" w:rsidRDefault="007E22F0" w:rsidP="006C0C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Zwanym w dalszej części umowy Wykonawcą </w:t>
      </w:r>
      <w:r w:rsidR="0009656F" w:rsidRPr="00440D8C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213F80B" w14:textId="77777777" w:rsidR="0009656F" w:rsidRPr="00440D8C" w:rsidRDefault="0009656F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D8C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440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0D8C">
        <w:rPr>
          <w:rFonts w:ascii="Times New Roman" w:hAnsi="Times New Roman" w:cs="Times New Roman"/>
          <w:b/>
          <w:sz w:val="24"/>
          <w:szCs w:val="24"/>
        </w:rPr>
        <w:t>1</w:t>
      </w:r>
    </w:p>
    <w:p w14:paraId="231F8601" w14:textId="07CB3E98" w:rsidR="007E22F0" w:rsidRPr="00440D8C" w:rsidRDefault="0009656F" w:rsidP="00E537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Zamawiający zleca, a Wykonawca przyjmuje do </w:t>
      </w:r>
      <w:r w:rsidR="007E26B6" w:rsidRPr="00440D8C">
        <w:rPr>
          <w:rFonts w:ascii="Times New Roman" w:hAnsi="Times New Roman" w:cs="Times New Roman"/>
          <w:sz w:val="24"/>
          <w:szCs w:val="24"/>
        </w:rPr>
        <w:t>dostawy</w:t>
      </w:r>
      <w:r w:rsidR="007E22F0" w:rsidRPr="00440D8C">
        <w:rPr>
          <w:rFonts w:ascii="Times New Roman" w:hAnsi="Times New Roman" w:cs="Times New Roman"/>
          <w:sz w:val="24"/>
          <w:szCs w:val="24"/>
        </w:rPr>
        <w:t>:</w:t>
      </w:r>
    </w:p>
    <w:p w14:paraId="5B17EE26" w14:textId="4E869FDC" w:rsidR="007E26B6" w:rsidRPr="00440D8C" w:rsidRDefault="007E26B6" w:rsidP="007E26B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0D8C">
        <w:rPr>
          <w:rFonts w:ascii="Times New Roman" w:hAnsi="Times New Roman" w:cs="Times New Roman"/>
          <w:b/>
          <w:bCs/>
          <w:sz w:val="24"/>
          <w:szCs w:val="24"/>
        </w:rPr>
        <w:t>komputerów stacjonarnych  – 5 szt., o parametrach minimalnych:</w:t>
      </w:r>
    </w:p>
    <w:p w14:paraId="40180F22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bCs/>
          <w:sz w:val="24"/>
          <w:szCs w:val="24"/>
        </w:rPr>
        <w:t xml:space="preserve">min. procesor Intel </w:t>
      </w:r>
      <w:proofErr w:type="spellStart"/>
      <w:r w:rsidRPr="00440D8C">
        <w:rPr>
          <w:rFonts w:ascii="Times New Roman" w:hAnsi="Times New Roman" w:cs="Times New Roman"/>
          <w:bCs/>
          <w:sz w:val="24"/>
          <w:szCs w:val="24"/>
        </w:rPr>
        <w:t>Core</w:t>
      </w:r>
      <w:proofErr w:type="spellEnd"/>
      <w:r w:rsidRPr="00440D8C">
        <w:rPr>
          <w:rFonts w:ascii="Times New Roman" w:hAnsi="Times New Roman" w:cs="Times New Roman"/>
          <w:bCs/>
          <w:sz w:val="24"/>
          <w:szCs w:val="24"/>
        </w:rPr>
        <w:t xml:space="preserve"> i5</w:t>
      </w:r>
    </w:p>
    <w:p w14:paraId="76095155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bCs/>
          <w:sz w:val="24"/>
          <w:szCs w:val="24"/>
        </w:rPr>
        <w:t>min. taktowanie : 4.4 GHz</w:t>
      </w:r>
    </w:p>
    <w:p w14:paraId="5E821CBE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bCs/>
          <w:sz w:val="24"/>
          <w:szCs w:val="24"/>
        </w:rPr>
        <w:t>min. liczba rdzeni: 6</w:t>
      </w:r>
    </w:p>
    <w:p w14:paraId="40959065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min. generacja procesora: 13 </w:t>
      </w:r>
    </w:p>
    <w:p w14:paraId="44D157B2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Cache L3: 12 MB</w:t>
      </w:r>
    </w:p>
    <w:p w14:paraId="2E1E1BCF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Pamięć RAM – 16 GB </w:t>
      </w:r>
    </w:p>
    <w:p w14:paraId="541DAD5D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min. pojemność 1dysku – 1TB SATA</w:t>
      </w:r>
    </w:p>
    <w:p w14:paraId="1190A879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min. pojemność 2dysku – 256GB </w:t>
      </w:r>
      <w:proofErr w:type="spellStart"/>
      <w:r w:rsidRPr="00440D8C">
        <w:rPr>
          <w:rFonts w:ascii="Times New Roman" w:hAnsi="Times New Roman" w:cs="Times New Roman"/>
          <w:sz w:val="24"/>
          <w:szCs w:val="24"/>
        </w:rPr>
        <w:t>NVMe</w:t>
      </w:r>
      <w:proofErr w:type="spellEnd"/>
    </w:p>
    <w:p w14:paraId="759BDBB5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rodzaj pamięci DDR 4</w:t>
      </w:r>
    </w:p>
    <w:p w14:paraId="77489FF8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porty wideo: min 1 x </w:t>
      </w:r>
      <w:proofErr w:type="spellStart"/>
      <w:r w:rsidRPr="00440D8C">
        <w:rPr>
          <w:rFonts w:ascii="Times New Roman" w:hAnsi="Times New Roman" w:cs="Times New Roman"/>
          <w:sz w:val="24"/>
          <w:szCs w:val="24"/>
        </w:rPr>
        <w:t>DisplayPort</w:t>
      </w:r>
      <w:proofErr w:type="spellEnd"/>
    </w:p>
    <w:p w14:paraId="382DD89E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porty wideo min 1 x HDMI</w:t>
      </w:r>
    </w:p>
    <w:p w14:paraId="51DBF20D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Karta Graficzna dodatkowa min 8GB GDDR6 128bit </w:t>
      </w:r>
    </w:p>
    <w:p w14:paraId="7DE1AF97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gniazda rozszerzeń: 1 x </w:t>
      </w:r>
      <w:proofErr w:type="spellStart"/>
      <w:r w:rsidRPr="00440D8C">
        <w:rPr>
          <w:rFonts w:ascii="Times New Roman" w:hAnsi="Times New Roman" w:cs="Times New Roman"/>
          <w:sz w:val="24"/>
          <w:szCs w:val="24"/>
        </w:rPr>
        <w:t>PCle</w:t>
      </w:r>
      <w:proofErr w:type="spellEnd"/>
      <w:r w:rsidRPr="00440D8C">
        <w:rPr>
          <w:rFonts w:ascii="Times New Roman" w:hAnsi="Times New Roman" w:cs="Times New Roman"/>
          <w:sz w:val="24"/>
          <w:szCs w:val="24"/>
        </w:rPr>
        <w:t xml:space="preserve"> x 1; 1 x </w:t>
      </w:r>
      <w:proofErr w:type="spellStart"/>
      <w:r w:rsidRPr="00440D8C">
        <w:rPr>
          <w:rFonts w:ascii="Times New Roman" w:hAnsi="Times New Roman" w:cs="Times New Roman"/>
          <w:sz w:val="24"/>
          <w:szCs w:val="24"/>
        </w:rPr>
        <w:t>PCle</w:t>
      </w:r>
      <w:proofErr w:type="spellEnd"/>
      <w:r w:rsidRPr="00440D8C">
        <w:rPr>
          <w:rFonts w:ascii="Times New Roman" w:hAnsi="Times New Roman" w:cs="Times New Roman"/>
          <w:sz w:val="24"/>
          <w:szCs w:val="24"/>
        </w:rPr>
        <w:t xml:space="preserve"> x 16</w:t>
      </w:r>
    </w:p>
    <w:p w14:paraId="561A3003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Obudowa Tower  (nie </w:t>
      </w:r>
      <w:proofErr w:type="spellStart"/>
      <w:r w:rsidRPr="00440D8C">
        <w:rPr>
          <w:rFonts w:ascii="Times New Roman" w:hAnsi="Times New Roman" w:cs="Times New Roman"/>
          <w:sz w:val="24"/>
          <w:szCs w:val="24"/>
        </w:rPr>
        <w:t>slim</w:t>
      </w:r>
      <w:proofErr w:type="spellEnd"/>
      <w:r w:rsidRPr="00440D8C">
        <w:rPr>
          <w:rFonts w:ascii="Times New Roman" w:hAnsi="Times New Roman" w:cs="Times New Roman"/>
          <w:sz w:val="24"/>
          <w:szCs w:val="24"/>
        </w:rPr>
        <w:t>)</w:t>
      </w:r>
    </w:p>
    <w:p w14:paraId="45B0BC2E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Zasilacz ATX min 500W</w:t>
      </w:r>
    </w:p>
    <w:p w14:paraId="2830096E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Napęd optyczny DVD-RW</w:t>
      </w:r>
    </w:p>
    <w:p w14:paraId="55E676D5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System operacyjny Windows min 11 Pro</w:t>
      </w:r>
    </w:p>
    <w:p w14:paraId="0569BA3A" w14:textId="77777777" w:rsidR="007E26B6" w:rsidRPr="00440D8C" w:rsidRDefault="007E26B6" w:rsidP="007E26B6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Akcesoria : dokumentacja, klawiatura przewodowa, mysz optyczna czarna, przewód zasilający</w:t>
      </w:r>
    </w:p>
    <w:p w14:paraId="4419E550" w14:textId="1F89505B" w:rsidR="007E26B6" w:rsidRPr="00440D8C" w:rsidRDefault="007E26B6" w:rsidP="007E26B6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0D8C">
        <w:rPr>
          <w:rFonts w:ascii="Times New Roman" w:hAnsi="Times New Roman" w:cs="Times New Roman"/>
          <w:b/>
          <w:sz w:val="24"/>
          <w:szCs w:val="24"/>
        </w:rPr>
        <w:t>laptopów – szt. 5 o następujących parametrach:</w:t>
      </w:r>
    </w:p>
    <w:p w14:paraId="307F0847" w14:textId="77777777" w:rsidR="007E26B6" w:rsidRPr="00440D8C" w:rsidRDefault="007E26B6" w:rsidP="007E26B6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lastRenderedPageBreak/>
        <w:t xml:space="preserve">Procesor - wielordzeniowy, architektura x86, zaprojektowany do pracy w komputerach przenośnych, wydajność co najmniej 16000 pkt. dla systemów jednoprocesowych według </w:t>
      </w:r>
      <w:proofErr w:type="spellStart"/>
      <w:r w:rsidRPr="00440D8C">
        <w:rPr>
          <w:color w:val="000000"/>
        </w:rPr>
        <w:t>Passmark</w:t>
      </w:r>
      <w:proofErr w:type="spellEnd"/>
      <w:r w:rsidRPr="00440D8C">
        <w:rPr>
          <w:color w:val="000000"/>
        </w:rPr>
        <w:t xml:space="preserve"> – CPU Mark</w:t>
      </w:r>
    </w:p>
    <w:p w14:paraId="146D59F2" w14:textId="77777777" w:rsidR="007E26B6" w:rsidRPr="00440D8C" w:rsidRDefault="007E26B6" w:rsidP="007E26B6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t>Zainstalowana pamięć RAM- minimum 16 GB (DDR4, 3200 MHz)</w:t>
      </w:r>
    </w:p>
    <w:p w14:paraId="42205DB3" w14:textId="77777777" w:rsidR="007E26B6" w:rsidRPr="00440D8C" w:rsidRDefault="007E26B6" w:rsidP="007E26B6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t>Minimalna obsługiwana ilość pamięci RAM- Minimum 64 GB</w:t>
      </w:r>
    </w:p>
    <w:p w14:paraId="6EB76C20" w14:textId="77777777" w:rsidR="007E26B6" w:rsidRPr="00440D8C" w:rsidRDefault="007E26B6" w:rsidP="007E26B6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t>Liczba gniazd pamięci (ogółem / wolne)- 2/0</w:t>
      </w:r>
    </w:p>
    <w:p w14:paraId="0DBBE823" w14:textId="77777777" w:rsidR="007E26B6" w:rsidRPr="00440D8C" w:rsidRDefault="007E26B6" w:rsidP="007E26B6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t xml:space="preserve">Dysk SSD M.2 </w:t>
      </w:r>
      <w:proofErr w:type="spellStart"/>
      <w:r w:rsidRPr="00440D8C">
        <w:rPr>
          <w:color w:val="000000"/>
        </w:rPr>
        <w:t>PCIe</w:t>
      </w:r>
      <w:proofErr w:type="spellEnd"/>
      <w:r w:rsidRPr="00440D8C">
        <w:rPr>
          <w:color w:val="000000"/>
        </w:rPr>
        <w:t>- minimum 512 GB</w:t>
      </w:r>
    </w:p>
    <w:p w14:paraId="7CC53864" w14:textId="77777777" w:rsidR="007E26B6" w:rsidRPr="00440D8C" w:rsidRDefault="007E26B6" w:rsidP="007E26B6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t>Przekątna ekranu- minimum 16"</w:t>
      </w:r>
    </w:p>
    <w:p w14:paraId="35113E94" w14:textId="77777777" w:rsidR="007E26B6" w:rsidRPr="00440D8C" w:rsidRDefault="007E26B6" w:rsidP="007E26B6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t>Rozdzielczość ekranu- 1920 x 1200 (WUXGA)</w:t>
      </w:r>
    </w:p>
    <w:p w14:paraId="719A7D1E" w14:textId="77777777" w:rsidR="007E26B6" w:rsidRPr="00440D8C" w:rsidRDefault="007E26B6" w:rsidP="007E26B6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t>Jasność matrycy- min.300 cd/m²</w:t>
      </w:r>
    </w:p>
    <w:p w14:paraId="4EBEE16E" w14:textId="77777777" w:rsidR="007E26B6" w:rsidRPr="00440D8C" w:rsidRDefault="007E26B6" w:rsidP="007E26B6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t xml:space="preserve">Karta graficzna- AMD </w:t>
      </w:r>
      <w:proofErr w:type="spellStart"/>
      <w:r w:rsidRPr="00440D8C">
        <w:rPr>
          <w:color w:val="000000"/>
        </w:rPr>
        <w:t>Radeon</w:t>
      </w:r>
      <w:proofErr w:type="spellEnd"/>
      <w:r w:rsidRPr="00440D8C">
        <w:rPr>
          <w:color w:val="000000"/>
        </w:rPr>
        <w:t>™ Graphics lub równoważna</w:t>
      </w:r>
    </w:p>
    <w:p w14:paraId="0BDB2AC8" w14:textId="77777777" w:rsidR="007E26B6" w:rsidRPr="00440D8C" w:rsidRDefault="007E26B6" w:rsidP="007E26B6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t>Dźwięk-wbudowane głośniki stereo, wbudowany mikrofon</w:t>
      </w:r>
    </w:p>
    <w:p w14:paraId="7204EAC2" w14:textId="77777777" w:rsidR="007E26B6" w:rsidRPr="00440D8C" w:rsidRDefault="007E26B6" w:rsidP="007E26B6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t>Kamera internetowa</w:t>
      </w:r>
    </w:p>
    <w:p w14:paraId="41AF05D8" w14:textId="77777777" w:rsidR="007E26B6" w:rsidRPr="00440D8C" w:rsidRDefault="007E26B6" w:rsidP="007E26B6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t>Kamera na podczerwień- Full HD</w:t>
      </w:r>
    </w:p>
    <w:p w14:paraId="72800290" w14:textId="77777777" w:rsidR="007E26B6" w:rsidRPr="00440D8C" w:rsidRDefault="007E26B6" w:rsidP="007E26B6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t xml:space="preserve">Łączność - LAN 1 </w:t>
      </w:r>
      <w:proofErr w:type="spellStart"/>
      <w:r w:rsidRPr="00440D8C">
        <w:rPr>
          <w:color w:val="000000"/>
        </w:rPr>
        <w:t>Gb</w:t>
      </w:r>
      <w:proofErr w:type="spellEnd"/>
      <w:r w:rsidRPr="00440D8C">
        <w:rPr>
          <w:color w:val="000000"/>
        </w:rPr>
        <w:t>/s, Wi-Fi 6, Moduł Bluetooth 5.1</w:t>
      </w:r>
    </w:p>
    <w:p w14:paraId="33EF3903" w14:textId="77777777" w:rsidR="007E26B6" w:rsidRPr="00440D8C" w:rsidRDefault="007E26B6" w:rsidP="007E26B6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t xml:space="preserve">Złącza- USB 3.2 Gen. 1 - 2 </w:t>
      </w:r>
      <w:proofErr w:type="spellStart"/>
      <w:r w:rsidRPr="00440D8C">
        <w:rPr>
          <w:color w:val="000000"/>
        </w:rPr>
        <w:t>szt</w:t>
      </w:r>
      <w:proofErr w:type="spellEnd"/>
      <w:r w:rsidRPr="00440D8C">
        <w:rPr>
          <w:color w:val="000000"/>
        </w:rPr>
        <w:t xml:space="preserve">.,USB Typu-C (z </w:t>
      </w:r>
      <w:proofErr w:type="spellStart"/>
      <w:r w:rsidRPr="00440D8C">
        <w:rPr>
          <w:color w:val="000000"/>
        </w:rPr>
        <w:t>DisplayPort</w:t>
      </w:r>
      <w:proofErr w:type="spellEnd"/>
      <w:r w:rsidRPr="00440D8C">
        <w:rPr>
          <w:color w:val="000000"/>
        </w:rPr>
        <w:t xml:space="preserve"> i Power Delivery) - 2 szt., HDMI 2.1 - 1 szt., czytnik kart pamięci SD - 1 szt.,RJ-45 (LAN) - 1 </w:t>
      </w:r>
      <w:proofErr w:type="spellStart"/>
      <w:r w:rsidRPr="00440D8C">
        <w:rPr>
          <w:color w:val="000000"/>
        </w:rPr>
        <w:t>szt.,Wyjście</w:t>
      </w:r>
      <w:proofErr w:type="spellEnd"/>
      <w:r w:rsidRPr="00440D8C">
        <w:rPr>
          <w:color w:val="000000"/>
        </w:rPr>
        <w:t xml:space="preserve"> słuchawkowe/wejście mikrofonowe - 1 szt.</w:t>
      </w:r>
    </w:p>
    <w:p w14:paraId="7B6AF4BD" w14:textId="77777777" w:rsidR="007E26B6" w:rsidRPr="00440D8C" w:rsidRDefault="007E26B6" w:rsidP="007E26B6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t>System operacyjny - Microsoft Windows 11 Pro</w:t>
      </w:r>
    </w:p>
    <w:p w14:paraId="2572906C" w14:textId="42DE97EC" w:rsidR="004E5E71" w:rsidRPr="004E5E71" w:rsidRDefault="007E26B6" w:rsidP="004E5E71">
      <w:pPr>
        <w:pStyle w:val="NormalnyWeb"/>
        <w:numPr>
          <w:ilvl w:val="0"/>
          <w:numId w:val="28"/>
        </w:numPr>
        <w:rPr>
          <w:color w:val="000000"/>
        </w:rPr>
      </w:pPr>
      <w:r w:rsidRPr="00440D8C">
        <w:rPr>
          <w:color w:val="000000"/>
        </w:rPr>
        <w:t>Dołączone akcesoria - zasilacz, myszka</w:t>
      </w:r>
      <w:bookmarkStart w:id="0" w:name="_GoBack"/>
      <w:bookmarkEnd w:id="0"/>
    </w:p>
    <w:p w14:paraId="20B39BF4" w14:textId="203132E9" w:rsidR="004E5E71" w:rsidRPr="00315E00" w:rsidRDefault="004E5E71" w:rsidP="004E5E71">
      <w:pPr>
        <w:pStyle w:val="NormalnyWeb"/>
        <w:numPr>
          <w:ilvl w:val="0"/>
          <w:numId w:val="27"/>
        </w:numPr>
        <w:rPr>
          <w:b/>
          <w:color w:val="000000"/>
        </w:rPr>
      </w:pPr>
      <w:r>
        <w:rPr>
          <w:b/>
          <w:color w:val="000000"/>
        </w:rPr>
        <w:t>Monitory AOC 22 LCD</w:t>
      </w:r>
      <w:r w:rsidRPr="00C062F4">
        <w:rPr>
          <w:b/>
          <w:color w:val="000000"/>
        </w:rPr>
        <w:t>, 22B2H – szt.5</w:t>
      </w:r>
    </w:p>
    <w:p w14:paraId="2DEF4FEC" w14:textId="102C5891" w:rsidR="0009656F" w:rsidRPr="00440D8C" w:rsidRDefault="007E26B6" w:rsidP="008543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Sprzęt posiada dołączone niezbędne instrukcje i materiały dotyczące użytkowania w języku polskim</w:t>
      </w:r>
    </w:p>
    <w:p w14:paraId="4F7E7A63" w14:textId="55FEAA36" w:rsidR="00221A8A" w:rsidRPr="00440D8C" w:rsidRDefault="007E26B6" w:rsidP="006C0C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Posiada okres gwarancji udzielonej przez producenta lub dostawcę na okres 36 miesięcy.</w:t>
      </w:r>
    </w:p>
    <w:p w14:paraId="422A1762" w14:textId="77777777" w:rsidR="0009656F" w:rsidRPr="00440D8C" w:rsidRDefault="0009656F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D8C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440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0D8C">
        <w:rPr>
          <w:rFonts w:ascii="Times New Roman" w:hAnsi="Times New Roman" w:cs="Times New Roman"/>
          <w:b/>
          <w:sz w:val="24"/>
          <w:szCs w:val="24"/>
        </w:rPr>
        <w:t>2</w:t>
      </w:r>
    </w:p>
    <w:p w14:paraId="63CFE843" w14:textId="77777777" w:rsidR="0009656F" w:rsidRPr="00440D8C" w:rsidRDefault="0009656F" w:rsidP="00440D8C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Termin realizacji</w:t>
      </w:r>
      <w:r w:rsidR="00A16E24" w:rsidRPr="00440D8C">
        <w:rPr>
          <w:rFonts w:ascii="Times New Roman" w:hAnsi="Times New Roman" w:cs="Times New Roman"/>
          <w:sz w:val="24"/>
          <w:szCs w:val="24"/>
        </w:rPr>
        <w:t xml:space="preserve"> przedmiotu umowy:</w:t>
      </w:r>
    </w:p>
    <w:p w14:paraId="4D0C6F05" w14:textId="3A208C83" w:rsidR="00221A8A" w:rsidRPr="00440D8C" w:rsidRDefault="00AC50E0" w:rsidP="006C0CE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T</w:t>
      </w:r>
      <w:r w:rsidR="00DF2D1C" w:rsidRPr="00440D8C">
        <w:rPr>
          <w:rFonts w:ascii="Times New Roman" w:hAnsi="Times New Roman" w:cs="Times New Roman"/>
          <w:sz w:val="24"/>
          <w:szCs w:val="24"/>
        </w:rPr>
        <w:t xml:space="preserve">ermin wykonania zadania do </w:t>
      </w:r>
      <w:r w:rsidR="007E26B6" w:rsidRPr="00440D8C">
        <w:rPr>
          <w:rFonts w:ascii="Times New Roman" w:hAnsi="Times New Roman" w:cs="Times New Roman"/>
          <w:sz w:val="24"/>
          <w:szCs w:val="24"/>
        </w:rPr>
        <w:t>04</w:t>
      </w:r>
      <w:r w:rsidR="00DF2D1C" w:rsidRPr="00440D8C">
        <w:rPr>
          <w:rFonts w:ascii="Times New Roman" w:hAnsi="Times New Roman" w:cs="Times New Roman"/>
          <w:sz w:val="24"/>
          <w:szCs w:val="24"/>
        </w:rPr>
        <w:t>.</w:t>
      </w:r>
      <w:r w:rsidR="007E26B6" w:rsidRPr="00440D8C">
        <w:rPr>
          <w:rFonts w:ascii="Times New Roman" w:hAnsi="Times New Roman" w:cs="Times New Roman"/>
          <w:sz w:val="24"/>
          <w:szCs w:val="24"/>
        </w:rPr>
        <w:t>11</w:t>
      </w:r>
      <w:r w:rsidRPr="00440D8C">
        <w:rPr>
          <w:rFonts w:ascii="Times New Roman" w:hAnsi="Times New Roman" w:cs="Times New Roman"/>
          <w:sz w:val="24"/>
          <w:szCs w:val="24"/>
        </w:rPr>
        <w:t>.202</w:t>
      </w:r>
      <w:r w:rsidR="00DF2D1C" w:rsidRPr="00440D8C">
        <w:rPr>
          <w:rFonts w:ascii="Times New Roman" w:hAnsi="Times New Roman" w:cs="Times New Roman"/>
          <w:sz w:val="24"/>
          <w:szCs w:val="24"/>
        </w:rPr>
        <w:t>4</w:t>
      </w:r>
      <w:r w:rsidR="007E26B6" w:rsidRPr="00440D8C">
        <w:rPr>
          <w:rFonts w:ascii="Times New Roman" w:hAnsi="Times New Roman" w:cs="Times New Roman"/>
          <w:sz w:val="24"/>
          <w:szCs w:val="24"/>
        </w:rPr>
        <w:t xml:space="preserve"> </w:t>
      </w:r>
      <w:r w:rsidRPr="00440D8C">
        <w:rPr>
          <w:rFonts w:ascii="Times New Roman" w:hAnsi="Times New Roman" w:cs="Times New Roman"/>
          <w:sz w:val="24"/>
          <w:szCs w:val="24"/>
        </w:rPr>
        <w:t>r.</w:t>
      </w:r>
    </w:p>
    <w:p w14:paraId="04E7EC78" w14:textId="347B4B9A" w:rsidR="00440D8C" w:rsidRPr="00440D8C" w:rsidRDefault="00221A8A" w:rsidP="00440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D8C">
        <w:rPr>
          <w:rFonts w:ascii="Times New Roman" w:hAnsi="Times New Roman" w:cs="Times New Roman"/>
          <w:b/>
          <w:sz w:val="24"/>
          <w:szCs w:val="24"/>
        </w:rPr>
        <w:t>§ 3</w:t>
      </w:r>
    </w:p>
    <w:p w14:paraId="50676620" w14:textId="1A976563" w:rsidR="00440D8C" w:rsidRPr="00440D8C" w:rsidRDefault="00440D8C" w:rsidP="00440D8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Wykonawca zobowiązuje się dostarczyć sprzęt do siedziby Zamawiającego, dokonać instalacji, uruchomienia oraz zintegrowania dostarczonych urządzeń i oprogramowania wchodzącego w skład pomocy dydaktycznych z infrastrukturą szkolną oraz przeszkoli nauczycieli w zakresie funkcji i obsługi zakupionych urządzeń i oprogramowania wchodzącego w skład pomocy dydaktycznych, uwzględniając konieczność stosowania TIK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D8C">
        <w:rPr>
          <w:rFonts w:ascii="Times New Roman" w:hAnsi="Times New Roman" w:cs="Times New Roman"/>
          <w:sz w:val="24"/>
          <w:szCs w:val="24"/>
        </w:rPr>
        <w:t xml:space="preserve">w prowadzeniu zajęć edukacyjnych z różnych przedmiotów w terminie do dnia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440D8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40D8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440D8C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29C5ABC0" w14:textId="77777777" w:rsidR="00440D8C" w:rsidRPr="00440D8C" w:rsidRDefault="00440D8C" w:rsidP="00440D8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Sprzęt zostanie dostarczony i zamontowany w siedzibie Zamawiającego w miejscu wskazanym przez Dyrektora szkoły, na koszt Wykonawcy. </w:t>
      </w:r>
    </w:p>
    <w:p w14:paraId="1F5A9B3A" w14:textId="24994EB4" w:rsidR="00440D8C" w:rsidRPr="00440D8C" w:rsidRDefault="00440D8C" w:rsidP="00440D8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W terminie do 2 dni przed planowaną dostawą Wykonawca poinformuje Dyrektora szkoły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D8C">
        <w:rPr>
          <w:rFonts w:ascii="Times New Roman" w:hAnsi="Times New Roman" w:cs="Times New Roman"/>
          <w:sz w:val="24"/>
          <w:szCs w:val="24"/>
        </w:rPr>
        <w:t>o terminie dostawy. Dostawa może być wykonana w dniach od poniedziałku do piątku,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D8C">
        <w:rPr>
          <w:rFonts w:ascii="Times New Roman" w:hAnsi="Times New Roman" w:cs="Times New Roman"/>
          <w:sz w:val="24"/>
          <w:szCs w:val="24"/>
        </w:rPr>
        <w:t>w godzinach pracy szkoły, tj. od 8.00 do 15.00.</w:t>
      </w:r>
    </w:p>
    <w:p w14:paraId="7201B591" w14:textId="77777777" w:rsidR="00440D8C" w:rsidRPr="00440D8C" w:rsidRDefault="00440D8C" w:rsidP="00440D8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Odbiór sprzętu nastąpi na podstawie protokołu odbioru sporządzonego i podpisanego przez Strony niezwłocznie po przyjęciu i sprawdzeniu sprzętu.</w:t>
      </w:r>
    </w:p>
    <w:p w14:paraId="469F700A" w14:textId="77777777" w:rsidR="00440D8C" w:rsidRPr="00440D8C" w:rsidRDefault="00440D8C" w:rsidP="00440D8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Do odbioru sprzętu, jego sprawdzenia, sporządzenia i podpisania protokołu odbioru upoważniony jest Dyrektor szkoły lub pracownik przez niego wyznaczony. </w:t>
      </w:r>
    </w:p>
    <w:p w14:paraId="6D9A0CEB" w14:textId="77777777" w:rsidR="00440D8C" w:rsidRPr="00440D8C" w:rsidRDefault="00440D8C" w:rsidP="00440D8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Wraz z każdym egzemplarzem sprzętu Wykonawca wyda:</w:t>
      </w:r>
    </w:p>
    <w:p w14:paraId="49EE72AE" w14:textId="77777777" w:rsidR="00440D8C" w:rsidRPr="00440D8C" w:rsidRDefault="00440D8C" w:rsidP="00440D8C">
      <w:pPr>
        <w:pStyle w:val="Akapitzlist"/>
        <w:numPr>
          <w:ilvl w:val="0"/>
          <w:numId w:val="3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karty gwarancyjne w języku polskim;</w:t>
      </w:r>
    </w:p>
    <w:p w14:paraId="5BB258D9" w14:textId="77777777" w:rsidR="00440D8C" w:rsidRPr="00440D8C" w:rsidRDefault="00440D8C" w:rsidP="00440D8C">
      <w:pPr>
        <w:pStyle w:val="Akapitzlist"/>
        <w:numPr>
          <w:ilvl w:val="0"/>
          <w:numId w:val="31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lastRenderedPageBreak/>
        <w:t>instrukcje użytkowania w języku polskim.</w:t>
      </w:r>
    </w:p>
    <w:p w14:paraId="64075C4A" w14:textId="77777777" w:rsidR="00440D8C" w:rsidRPr="00440D8C" w:rsidRDefault="00440D8C" w:rsidP="00440D8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Jeżeli Zamawiający stwierdzi, że dostarczony sprzęt jest niezgodny z ofertą Wykonawcy lub w inny sposób nie będzie spełniał wymagań określonych w Opisie przedmiotu zamówienia zapytania ofertowego Wykonawca:</w:t>
      </w:r>
    </w:p>
    <w:p w14:paraId="096C6C76" w14:textId="77777777" w:rsidR="00440D8C" w:rsidRPr="00440D8C" w:rsidRDefault="00440D8C" w:rsidP="00440D8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Odbierze dostarczony sprzęt z siedziby szkoły na swój koszt i wymieni na nowy, wolny od wad i zgodny ze złożoną Ofertą w terminie nie późniejszym niż w dniu roboczym następującym po dniu zgłoszenia tego faktu przez Zamawiającego.</w:t>
      </w:r>
    </w:p>
    <w:p w14:paraId="1F899BB9" w14:textId="77777777" w:rsidR="00440D8C" w:rsidRPr="00440D8C" w:rsidRDefault="00440D8C" w:rsidP="00440D8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Po bezskutecznym upływie terminu, o którym mowa w pkt. 1, Zamawiający ma prawo odstąpić od umowy w części lub w całości.</w:t>
      </w:r>
    </w:p>
    <w:p w14:paraId="7D27CC2A" w14:textId="7D0027C6" w:rsidR="00440D8C" w:rsidRPr="00440D8C" w:rsidRDefault="00440D8C" w:rsidP="00440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D8C">
        <w:rPr>
          <w:rFonts w:ascii="Times New Roman" w:hAnsi="Times New Roman" w:cs="Times New Roman"/>
          <w:b/>
          <w:sz w:val="24"/>
          <w:szCs w:val="24"/>
        </w:rPr>
        <w:t>§ 4</w:t>
      </w:r>
    </w:p>
    <w:p w14:paraId="7AD05DCB" w14:textId="77777777" w:rsidR="00440D8C" w:rsidRPr="00440D8C" w:rsidRDefault="00440D8C" w:rsidP="00440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B1C60" w14:textId="3035880F" w:rsidR="00440D8C" w:rsidRPr="00440D8C" w:rsidRDefault="00440D8C" w:rsidP="00440D8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Wykonawca udziela gwarancji na wykonany przedmiot umowy polegający na sprzedaży, dostawie, montażu, instalacji oraz zintegrowaniu urządzeń z infrastrukturą szkolną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D8C">
        <w:rPr>
          <w:rFonts w:ascii="Times New Roman" w:hAnsi="Times New Roman" w:cs="Times New Roman"/>
          <w:sz w:val="24"/>
          <w:szCs w:val="24"/>
        </w:rPr>
        <w:t>i zobowiązuje się do usunięcia wad fizycznych, jeżeli wady te ujawnią się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0D8C">
        <w:rPr>
          <w:rFonts w:ascii="Times New Roman" w:hAnsi="Times New Roman" w:cs="Times New Roman"/>
          <w:sz w:val="24"/>
          <w:szCs w:val="24"/>
        </w:rPr>
        <w:t>ciągu terminu określonego gwarancją.</w:t>
      </w:r>
    </w:p>
    <w:p w14:paraId="0D6C4A72" w14:textId="77777777" w:rsidR="00440D8C" w:rsidRPr="00440D8C" w:rsidRDefault="00440D8C" w:rsidP="00440D8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Okres udzielonej gwarancji – 3 lata. </w:t>
      </w:r>
    </w:p>
    <w:p w14:paraId="0E70BA67" w14:textId="00FC90A0" w:rsidR="00440D8C" w:rsidRPr="00440D8C" w:rsidRDefault="00440D8C" w:rsidP="00440D8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W przypadku zgłoszenia usterek przez Zamawiającego, ich usuniecie nastąpi w terminie 14 dni od dnia zgłoszenia. W wyniku przedłużającej się naprawy należy dostarczyć urządzenie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D8C">
        <w:rPr>
          <w:rFonts w:ascii="Times New Roman" w:hAnsi="Times New Roman" w:cs="Times New Roman"/>
          <w:sz w:val="24"/>
          <w:szCs w:val="24"/>
        </w:rPr>
        <w:t>o parametrach zbliżonych.</w:t>
      </w:r>
    </w:p>
    <w:p w14:paraId="15ABC3BB" w14:textId="77777777" w:rsidR="00440D8C" w:rsidRPr="00440D8C" w:rsidRDefault="00440D8C" w:rsidP="00440D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80AD41" w14:textId="297A0B4F" w:rsidR="00440D8C" w:rsidRPr="00440D8C" w:rsidRDefault="00440D8C" w:rsidP="00440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D8C">
        <w:rPr>
          <w:rFonts w:ascii="Times New Roman" w:hAnsi="Times New Roman" w:cs="Times New Roman"/>
          <w:b/>
          <w:sz w:val="24"/>
          <w:szCs w:val="24"/>
        </w:rPr>
        <w:t>§ 5</w:t>
      </w:r>
    </w:p>
    <w:p w14:paraId="58838C06" w14:textId="77777777" w:rsidR="00440D8C" w:rsidRPr="00440D8C" w:rsidRDefault="00440D8C" w:rsidP="00440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FB44C" w14:textId="5D6BE13E" w:rsidR="00440D8C" w:rsidRPr="00440D8C" w:rsidRDefault="00440D8C" w:rsidP="00440D8C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Za wykonanie przedmiotu umowy, określonego w § 1 niniejszej umowy, strony ustalają wynagrodzenie w wysokości: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440D8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ł. brutto</w:t>
      </w:r>
      <w:r w:rsidRPr="00440D8C">
        <w:rPr>
          <w:rFonts w:ascii="Times New Roman" w:hAnsi="Times New Roman" w:cs="Times New Roman"/>
          <w:sz w:val="24"/>
          <w:szCs w:val="24"/>
        </w:rPr>
        <w:t xml:space="preserve">  (słownie: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 ……</w:t>
      </w:r>
      <w:r w:rsidRPr="00440D8C">
        <w:rPr>
          <w:rFonts w:ascii="Times New Roman" w:hAnsi="Times New Roman" w:cs="Times New Roman"/>
          <w:sz w:val="24"/>
          <w:szCs w:val="24"/>
        </w:rPr>
        <w:t>)</w:t>
      </w:r>
    </w:p>
    <w:p w14:paraId="0ED49397" w14:textId="77777777" w:rsidR="00440D8C" w:rsidRPr="00440D8C" w:rsidRDefault="00440D8C" w:rsidP="00440D8C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Wykonawca wystawi fakturę na Zamawiającego w następujący sposób:</w:t>
      </w:r>
    </w:p>
    <w:p w14:paraId="0C2EC261" w14:textId="77777777" w:rsidR="00440D8C" w:rsidRPr="00440D8C" w:rsidRDefault="00440D8C" w:rsidP="00440D8C">
      <w:pPr>
        <w:pStyle w:val="Akapitzlist"/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0D8C">
        <w:rPr>
          <w:rFonts w:ascii="Times New Roman" w:hAnsi="Times New Roman" w:cs="Times New Roman"/>
          <w:b/>
          <w:sz w:val="24"/>
          <w:szCs w:val="24"/>
          <w:u w:val="single"/>
        </w:rPr>
        <w:t>Nabywca</w:t>
      </w:r>
      <w:r w:rsidRPr="00440D8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78E3B164" w14:textId="77777777" w:rsidR="00440D8C" w:rsidRPr="00440D8C" w:rsidRDefault="00440D8C" w:rsidP="00440D8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0D8C">
        <w:rPr>
          <w:rFonts w:ascii="Times New Roman" w:hAnsi="Times New Roman" w:cs="Times New Roman"/>
          <w:sz w:val="24"/>
          <w:szCs w:val="24"/>
        </w:rPr>
        <w:t>Powiat Radomski</w:t>
      </w:r>
    </w:p>
    <w:p w14:paraId="52194555" w14:textId="77777777" w:rsidR="00440D8C" w:rsidRPr="00440D8C" w:rsidRDefault="00440D8C" w:rsidP="00440D8C">
      <w:pPr>
        <w:spacing w:after="0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ul. Tadeusza Mazowieckiego 7</w:t>
      </w:r>
    </w:p>
    <w:p w14:paraId="2E85BF66" w14:textId="77777777" w:rsidR="00440D8C" w:rsidRPr="00440D8C" w:rsidRDefault="00440D8C" w:rsidP="00440D8C">
      <w:pPr>
        <w:spacing w:after="0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26 – 600 Radom</w:t>
      </w:r>
    </w:p>
    <w:p w14:paraId="5C0C66A6" w14:textId="77777777" w:rsidR="00440D8C" w:rsidRPr="00440D8C" w:rsidRDefault="00440D8C" w:rsidP="00440D8C">
      <w:pPr>
        <w:spacing w:after="0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NIP 9482604208</w:t>
      </w:r>
    </w:p>
    <w:p w14:paraId="62CAC9CA" w14:textId="77777777" w:rsidR="00440D8C" w:rsidRPr="00440D8C" w:rsidRDefault="00440D8C" w:rsidP="00440D8C">
      <w:pPr>
        <w:spacing w:after="0"/>
        <w:ind w:left="357" w:firstLine="35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0D8C">
        <w:rPr>
          <w:rFonts w:ascii="Times New Roman" w:hAnsi="Times New Roman" w:cs="Times New Roman"/>
          <w:b/>
          <w:sz w:val="24"/>
          <w:szCs w:val="24"/>
          <w:u w:val="single"/>
        </w:rPr>
        <w:t>Odbiorca/Płatnik</w:t>
      </w:r>
      <w:r w:rsidRPr="00440D8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18AC4245" w14:textId="77777777" w:rsidR="00440D8C" w:rsidRPr="00440D8C" w:rsidRDefault="00440D8C" w:rsidP="00440D8C">
      <w:pPr>
        <w:spacing w:after="0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Zespół Szkół Ponadpodstawowych </w:t>
      </w:r>
    </w:p>
    <w:p w14:paraId="23771C85" w14:textId="77777777" w:rsidR="00440D8C" w:rsidRPr="00440D8C" w:rsidRDefault="00440D8C" w:rsidP="00440D8C">
      <w:pPr>
        <w:spacing w:after="0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im. Stanisława Staszica  w Iłży </w:t>
      </w:r>
    </w:p>
    <w:p w14:paraId="2B8DF0C9" w14:textId="77777777" w:rsidR="00440D8C" w:rsidRPr="00440D8C" w:rsidRDefault="00440D8C" w:rsidP="00440D8C">
      <w:pPr>
        <w:spacing w:after="0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440D8C">
        <w:rPr>
          <w:rFonts w:ascii="Times New Roman" w:hAnsi="Times New Roman" w:cs="Times New Roman"/>
          <w:sz w:val="24"/>
          <w:szCs w:val="24"/>
        </w:rPr>
        <w:t>Błazińska</w:t>
      </w:r>
      <w:proofErr w:type="spellEnd"/>
      <w:r w:rsidRPr="00440D8C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F5B1A05" w14:textId="77777777" w:rsidR="00440D8C" w:rsidRPr="00440D8C" w:rsidRDefault="00440D8C" w:rsidP="00440D8C">
      <w:pPr>
        <w:spacing w:after="0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27 – 100 Iłża</w:t>
      </w:r>
    </w:p>
    <w:p w14:paraId="65022B33" w14:textId="1C569B8B" w:rsidR="00440D8C" w:rsidRPr="00440D8C" w:rsidRDefault="00440D8C" w:rsidP="00440D8C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Wynagrodzenie płatne będzie przelewem na wskazane na fakturze konto Wykonawcy w ciągu 14 dni od daty wpływu prawidłowo wystawionej faktury do siedziby Zamawiającego, a także po odebraniu przez szkołę sprzętu, przeszkoleniu nauczycieli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0D8C">
        <w:rPr>
          <w:rFonts w:ascii="Times New Roman" w:hAnsi="Times New Roman" w:cs="Times New Roman"/>
          <w:sz w:val="24"/>
          <w:szCs w:val="24"/>
        </w:rPr>
        <w:t xml:space="preserve">podpisaniu przez strony protokołu odbioru. </w:t>
      </w:r>
    </w:p>
    <w:p w14:paraId="1F402742" w14:textId="794B5F6B" w:rsidR="00440D8C" w:rsidRPr="00440D8C" w:rsidRDefault="00440D8C" w:rsidP="00440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D8C">
        <w:rPr>
          <w:rFonts w:ascii="Times New Roman" w:hAnsi="Times New Roman" w:cs="Times New Roman"/>
          <w:b/>
          <w:sz w:val="24"/>
          <w:szCs w:val="24"/>
        </w:rPr>
        <w:t>§ 6</w:t>
      </w:r>
    </w:p>
    <w:p w14:paraId="7B2EDFBF" w14:textId="77777777" w:rsidR="00440D8C" w:rsidRPr="00440D8C" w:rsidRDefault="00440D8C" w:rsidP="00440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A9B3F" w14:textId="77777777" w:rsidR="00440D8C" w:rsidRPr="00440D8C" w:rsidRDefault="00440D8C" w:rsidP="00440D8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Wykonawca zapłaci Zamawiającemu karę umowną:</w:t>
      </w:r>
    </w:p>
    <w:p w14:paraId="59329946" w14:textId="77777777" w:rsidR="00440D8C" w:rsidRPr="00440D8C" w:rsidRDefault="00440D8C" w:rsidP="00440D8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w przypadku nieterminowego wykonania umowy, w wysokości 0,2% kwoty netto za każdy dzień  zwłoki w dostawie;</w:t>
      </w:r>
    </w:p>
    <w:p w14:paraId="052F0706" w14:textId="3B44B490" w:rsidR="00440D8C" w:rsidRPr="00440D8C" w:rsidRDefault="00440D8C" w:rsidP="00440D8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w przypadku odstąpienia lub wypowiedzenia przez Zamawiającego umowy, z przyczyn leżących po stronie Wykonawcy w wysokości 10% kwoty netto o której mowa w</w:t>
      </w:r>
      <w:r w:rsidR="00B524AF">
        <w:rPr>
          <w:rFonts w:ascii="Times New Roman" w:hAnsi="Times New Roman" w:cs="Times New Roman"/>
          <w:sz w:val="24"/>
          <w:szCs w:val="24"/>
        </w:rPr>
        <w:t> </w:t>
      </w:r>
      <w:r w:rsidRPr="00440D8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0D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0D8C">
        <w:rPr>
          <w:rFonts w:ascii="Times New Roman" w:hAnsi="Times New Roman" w:cs="Times New Roman"/>
          <w:sz w:val="24"/>
          <w:szCs w:val="24"/>
        </w:rPr>
        <w:t xml:space="preserve">ust. 1. </w:t>
      </w:r>
    </w:p>
    <w:p w14:paraId="782D1691" w14:textId="77777777" w:rsidR="00440D8C" w:rsidRPr="00440D8C" w:rsidRDefault="00440D8C" w:rsidP="00440D8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lastRenderedPageBreak/>
        <w:t>Zamawiający zastrzega sobie prawo do potrącenia przedmiotowych kar umownych</w:t>
      </w:r>
      <w:r w:rsidRPr="00440D8C">
        <w:rPr>
          <w:rFonts w:ascii="Times New Roman" w:hAnsi="Times New Roman" w:cs="Times New Roman"/>
          <w:sz w:val="24"/>
          <w:szCs w:val="24"/>
        </w:rPr>
        <w:br/>
        <w:t>z należytego Wykonawcy wynagrodzenia.</w:t>
      </w:r>
    </w:p>
    <w:p w14:paraId="74C7AB03" w14:textId="77777777" w:rsidR="00440D8C" w:rsidRPr="00440D8C" w:rsidRDefault="00440D8C" w:rsidP="00440D8C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Zamawiający zastrzega sobie prawo do potrącenia przedmiotowych kar umownych</w:t>
      </w:r>
      <w:r w:rsidRPr="00440D8C">
        <w:rPr>
          <w:rFonts w:ascii="Times New Roman" w:hAnsi="Times New Roman" w:cs="Times New Roman"/>
          <w:sz w:val="24"/>
          <w:szCs w:val="24"/>
        </w:rPr>
        <w:br/>
        <w:t>z należnego Wykonawcy wynagrodzenia.</w:t>
      </w:r>
    </w:p>
    <w:p w14:paraId="2AF8997D" w14:textId="77777777" w:rsidR="00440D8C" w:rsidRPr="00440D8C" w:rsidRDefault="00440D8C" w:rsidP="00440D8C">
      <w:pPr>
        <w:pStyle w:val="Akapitzlist"/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250C94" w14:textId="068A6358" w:rsidR="00440D8C" w:rsidRPr="00440D8C" w:rsidRDefault="00440D8C" w:rsidP="00440D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D8C">
        <w:rPr>
          <w:rFonts w:ascii="Times New Roman" w:hAnsi="Times New Roman" w:cs="Times New Roman"/>
          <w:b/>
          <w:sz w:val="24"/>
          <w:szCs w:val="24"/>
        </w:rPr>
        <w:t>§ 7</w:t>
      </w:r>
    </w:p>
    <w:p w14:paraId="0E605E23" w14:textId="77777777" w:rsidR="00440D8C" w:rsidRPr="00440D8C" w:rsidRDefault="00440D8C" w:rsidP="00440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82C6C" w14:textId="77777777" w:rsidR="00440D8C" w:rsidRPr="00440D8C" w:rsidRDefault="00440D8C" w:rsidP="00440D8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Zamawiający przysługuje prawo odstąpienia od umowy, jeżeli Wykonawca nie dokonał dostawy.</w:t>
      </w:r>
    </w:p>
    <w:p w14:paraId="2E9CFE8E" w14:textId="77777777" w:rsidR="00440D8C" w:rsidRPr="00440D8C" w:rsidRDefault="00440D8C" w:rsidP="00440D8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Umowa może zostać wypowiedziana przez Zamawiającego w całości lub w części.</w:t>
      </w:r>
    </w:p>
    <w:p w14:paraId="57DE66D3" w14:textId="77777777" w:rsidR="00440D8C" w:rsidRPr="00440D8C" w:rsidRDefault="00440D8C" w:rsidP="00440D8C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Wypowiedzenie umowy wymaga formy pisemnej pod rygorem nieważności i musi zawierać uzasadnienie.</w:t>
      </w:r>
    </w:p>
    <w:p w14:paraId="0A1B934F" w14:textId="77777777" w:rsidR="00440D8C" w:rsidRPr="00440D8C" w:rsidRDefault="00440D8C" w:rsidP="00440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EEB54" w14:textId="77B3A50A" w:rsidR="00440D8C" w:rsidRPr="00440D8C" w:rsidRDefault="00440D8C" w:rsidP="00440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D8C">
        <w:rPr>
          <w:rFonts w:ascii="Times New Roman" w:hAnsi="Times New Roman" w:cs="Times New Roman"/>
          <w:b/>
          <w:sz w:val="24"/>
          <w:szCs w:val="24"/>
        </w:rPr>
        <w:t>§ 8</w:t>
      </w:r>
    </w:p>
    <w:p w14:paraId="0EC6E71C" w14:textId="77777777" w:rsidR="00440D8C" w:rsidRPr="00440D8C" w:rsidRDefault="00440D8C" w:rsidP="00440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CDEBB" w14:textId="77777777" w:rsidR="00440D8C" w:rsidRPr="00440D8C" w:rsidRDefault="00440D8C" w:rsidP="00440D8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Wszelkie zmiany umowy wymagają formy pisemnej pod rygorem nieważności .</w:t>
      </w:r>
    </w:p>
    <w:p w14:paraId="4019A9AA" w14:textId="77777777" w:rsidR="00440D8C" w:rsidRPr="00440D8C" w:rsidRDefault="00440D8C" w:rsidP="00440D8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Strony zgodnie oświadczają, że Zapytanie ofertowe i Formularz ofertowy Wykonawcy stanowią integralną część niniejszej umowy.</w:t>
      </w:r>
    </w:p>
    <w:p w14:paraId="338EB0CE" w14:textId="77777777" w:rsidR="00440D8C" w:rsidRPr="00440D8C" w:rsidRDefault="00440D8C" w:rsidP="00440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1A4B5" w14:textId="4A5A1F41" w:rsidR="00440D8C" w:rsidRPr="00440D8C" w:rsidRDefault="00440D8C" w:rsidP="00440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D8C">
        <w:rPr>
          <w:rFonts w:ascii="Times New Roman" w:hAnsi="Times New Roman" w:cs="Times New Roman"/>
          <w:b/>
          <w:sz w:val="24"/>
          <w:szCs w:val="24"/>
        </w:rPr>
        <w:t>§ 9</w:t>
      </w:r>
    </w:p>
    <w:p w14:paraId="19B86D60" w14:textId="77777777" w:rsidR="00440D8C" w:rsidRPr="00440D8C" w:rsidRDefault="00440D8C" w:rsidP="00440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8C980" w14:textId="77777777" w:rsidR="00440D8C" w:rsidRPr="00440D8C" w:rsidRDefault="00440D8C" w:rsidP="00B524A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W sprawach nieuregulowanych umową mają zastosowanie przepisy Kodeksu Cywilnego.</w:t>
      </w:r>
    </w:p>
    <w:p w14:paraId="2A67143C" w14:textId="77777777" w:rsidR="00440D8C" w:rsidRPr="00440D8C" w:rsidRDefault="00440D8C" w:rsidP="00440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800861" w14:textId="1FD85565" w:rsidR="00440D8C" w:rsidRPr="00440D8C" w:rsidRDefault="00440D8C" w:rsidP="00440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D8C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7DCE4F1F" w14:textId="77777777" w:rsidR="00440D8C" w:rsidRPr="00440D8C" w:rsidRDefault="00440D8C" w:rsidP="00440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E48F4" w14:textId="77777777" w:rsidR="00440D8C" w:rsidRPr="00440D8C" w:rsidRDefault="00440D8C" w:rsidP="00440D8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Spory wynikłe z realizacji umowy będzie rozstrzygał sąd powszechny właściwy dla siedziby Zamawiającego.</w:t>
      </w:r>
    </w:p>
    <w:p w14:paraId="150199AD" w14:textId="77777777" w:rsidR="00440D8C" w:rsidRPr="00440D8C" w:rsidRDefault="00440D8C" w:rsidP="00440D8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9713E03" w14:textId="3DBCE2AD" w:rsidR="00440D8C" w:rsidRPr="00440D8C" w:rsidRDefault="00440D8C" w:rsidP="00440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D8C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0864F3D3" w14:textId="77777777" w:rsidR="00440D8C" w:rsidRPr="00440D8C" w:rsidRDefault="00440D8C" w:rsidP="00440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AAD83" w14:textId="77777777" w:rsidR="00440D8C" w:rsidRPr="00440D8C" w:rsidRDefault="00440D8C" w:rsidP="00440D8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0D8C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7D0F357B" w14:textId="77777777" w:rsidR="00440D8C" w:rsidRPr="00440D8C" w:rsidRDefault="00440D8C" w:rsidP="00440D8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B83A70B" w14:textId="77777777" w:rsidR="00440D8C" w:rsidRPr="00440D8C" w:rsidRDefault="00440D8C" w:rsidP="00440D8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14AC387A" w14:textId="77777777" w:rsidR="00440D8C" w:rsidRPr="00440D8C" w:rsidRDefault="00440D8C" w:rsidP="00440D8C">
      <w:pPr>
        <w:spacing w:after="0" w:line="240" w:lineRule="auto"/>
        <w:ind w:left="1416"/>
        <w:jc w:val="both"/>
        <w:rPr>
          <w:rFonts w:ascii="Times New Roman" w:hAnsi="Times New Roman" w:cs="Times New Roman"/>
          <w:b/>
        </w:rPr>
      </w:pPr>
      <w:r w:rsidRPr="00440D8C">
        <w:rPr>
          <w:rFonts w:ascii="Times New Roman" w:hAnsi="Times New Roman" w:cs="Times New Roman"/>
          <w:b/>
        </w:rPr>
        <w:t>ZAMAWIAJĄCY</w:t>
      </w:r>
      <w:r w:rsidRPr="00440D8C">
        <w:rPr>
          <w:rFonts w:ascii="Times New Roman" w:hAnsi="Times New Roman" w:cs="Times New Roman"/>
          <w:b/>
        </w:rPr>
        <w:tab/>
      </w:r>
      <w:r w:rsidRPr="00440D8C">
        <w:rPr>
          <w:rFonts w:ascii="Times New Roman" w:hAnsi="Times New Roman" w:cs="Times New Roman"/>
          <w:b/>
        </w:rPr>
        <w:tab/>
      </w:r>
      <w:r w:rsidRPr="00440D8C">
        <w:rPr>
          <w:rFonts w:ascii="Times New Roman" w:hAnsi="Times New Roman" w:cs="Times New Roman"/>
          <w:b/>
        </w:rPr>
        <w:tab/>
      </w:r>
      <w:r w:rsidRPr="00440D8C">
        <w:rPr>
          <w:rFonts w:ascii="Times New Roman" w:hAnsi="Times New Roman" w:cs="Times New Roman"/>
          <w:b/>
        </w:rPr>
        <w:tab/>
      </w:r>
      <w:r w:rsidRPr="00440D8C">
        <w:rPr>
          <w:rFonts w:ascii="Times New Roman" w:hAnsi="Times New Roman" w:cs="Times New Roman"/>
          <w:b/>
        </w:rPr>
        <w:tab/>
      </w:r>
      <w:r w:rsidRPr="00440D8C">
        <w:rPr>
          <w:rFonts w:ascii="Times New Roman" w:hAnsi="Times New Roman" w:cs="Times New Roman"/>
          <w:b/>
        </w:rPr>
        <w:tab/>
        <w:t>WYKONAWCA</w:t>
      </w:r>
    </w:p>
    <w:p w14:paraId="2DFF4DE1" w14:textId="77777777" w:rsidR="00440D8C" w:rsidRPr="00440D8C" w:rsidRDefault="00440D8C" w:rsidP="00440D8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65B7500" w14:textId="77777777" w:rsidR="00440D8C" w:rsidRPr="00440D8C" w:rsidRDefault="00440D8C" w:rsidP="00440D8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A446AE" w14:textId="77777777" w:rsidR="00440D8C" w:rsidRPr="00440D8C" w:rsidRDefault="00440D8C" w:rsidP="00440D8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387E91" w14:textId="77777777" w:rsidR="00440D8C" w:rsidRPr="00440D8C" w:rsidRDefault="00440D8C" w:rsidP="00440D8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C5C562B" w14:textId="77777777" w:rsidR="00440D8C" w:rsidRPr="00440D8C" w:rsidRDefault="00440D8C" w:rsidP="00440D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0D8C">
        <w:rPr>
          <w:rFonts w:ascii="Times New Roman" w:hAnsi="Times New Roman" w:cs="Times New Roman"/>
          <w:b/>
        </w:rPr>
        <w:tab/>
        <w:t>………………………………………</w:t>
      </w:r>
      <w:r w:rsidRPr="00440D8C">
        <w:rPr>
          <w:rFonts w:ascii="Times New Roman" w:hAnsi="Times New Roman" w:cs="Times New Roman"/>
          <w:b/>
        </w:rPr>
        <w:tab/>
      </w:r>
      <w:r w:rsidRPr="00440D8C">
        <w:rPr>
          <w:rFonts w:ascii="Times New Roman" w:hAnsi="Times New Roman" w:cs="Times New Roman"/>
          <w:b/>
        </w:rPr>
        <w:tab/>
      </w:r>
      <w:r w:rsidRPr="00440D8C">
        <w:rPr>
          <w:rFonts w:ascii="Times New Roman" w:hAnsi="Times New Roman" w:cs="Times New Roman"/>
          <w:b/>
        </w:rPr>
        <w:tab/>
        <w:t>……………………………………….</w:t>
      </w:r>
    </w:p>
    <w:p w14:paraId="5FAFFCD6" w14:textId="1250CC3C" w:rsidR="0009656F" w:rsidRPr="00440D8C" w:rsidRDefault="0009656F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9656F" w:rsidRPr="00440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6BBA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400D"/>
    <w:multiLevelType w:val="hybridMultilevel"/>
    <w:tmpl w:val="6C16ED56"/>
    <w:lvl w:ilvl="0" w:tplc="7020F6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156AF3"/>
    <w:multiLevelType w:val="hybridMultilevel"/>
    <w:tmpl w:val="53F6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7F31"/>
    <w:multiLevelType w:val="hybridMultilevel"/>
    <w:tmpl w:val="E5F0D630"/>
    <w:lvl w:ilvl="0" w:tplc="1902BE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F53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9D43D1"/>
    <w:multiLevelType w:val="multilevel"/>
    <w:tmpl w:val="4C76CFF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81469B1"/>
    <w:multiLevelType w:val="hybridMultilevel"/>
    <w:tmpl w:val="FCB4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11C8"/>
    <w:multiLevelType w:val="hybridMultilevel"/>
    <w:tmpl w:val="637CE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E3C17"/>
    <w:multiLevelType w:val="hybridMultilevel"/>
    <w:tmpl w:val="49CA5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754EC"/>
    <w:multiLevelType w:val="hybridMultilevel"/>
    <w:tmpl w:val="64F0E46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242C6D13"/>
    <w:multiLevelType w:val="hybridMultilevel"/>
    <w:tmpl w:val="F06C1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70506"/>
    <w:multiLevelType w:val="hybridMultilevel"/>
    <w:tmpl w:val="C79A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8471D"/>
    <w:multiLevelType w:val="hybridMultilevel"/>
    <w:tmpl w:val="9376B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3321C"/>
    <w:multiLevelType w:val="hybridMultilevel"/>
    <w:tmpl w:val="0E425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F464F"/>
    <w:multiLevelType w:val="singleLevel"/>
    <w:tmpl w:val="2D6E3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</w:abstractNum>
  <w:abstractNum w:abstractNumId="15" w15:restartNumberingAfterBreak="0">
    <w:nsid w:val="34B371F4"/>
    <w:multiLevelType w:val="hybridMultilevel"/>
    <w:tmpl w:val="9A563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32A1"/>
    <w:multiLevelType w:val="hybridMultilevel"/>
    <w:tmpl w:val="495E10F2"/>
    <w:lvl w:ilvl="0" w:tplc="FE7C60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C1BBA"/>
    <w:multiLevelType w:val="hybridMultilevel"/>
    <w:tmpl w:val="EBA02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F016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3C595AFD"/>
    <w:multiLevelType w:val="hybridMultilevel"/>
    <w:tmpl w:val="BD783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01BAF"/>
    <w:multiLevelType w:val="hybridMultilevel"/>
    <w:tmpl w:val="ED183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81C6F"/>
    <w:multiLevelType w:val="hybridMultilevel"/>
    <w:tmpl w:val="889E9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674CE"/>
    <w:multiLevelType w:val="hybridMultilevel"/>
    <w:tmpl w:val="91ECA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9312A"/>
    <w:multiLevelType w:val="hybridMultilevel"/>
    <w:tmpl w:val="A82A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11CC2"/>
    <w:multiLevelType w:val="hybridMultilevel"/>
    <w:tmpl w:val="7DC46946"/>
    <w:lvl w:ilvl="0" w:tplc="6254B926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014B3"/>
    <w:multiLevelType w:val="hybridMultilevel"/>
    <w:tmpl w:val="84AAC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83473"/>
    <w:multiLevelType w:val="hybridMultilevel"/>
    <w:tmpl w:val="C5D64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72158"/>
    <w:multiLevelType w:val="singleLevel"/>
    <w:tmpl w:val="E4147E3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28" w15:restartNumberingAfterBreak="0">
    <w:nsid w:val="5F6918B4"/>
    <w:multiLevelType w:val="hybridMultilevel"/>
    <w:tmpl w:val="7E4CA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3183F"/>
    <w:multiLevelType w:val="hybridMultilevel"/>
    <w:tmpl w:val="1BE6CE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C5D62"/>
    <w:multiLevelType w:val="hybridMultilevel"/>
    <w:tmpl w:val="93EC3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E151A"/>
    <w:multiLevelType w:val="hybridMultilevel"/>
    <w:tmpl w:val="6094A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1316A"/>
    <w:multiLevelType w:val="hybridMultilevel"/>
    <w:tmpl w:val="58A2B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63EED"/>
    <w:multiLevelType w:val="hybridMultilevel"/>
    <w:tmpl w:val="73BC5F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B2F79"/>
    <w:multiLevelType w:val="hybridMultilevel"/>
    <w:tmpl w:val="ED60F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F568B"/>
    <w:multiLevelType w:val="hybridMultilevel"/>
    <w:tmpl w:val="9A763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03B29"/>
    <w:multiLevelType w:val="hybridMultilevel"/>
    <w:tmpl w:val="561855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31"/>
  </w:num>
  <w:num w:numId="4">
    <w:abstractNumId w:val="29"/>
  </w:num>
  <w:num w:numId="5">
    <w:abstractNumId w:val="3"/>
  </w:num>
  <w:num w:numId="6">
    <w:abstractNumId w:val="15"/>
  </w:num>
  <w:num w:numId="7">
    <w:abstractNumId w:val="13"/>
  </w:num>
  <w:num w:numId="8">
    <w:abstractNumId w:val="33"/>
  </w:num>
  <w:num w:numId="9">
    <w:abstractNumId w:val="19"/>
  </w:num>
  <w:num w:numId="10">
    <w:abstractNumId w:val="23"/>
  </w:num>
  <w:num w:numId="11">
    <w:abstractNumId w:val="24"/>
  </w:num>
  <w:num w:numId="12">
    <w:abstractNumId w:val="12"/>
  </w:num>
  <w:num w:numId="13">
    <w:abstractNumId w:val="2"/>
  </w:num>
  <w:num w:numId="14">
    <w:abstractNumId w:val="10"/>
  </w:num>
  <w:num w:numId="15">
    <w:abstractNumId w:val="21"/>
  </w:num>
  <w:num w:numId="16">
    <w:abstractNumId w:val="30"/>
  </w:num>
  <w:num w:numId="17">
    <w:abstractNumId w:val="5"/>
    <w:lvlOverride w:ilvl="0">
      <w:startOverride w:val="1"/>
    </w:lvlOverride>
  </w:num>
  <w:num w:numId="18">
    <w:abstractNumId w:val="18"/>
  </w:num>
  <w:num w:numId="19">
    <w:abstractNumId w:val="1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27"/>
    <w:lvlOverride w:ilvl="0">
      <w:startOverride w:val="1"/>
    </w:lvlOverride>
  </w:num>
  <w:num w:numId="22">
    <w:abstractNumId w:val="28"/>
  </w:num>
  <w:num w:numId="23">
    <w:abstractNumId w:val="9"/>
  </w:num>
  <w:num w:numId="24">
    <w:abstractNumId w:val="20"/>
  </w:num>
  <w:num w:numId="25">
    <w:abstractNumId w:val="25"/>
  </w:num>
  <w:num w:numId="26">
    <w:abstractNumId w:val="35"/>
  </w:num>
  <w:num w:numId="27">
    <w:abstractNumId w:val="1"/>
  </w:num>
  <w:num w:numId="28">
    <w:abstractNumId w:val="34"/>
  </w:num>
  <w:num w:numId="29">
    <w:abstractNumId w:val="0"/>
  </w:num>
  <w:num w:numId="30">
    <w:abstractNumId w:val="17"/>
  </w:num>
  <w:num w:numId="31">
    <w:abstractNumId w:val="8"/>
  </w:num>
  <w:num w:numId="32">
    <w:abstractNumId w:val="22"/>
  </w:num>
  <w:num w:numId="33">
    <w:abstractNumId w:val="16"/>
  </w:num>
  <w:num w:numId="34">
    <w:abstractNumId w:val="6"/>
  </w:num>
  <w:num w:numId="35">
    <w:abstractNumId w:val="36"/>
  </w:num>
  <w:num w:numId="36">
    <w:abstractNumId w:val="7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4F"/>
    <w:rsid w:val="000271E5"/>
    <w:rsid w:val="00040F0A"/>
    <w:rsid w:val="0009656F"/>
    <w:rsid w:val="000C462D"/>
    <w:rsid w:val="00190720"/>
    <w:rsid w:val="001F580E"/>
    <w:rsid w:val="00221A8A"/>
    <w:rsid w:val="00241CF3"/>
    <w:rsid w:val="00285B83"/>
    <w:rsid w:val="002C69BA"/>
    <w:rsid w:val="002E1F4A"/>
    <w:rsid w:val="0032695C"/>
    <w:rsid w:val="003341A4"/>
    <w:rsid w:val="00391BC5"/>
    <w:rsid w:val="004107C8"/>
    <w:rsid w:val="00440D8C"/>
    <w:rsid w:val="004461B2"/>
    <w:rsid w:val="00472871"/>
    <w:rsid w:val="004B0057"/>
    <w:rsid w:val="004E1E4F"/>
    <w:rsid w:val="004E5E71"/>
    <w:rsid w:val="00522974"/>
    <w:rsid w:val="00586860"/>
    <w:rsid w:val="005A49AB"/>
    <w:rsid w:val="005C2204"/>
    <w:rsid w:val="005D03FA"/>
    <w:rsid w:val="005D5B87"/>
    <w:rsid w:val="00631774"/>
    <w:rsid w:val="0066609E"/>
    <w:rsid w:val="0068785A"/>
    <w:rsid w:val="006C0CEE"/>
    <w:rsid w:val="006E08B9"/>
    <w:rsid w:val="006E1614"/>
    <w:rsid w:val="007E22F0"/>
    <w:rsid w:val="007E26B6"/>
    <w:rsid w:val="007F069C"/>
    <w:rsid w:val="00835D67"/>
    <w:rsid w:val="00847342"/>
    <w:rsid w:val="00854303"/>
    <w:rsid w:val="008750D6"/>
    <w:rsid w:val="008967E0"/>
    <w:rsid w:val="008E09B7"/>
    <w:rsid w:val="00A16E24"/>
    <w:rsid w:val="00A17985"/>
    <w:rsid w:val="00A8413A"/>
    <w:rsid w:val="00AC50E0"/>
    <w:rsid w:val="00B218EC"/>
    <w:rsid w:val="00B51B67"/>
    <w:rsid w:val="00B524AF"/>
    <w:rsid w:val="00BA2A73"/>
    <w:rsid w:val="00BB64F1"/>
    <w:rsid w:val="00BE63CB"/>
    <w:rsid w:val="00C1444E"/>
    <w:rsid w:val="00CB380F"/>
    <w:rsid w:val="00D17279"/>
    <w:rsid w:val="00D328F8"/>
    <w:rsid w:val="00D93F8D"/>
    <w:rsid w:val="00DA525E"/>
    <w:rsid w:val="00DD70E1"/>
    <w:rsid w:val="00DF2D1C"/>
    <w:rsid w:val="00E24DBD"/>
    <w:rsid w:val="00E5375B"/>
    <w:rsid w:val="00E831F0"/>
    <w:rsid w:val="00F23705"/>
    <w:rsid w:val="00F620EA"/>
    <w:rsid w:val="00F96855"/>
    <w:rsid w:val="00FB3FBE"/>
    <w:rsid w:val="00FE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93AC"/>
  <w15:docId w15:val="{EA912DDB-248B-4BF6-AF00-6580E4A9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75B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C50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C50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C50E0"/>
  </w:style>
  <w:style w:type="character" w:styleId="Hipercze">
    <w:name w:val="Hyperlink"/>
    <w:uiPriority w:val="99"/>
    <w:unhideWhenUsed/>
    <w:rsid w:val="00AC50E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C50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50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2F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E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99DD-6A8E-4F9A-B5EC-135CE4D6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22</cp:revision>
  <cp:lastPrinted>2024-05-08T12:16:00Z</cp:lastPrinted>
  <dcterms:created xsi:type="dcterms:W3CDTF">2024-05-08T09:38:00Z</dcterms:created>
  <dcterms:modified xsi:type="dcterms:W3CDTF">2024-10-09T12:41:00Z</dcterms:modified>
</cp:coreProperties>
</file>