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1A" w:rsidRDefault="00653687">
      <w:pPr>
        <w:spacing w:line="36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30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24"/>
        </w:rPr>
        <w:t>Sprawozdanie  z działalności Szkoły Podstawowej</w:t>
      </w:r>
    </w:p>
    <w:p w:rsidR="0003681A" w:rsidRDefault="00653687">
      <w:pPr>
        <w:spacing w:line="36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30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24"/>
        </w:rPr>
        <w:t>w Lesznie w roku 2024.</w:t>
      </w:r>
    </w:p>
    <w:p w:rsidR="0003681A" w:rsidRPr="005F735C" w:rsidRDefault="007A3708" w:rsidP="005F735C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ogólne o Szkole</w:t>
      </w:r>
      <w:r w:rsidR="00653687" w:rsidRPr="005F7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Podstawowej w Lesznie:</w:t>
      </w:r>
    </w:p>
    <w:p w:rsidR="0003681A" w:rsidRDefault="003D58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A37067">
        <w:rPr>
          <w:rFonts w:ascii="Times New Roman" w:hAnsi="Times New Roman" w:cs="Times New Roman"/>
          <w:sz w:val="24"/>
          <w:szCs w:val="24"/>
        </w:rPr>
        <w:t>4</w:t>
      </w:r>
      <w:r w:rsidR="00653687">
        <w:rPr>
          <w:rFonts w:ascii="Times New Roman" w:hAnsi="Times New Roman" w:cs="Times New Roman"/>
          <w:sz w:val="24"/>
          <w:szCs w:val="24"/>
        </w:rPr>
        <w:t xml:space="preserve"> od stycznia do 31 sierpnia do szkoły </w:t>
      </w:r>
      <w:r w:rsidR="00740898">
        <w:rPr>
          <w:rFonts w:ascii="Times New Roman" w:hAnsi="Times New Roman" w:cs="Times New Roman"/>
          <w:sz w:val="24"/>
          <w:szCs w:val="24"/>
        </w:rPr>
        <w:t>uczęszczało 67</w:t>
      </w:r>
      <w:r w:rsidR="005F735C">
        <w:rPr>
          <w:rFonts w:ascii="Times New Roman" w:hAnsi="Times New Roman" w:cs="Times New Roman"/>
          <w:sz w:val="24"/>
          <w:szCs w:val="24"/>
        </w:rPr>
        <w:t xml:space="preserve">  uczniów  w </w:t>
      </w:r>
      <w:r w:rsidR="00740898">
        <w:rPr>
          <w:rFonts w:ascii="Times New Roman" w:hAnsi="Times New Roman" w:cs="Times New Roman"/>
          <w:sz w:val="24"/>
          <w:szCs w:val="24"/>
        </w:rPr>
        <w:t xml:space="preserve"> </w:t>
      </w:r>
      <w:r w:rsidR="007A3708">
        <w:rPr>
          <w:rFonts w:ascii="Times New Roman" w:hAnsi="Times New Roman" w:cs="Times New Roman"/>
          <w:sz w:val="24"/>
          <w:szCs w:val="24"/>
        </w:rPr>
        <w:t xml:space="preserve">tym </w:t>
      </w:r>
      <w:r w:rsidR="00740898">
        <w:rPr>
          <w:rFonts w:ascii="Times New Roman" w:hAnsi="Times New Roman" w:cs="Times New Roman"/>
          <w:sz w:val="24"/>
          <w:szCs w:val="24"/>
        </w:rPr>
        <w:t>17</w:t>
      </w:r>
      <w:r w:rsidR="005F735C">
        <w:rPr>
          <w:rFonts w:ascii="Times New Roman" w:hAnsi="Times New Roman" w:cs="Times New Roman"/>
          <w:sz w:val="24"/>
          <w:szCs w:val="24"/>
        </w:rPr>
        <w:t xml:space="preserve"> </w:t>
      </w:r>
      <w:r w:rsidR="00653687">
        <w:rPr>
          <w:rFonts w:ascii="Times New Roman" w:hAnsi="Times New Roman" w:cs="Times New Roman"/>
          <w:sz w:val="24"/>
          <w:szCs w:val="24"/>
        </w:rPr>
        <w:t xml:space="preserve">dzieci </w:t>
      </w:r>
      <w:r w:rsidR="005F73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3687">
        <w:rPr>
          <w:rFonts w:ascii="Times New Roman" w:hAnsi="Times New Roman" w:cs="Times New Roman"/>
          <w:sz w:val="24"/>
          <w:szCs w:val="24"/>
        </w:rPr>
        <w:t>do oddział</w:t>
      </w:r>
      <w:r w:rsidR="00CB55F7">
        <w:rPr>
          <w:rFonts w:ascii="Times New Roman" w:hAnsi="Times New Roman" w:cs="Times New Roman"/>
          <w:sz w:val="24"/>
          <w:szCs w:val="24"/>
        </w:rPr>
        <w:t>u przedszkolnego. Uczniowie uczyli</w:t>
      </w:r>
      <w:r w:rsidR="00653687">
        <w:rPr>
          <w:rFonts w:ascii="Times New Roman" w:hAnsi="Times New Roman" w:cs="Times New Roman"/>
          <w:sz w:val="24"/>
          <w:szCs w:val="24"/>
        </w:rPr>
        <w:t xml:space="preserve"> się w </w:t>
      </w:r>
      <w:r w:rsidR="005F735C">
        <w:rPr>
          <w:rFonts w:ascii="Times New Roman" w:hAnsi="Times New Roman" w:cs="Times New Roman"/>
          <w:sz w:val="24"/>
          <w:szCs w:val="24"/>
        </w:rPr>
        <w:t>8 oddziałach. Od 1 września 2024</w:t>
      </w:r>
      <w:r w:rsidR="00653687">
        <w:rPr>
          <w:rFonts w:ascii="Times New Roman" w:hAnsi="Times New Roman" w:cs="Times New Roman"/>
          <w:sz w:val="24"/>
          <w:szCs w:val="24"/>
        </w:rPr>
        <w:t xml:space="preserve"> roku </w:t>
      </w:r>
      <w:r w:rsidR="005F735C">
        <w:rPr>
          <w:rFonts w:ascii="Times New Roman" w:hAnsi="Times New Roman" w:cs="Times New Roman"/>
          <w:sz w:val="24"/>
          <w:szCs w:val="24"/>
        </w:rPr>
        <w:t xml:space="preserve"> </w:t>
      </w:r>
      <w:r w:rsidR="00653687">
        <w:rPr>
          <w:rFonts w:ascii="Times New Roman" w:hAnsi="Times New Roman" w:cs="Times New Roman"/>
          <w:sz w:val="24"/>
          <w:szCs w:val="24"/>
        </w:rPr>
        <w:t>do szkoły zapis</w:t>
      </w:r>
      <w:r w:rsidR="005F735C">
        <w:rPr>
          <w:rFonts w:ascii="Times New Roman" w:hAnsi="Times New Roman" w:cs="Times New Roman"/>
          <w:sz w:val="24"/>
          <w:szCs w:val="24"/>
        </w:rPr>
        <w:t>anych jest 74  uczniów, w tym 13</w:t>
      </w:r>
      <w:r w:rsidR="00653687">
        <w:rPr>
          <w:rFonts w:ascii="Times New Roman" w:hAnsi="Times New Roman" w:cs="Times New Roman"/>
          <w:sz w:val="24"/>
          <w:szCs w:val="24"/>
        </w:rPr>
        <w:t xml:space="preserve"> w oddziale przedszkolnym.                                   </w:t>
      </w:r>
      <w:r w:rsidR="005F735C">
        <w:rPr>
          <w:rFonts w:ascii="Times New Roman" w:hAnsi="Times New Roman" w:cs="Times New Roman"/>
          <w:sz w:val="24"/>
          <w:szCs w:val="24"/>
        </w:rPr>
        <w:t xml:space="preserve">   Kadrę pedagogiczna stanowi </w:t>
      </w:r>
      <w:r w:rsidR="00003DB9">
        <w:rPr>
          <w:rFonts w:ascii="Times New Roman" w:hAnsi="Times New Roman" w:cs="Times New Roman"/>
          <w:sz w:val="24"/>
          <w:szCs w:val="24"/>
        </w:rPr>
        <w:t>1</w:t>
      </w:r>
      <w:r w:rsidR="00740898">
        <w:rPr>
          <w:rFonts w:ascii="Times New Roman" w:hAnsi="Times New Roman" w:cs="Times New Roman"/>
          <w:sz w:val="24"/>
          <w:szCs w:val="24"/>
        </w:rPr>
        <w:t>8</w:t>
      </w:r>
      <w:r w:rsidR="00003DB9">
        <w:rPr>
          <w:rFonts w:ascii="Times New Roman" w:hAnsi="Times New Roman" w:cs="Times New Roman"/>
          <w:sz w:val="24"/>
          <w:szCs w:val="24"/>
        </w:rPr>
        <w:t xml:space="preserve"> </w:t>
      </w:r>
      <w:r w:rsidR="00653687">
        <w:rPr>
          <w:rFonts w:ascii="Times New Roman" w:hAnsi="Times New Roman" w:cs="Times New Roman"/>
          <w:sz w:val="24"/>
          <w:szCs w:val="24"/>
        </w:rPr>
        <w:t>nauczycieli, w t</w:t>
      </w:r>
      <w:r w:rsidR="005F735C">
        <w:rPr>
          <w:rFonts w:ascii="Times New Roman" w:hAnsi="Times New Roman" w:cs="Times New Roman"/>
          <w:sz w:val="24"/>
          <w:szCs w:val="24"/>
        </w:rPr>
        <w:t xml:space="preserve">ym 1 w oddziale przedszkolnym, </w:t>
      </w:r>
      <w:r w:rsidR="007A37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0898">
        <w:rPr>
          <w:rFonts w:ascii="Times New Roman" w:hAnsi="Times New Roman" w:cs="Times New Roman"/>
          <w:sz w:val="24"/>
          <w:szCs w:val="24"/>
        </w:rPr>
        <w:t>2</w:t>
      </w:r>
      <w:r w:rsidR="005F735C">
        <w:rPr>
          <w:rFonts w:ascii="Times New Roman" w:hAnsi="Times New Roman" w:cs="Times New Roman"/>
          <w:sz w:val="24"/>
          <w:szCs w:val="24"/>
        </w:rPr>
        <w:t xml:space="preserve"> nauczyciel</w:t>
      </w:r>
      <w:r w:rsidR="00CB55F7">
        <w:rPr>
          <w:rFonts w:ascii="Times New Roman" w:hAnsi="Times New Roman" w:cs="Times New Roman"/>
          <w:sz w:val="24"/>
          <w:szCs w:val="24"/>
        </w:rPr>
        <w:t>i</w:t>
      </w:r>
      <w:r w:rsidR="00653687">
        <w:rPr>
          <w:rFonts w:ascii="Times New Roman" w:hAnsi="Times New Roman" w:cs="Times New Roman"/>
          <w:sz w:val="24"/>
          <w:szCs w:val="24"/>
        </w:rPr>
        <w:t xml:space="preserve"> z innej szkoły uzupełniających etat. Liczbę uczniów w poszczególnych klasach przedstawia poniższa tabela.</w:t>
      </w:r>
      <w:r w:rsidR="0065368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</w:p>
    <w:p w:rsidR="0003681A" w:rsidRDefault="0065368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Liczba uczniów w Szkole podstawowej w Lesznie:</w:t>
      </w:r>
    </w:p>
    <w:p w:rsidR="0003681A" w:rsidRDefault="0003681A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96" w:type="dxa"/>
        <w:tblInd w:w="250" w:type="dxa"/>
        <w:tblLayout w:type="fixed"/>
        <w:tblLook w:val="0000"/>
      </w:tblPr>
      <w:tblGrid>
        <w:gridCol w:w="1281"/>
        <w:gridCol w:w="803"/>
        <w:gridCol w:w="609"/>
        <w:gridCol w:w="709"/>
        <w:gridCol w:w="709"/>
        <w:gridCol w:w="709"/>
        <w:gridCol w:w="708"/>
        <w:gridCol w:w="709"/>
        <w:gridCol w:w="662"/>
        <w:gridCol w:w="897"/>
      </w:tblGrid>
      <w:tr w:rsidR="00CB55F7" w:rsidTr="00CB55F7">
        <w:trPr>
          <w:trHeight w:val="142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Oddział</w:t>
            </w:r>
          </w:p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Przed-</w:t>
            </w:r>
          </w:p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</w:t>
            </w:r>
          </w:p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</w:t>
            </w:r>
          </w:p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</w:t>
            </w:r>
          </w:p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</w:t>
            </w:r>
          </w:p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</w:t>
            </w:r>
          </w:p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</w:t>
            </w:r>
          </w:p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</w:t>
            </w:r>
          </w:p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</w:t>
            </w:r>
          </w:p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5F7" w:rsidRP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</w:t>
            </w:r>
          </w:p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</w:t>
            </w:r>
          </w:p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B55F7" w:rsidTr="00CB55F7">
        <w:trPr>
          <w:trHeight w:val="31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F7" w:rsidRDefault="00CB55F7">
            <w:pPr>
              <w:pStyle w:val="Akapitzlist"/>
              <w:widowControl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</w:tr>
    </w:tbl>
    <w:p w:rsidR="0003681A" w:rsidRDefault="0003681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681A" w:rsidRDefault="0065368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Kadra nauczycielska:</w:t>
      </w:r>
    </w:p>
    <w:tbl>
      <w:tblPr>
        <w:tblStyle w:val="Tabela-Siatka"/>
        <w:tblpPr w:leftFromText="141" w:rightFromText="141" w:vertAnchor="text" w:tblpY="1"/>
        <w:tblOverlap w:val="never"/>
        <w:tblW w:w="7997" w:type="dxa"/>
        <w:tblInd w:w="250" w:type="dxa"/>
        <w:tblLayout w:type="fixed"/>
        <w:tblLook w:val="04A0"/>
      </w:tblPr>
      <w:tblGrid>
        <w:gridCol w:w="1780"/>
        <w:gridCol w:w="1848"/>
        <w:gridCol w:w="2267"/>
        <w:gridCol w:w="2102"/>
      </w:tblGrid>
      <w:tr w:rsidR="0003681A" w:rsidTr="00740898">
        <w:trPr>
          <w:trHeight w:val="414"/>
        </w:trPr>
        <w:tc>
          <w:tcPr>
            <w:tcW w:w="1779" w:type="dxa"/>
            <w:vAlign w:val="center"/>
          </w:tcPr>
          <w:p w:rsidR="0003681A" w:rsidRDefault="00653687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Nauczyciele:</w:t>
            </w:r>
          </w:p>
        </w:tc>
        <w:tc>
          <w:tcPr>
            <w:tcW w:w="1848" w:type="dxa"/>
            <w:vAlign w:val="center"/>
          </w:tcPr>
          <w:p w:rsidR="0003681A" w:rsidRDefault="00653687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Początkujący</w:t>
            </w:r>
          </w:p>
        </w:tc>
        <w:tc>
          <w:tcPr>
            <w:tcW w:w="2267" w:type="dxa"/>
            <w:vAlign w:val="center"/>
          </w:tcPr>
          <w:p w:rsidR="0003681A" w:rsidRDefault="00653687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Mianowany</w:t>
            </w:r>
          </w:p>
        </w:tc>
        <w:tc>
          <w:tcPr>
            <w:tcW w:w="2102" w:type="dxa"/>
            <w:vAlign w:val="center"/>
          </w:tcPr>
          <w:p w:rsidR="0003681A" w:rsidRDefault="00653687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Dyplomowany</w:t>
            </w:r>
          </w:p>
        </w:tc>
      </w:tr>
      <w:tr w:rsidR="0003681A" w:rsidTr="00740898">
        <w:trPr>
          <w:trHeight w:val="1225"/>
        </w:trPr>
        <w:tc>
          <w:tcPr>
            <w:tcW w:w="1779" w:type="dxa"/>
            <w:vAlign w:val="center"/>
          </w:tcPr>
          <w:p w:rsidR="0003681A" w:rsidRDefault="00653687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Zatrudnieni</w:t>
            </w:r>
          </w:p>
          <w:p w:rsidR="0003681A" w:rsidRDefault="00653687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pełnym wymiarze</w:t>
            </w:r>
          </w:p>
        </w:tc>
        <w:tc>
          <w:tcPr>
            <w:tcW w:w="1848" w:type="dxa"/>
            <w:vAlign w:val="center"/>
          </w:tcPr>
          <w:p w:rsidR="0003681A" w:rsidRDefault="00740898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7" w:type="dxa"/>
            <w:vAlign w:val="center"/>
          </w:tcPr>
          <w:p w:rsidR="0003681A" w:rsidRDefault="00653687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center"/>
          </w:tcPr>
          <w:p w:rsidR="0003681A" w:rsidRDefault="00740898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3681A" w:rsidTr="00740898">
        <w:trPr>
          <w:trHeight w:val="1241"/>
        </w:trPr>
        <w:tc>
          <w:tcPr>
            <w:tcW w:w="1779" w:type="dxa"/>
            <w:vAlign w:val="center"/>
          </w:tcPr>
          <w:p w:rsidR="0003681A" w:rsidRDefault="00653687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Zatrudnieni w niepełnym wymiarze</w:t>
            </w:r>
          </w:p>
        </w:tc>
        <w:tc>
          <w:tcPr>
            <w:tcW w:w="1848" w:type="dxa"/>
            <w:vAlign w:val="center"/>
          </w:tcPr>
          <w:p w:rsidR="0003681A" w:rsidRDefault="00740898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7" w:type="dxa"/>
            <w:vAlign w:val="center"/>
          </w:tcPr>
          <w:p w:rsidR="0003681A" w:rsidRDefault="00740898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02" w:type="dxa"/>
            <w:vAlign w:val="center"/>
          </w:tcPr>
          <w:p w:rsidR="0003681A" w:rsidRDefault="00740898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3681A" w:rsidTr="00740898">
        <w:trPr>
          <w:trHeight w:val="414"/>
        </w:trPr>
        <w:tc>
          <w:tcPr>
            <w:tcW w:w="1779" w:type="dxa"/>
            <w:vAlign w:val="center"/>
          </w:tcPr>
          <w:p w:rsidR="0003681A" w:rsidRDefault="00653687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Razem:</w:t>
            </w:r>
          </w:p>
        </w:tc>
        <w:tc>
          <w:tcPr>
            <w:tcW w:w="1848" w:type="dxa"/>
            <w:vAlign w:val="center"/>
          </w:tcPr>
          <w:p w:rsidR="0003681A" w:rsidRDefault="00740898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7" w:type="dxa"/>
            <w:vAlign w:val="center"/>
          </w:tcPr>
          <w:p w:rsidR="0003681A" w:rsidRDefault="00740898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02" w:type="dxa"/>
            <w:vAlign w:val="center"/>
          </w:tcPr>
          <w:p w:rsidR="0003681A" w:rsidRDefault="00740898" w:rsidP="0074089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03681A" w:rsidRDefault="00740898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p w:rsidR="0003681A" w:rsidRDefault="0065368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Pracowników  obsługi: 1,25 etatu, pomoc nauczyciela:  1 etat</w:t>
      </w:r>
    </w:p>
    <w:p w:rsidR="00B86B2D" w:rsidRDefault="00B86B2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B2D" w:rsidRDefault="00B86B2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B2D" w:rsidRPr="00B86B2D" w:rsidRDefault="00B86B2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6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 Baza Szkoły:</w:t>
      </w:r>
    </w:p>
    <w:p w:rsidR="00B86B2D" w:rsidRPr="006E1DCD" w:rsidRDefault="00653687" w:rsidP="003B0B8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Szkoła pracuje w budynku dwukondygnacyjnym, w którym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znajduje się    8 sal lekcyjnych, pracownia komputerowa, stołówka, sala oddziału „zerowego” ze świetlicą, pomieszczenia gospodarcze, zastępcza sala gimnastyczna, gabinet logopedyczny oraz szatnie i kotłownia. Budynek szkoły wewnątrz i na zewnątrz objęty jest monitoringiem wizyjnym, obok szkoły znajdują się tereny zielone  przeznaczone na zajęcia sportowo- rekreacyjne oraz plac zabaw. Do terenów szkolnych przynależy parking samochodowy i 50 stoisk rowerowych. Ponadto ogrodzenie terenu szkoły zapewnia bezpieczeństwo i pozwala uczniom na spędzanie przerw </w:t>
      </w:r>
      <w:r w:rsidRPr="006E1DCD">
        <w:rPr>
          <w:rFonts w:ascii="Times New Roman" w:hAnsi="Times New Roman" w:cs="Times New Roman"/>
          <w:sz w:val="24"/>
          <w:szCs w:val="24"/>
        </w:rPr>
        <w:t>na świeżym powietrzu.</w:t>
      </w:r>
      <w:r w:rsidR="00727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E1DCD" w:rsidRPr="006E1DCD">
        <w:rPr>
          <w:rFonts w:ascii="Times New Roman" w:hAnsi="Times New Roman" w:cs="Times New Roman"/>
          <w:sz w:val="24"/>
          <w:szCs w:val="24"/>
        </w:rPr>
        <w:t>W ciągu roku szkolnego działała świetlica szk</w:t>
      </w:r>
      <w:r w:rsidR="006E1DCD">
        <w:rPr>
          <w:rFonts w:ascii="Times New Roman" w:hAnsi="Times New Roman" w:cs="Times New Roman"/>
          <w:sz w:val="24"/>
          <w:szCs w:val="24"/>
        </w:rPr>
        <w:t>olna, która obejmowała opieką 18 uczniów. Dożywianiem było objętych 42</w:t>
      </w:r>
      <w:r w:rsidR="006E1DCD" w:rsidRPr="006E1DCD">
        <w:rPr>
          <w:rFonts w:ascii="Times New Roman" w:hAnsi="Times New Roman" w:cs="Times New Roman"/>
          <w:sz w:val="24"/>
          <w:szCs w:val="24"/>
        </w:rPr>
        <w:t xml:space="preserve"> uczniów.</w:t>
      </w:r>
      <w:r w:rsidR="00727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03DB9" w:rsidRPr="006E1DCD">
        <w:rPr>
          <w:rFonts w:ascii="Times New Roman" w:hAnsi="Times New Roman" w:cs="Times New Roman"/>
          <w:sz w:val="24"/>
          <w:szCs w:val="24"/>
        </w:rPr>
        <w:t>W ramach pomocy psychologiczno-pedagogicznej oraz innych działań szkoła organizowała: zajęcia dydaktyczno-wyrównawcze, zajęcia korekcyjno-kompensacyjne, zajęcia logopedyczn</w:t>
      </w:r>
      <w:r w:rsidR="0072744A">
        <w:rPr>
          <w:rFonts w:ascii="Times New Roman" w:hAnsi="Times New Roman" w:cs="Times New Roman"/>
          <w:sz w:val="24"/>
          <w:szCs w:val="24"/>
        </w:rPr>
        <w:t>e, emocjonalno-społeczne.</w:t>
      </w:r>
      <w:r w:rsidR="00003DB9" w:rsidRPr="006E1DCD">
        <w:rPr>
          <w:rFonts w:ascii="Times New Roman" w:hAnsi="Times New Roman" w:cs="Times New Roman"/>
          <w:sz w:val="24"/>
          <w:szCs w:val="24"/>
        </w:rPr>
        <w:br/>
        <w:t>Prowadzone były ta</w:t>
      </w:r>
      <w:r w:rsidR="0072744A">
        <w:rPr>
          <w:rFonts w:ascii="Times New Roman" w:hAnsi="Times New Roman" w:cs="Times New Roman"/>
          <w:sz w:val="24"/>
          <w:szCs w:val="24"/>
        </w:rPr>
        <w:t xml:space="preserve">kże: </w:t>
      </w:r>
      <w:r w:rsidR="00003DB9" w:rsidRPr="006E1DCD">
        <w:rPr>
          <w:rFonts w:ascii="Times New Roman" w:hAnsi="Times New Roman" w:cs="Times New Roman"/>
          <w:sz w:val="24"/>
          <w:szCs w:val="24"/>
        </w:rPr>
        <w:t xml:space="preserve"> zajęcia terapeutyczne, zajęcia rozwijające sportowo, koła zainteresowań (matematyczne, języka polskiego, plastyczne, języka angie</w:t>
      </w:r>
      <w:r w:rsidR="0072744A">
        <w:rPr>
          <w:rFonts w:ascii="Times New Roman" w:hAnsi="Times New Roman" w:cs="Times New Roman"/>
          <w:sz w:val="24"/>
          <w:szCs w:val="24"/>
        </w:rPr>
        <w:t>lskiego,</w:t>
      </w:r>
      <w:r w:rsidR="00003DB9" w:rsidRPr="006E1DCD">
        <w:rPr>
          <w:rFonts w:ascii="Times New Roman" w:hAnsi="Times New Roman" w:cs="Times New Roman"/>
          <w:sz w:val="24"/>
          <w:szCs w:val="24"/>
        </w:rPr>
        <w:t xml:space="preserve"> zajęcia</w:t>
      </w:r>
      <w:r w:rsidR="007274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03DB9" w:rsidRPr="006E1DCD">
        <w:rPr>
          <w:rFonts w:ascii="Times New Roman" w:hAnsi="Times New Roman" w:cs="Times New Roman"/>
          <w:sz w:val="24"/>
          <w:szCs w:val="24"/>
        </w:rPr>
        <w:t>z zakresu doradztwa zawod</w:t>
      </w:r>
      <w:r w:rsidR="0072744A">
        <w:rPr>
          <w:rFonts w:ascii="Times New Roman" w:hAnsi="Times New Roman" w:cs="Times New Roman"/>
          <w:sz w:val="24"/>
          <w:szCs w:val="24"/>
        </w:rPr>
        <w:t xml:space="preserve">owego, SKS, </w:t>
      </w:r>
      <w:r w:rsidR="00003DB9" w:rsidRPr="006E1DCD">
        <w:rPr>
          <w:rFonts w:ascii="Times New Roman" w:hAnsi="Times New Roman" w:cs="Times New Roman"/>
          <w:sz w:val="24"/>
          <w:szCs w:val="24"/>
        </w:rPr>
        <w:t xml:space="preserve">działania w ramach Szkolnego Koła Wolontariatu, warsztaty oraz stałe konsultacje i porady w ramach pomocy psychologiczno-pedagogicznej </w:t>
      </w:r>
      <w:r w:rsidR="007274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3DB9" w:rsidRPr="006E1DCD">
        <w:rPr>
          <w:rFonts w:ascii="Times New Roman" w:hAnsi="Times New Roman" w:cs="Times New Roman"/>
          <w:sz w:val="24"/>
          <w:szCs w:val="24"/>
        </w:rPr>
        <w:t>i godzin dostępności dla uczniów i rodziców.</w:t>
      </w:r>
      <w:r w:rsidR="00003DB9" w:rsidRPr="006E1DCD">
        <w:rPr>
          <w:rFonts w:ascii="Times New Roman" w:hAnsi="Times New Roman" w:cs="Times New Roman"/>
          <w:sz w:val="24"/>
          <w:szCs w:val="24"/>
        </w:rPr>
        <w:br/>
        <w:t xml:space="preserve">Uczniowie, rodzice, nauczyciele mogli liczyć na pomoc specjalistów: </w:t>
      </w:r>
      <w:r w:rsidR="0072744A">
        <w:rPr>
          <w:rFonts w:ascii="Times New Roman" w:hAnsi="Times New Roman" w:cs="Times New Roman"/>
          <w:sz w:val="24"/>
          <w:szCs w:val="24"/>
        </w:rPr>
        <w:t xml:space="preserve">pedagoga szkolnego, logopedy,  psychologa i specjalisty pedagogiki specjalnej, </w:t>
      </w:r>
      <w:r w:rsidR="00003DB9" w:rsidRPr="006E1DCD">
        <w:rPr>
          <w:rFonts w:ascii="Times New Roman" w:hAnsi="Times New Roman" w:cs="Times New Roman"/>
          <w:sz w:val="24"/>
          <w:szCs w:val="24"/>
        </w:rPr>
        <w:t xml:space="preserve"> te</w:t>
      </w:r>
      <w:r w:rsidR="0072744A">
        <w:rPr>
          <w:rFonts w:ascii="Times New Roman" w:hAnsi="Times New Roman" w:cs="Times New Roman"/>
          <w:sz w:val="24"/>
          <w:szCs w:val="24"/>
        </w:rPr>
        <w:t>rapii pedagogicznej</w:t>
      </w:r>
      <w:r w:rsidR="00003DB9" w:rsidRPr="006E1DCD">
        <w:rPr>
          <w:rFonts w:ascii="Times New Roman" w:hAnsi="Times New Roman" w:cs="Times New Roman"/>
          <w:sz w:val="24"/>
          <w:szCs w:val="24"/>
        </w:rPr>
        <w:t xml:space="preserve"> i diagnozy, doradztwa zawodowego.</w:t>
      </w:r>
      <w:r w:rsidR="00003DB9" w:rsidRPr="006E1DCD">
        <w:rPr>
          <w:rFonts w:ascii="Times New Roman" w:hAnsi="Times New Roman" w:cs="Times New Roman"/>
          <w:sz w:val="24"/>
          <w:szCs w:val="24"/>
        </w:rPr>
        <w:br/>
        <w:t>W szkole działały utworzone zespoły nauczycieli: zespół do spraw wychowawczych i pomocy psychologiczno-pedagogicznej, zespół edu</w:t>
      </w:r>
      <w:r w:rsidR="0072744A">
        <w:rPr>
          <w:rFonts w:ascii="Times New Roman" w:hAnsi="Times New Roman" w:cs="Times New Roman"/>
          <w:sz w:val="24"/>
          <w:szCs w:val="24"/>
        </w:rPr>
        <w:t>kacji wczesnoszkolnej, zespół nauczycieli uczących w klasach IV – VIII.</w:t>
      </w:r>
      <w:r w:rsidR="00003DB9" w:rsidRPr="006E1DCD">
        <w:rPr>
          <w:rFonts w:ascii="Times New Roman" w:hAnsi="Times New Roman" w:cs="Times New Roman"/>
          <w:sz w:val="24"/>
          <w:szCs w:val="24"/>
        </w:rPr>
        <w:br/>
        <w:t>Na wszystkich zajęciach wykorzystywano dotychczasową bazę dydaktyczną oraz pomoce, ur</w:t>
      </w:r>
      <w:r w:rsidR="0072744A">
        <w:rPr>
          <w:rFonts w:ascii="Times New Roman" w:hAnsi="Times New Roman" w:cs="Times New Roman"/>
          <w:sz w:val="24"/>
          <w:szCs w:val="24"/>
        </w:rPr>
        <w:t xml:space="preserve">ządzenia, sprzęt, który </w:t>
      </w:r>
      <w:r w:rsidR="00003DB9" w:rsidRPr="006E1DCD">
        <w:rPr>
          <w:rFonts w:ascii="Times New Roman" w:hAnsi="Times New Roman" w:cs="Times New Roman"/>
          <w:sz w:val="24"/>
          <w:szCs w:val="24"/>
        </w:rPr>
        <w:t xml:space="preserve"> trafił do szkoły w ramach programu „Laboratoria Przyszłości</w:t>
      </w:r>
      <w:r w:rsidR="0072744A">
        <w:rPr>
          <w:rFonts w:ascii="Times New Roman" w:hAnsi="Times New Roman" w:cs="Times New Roman"/>
          <w:sz w:val="24"/>
          <w:szCs w:val="24"/>
        </w:rPr>
        <w:t xml:space="preserve">” </w:t>
      </w:r>
      <w:r w:rsidR="007A37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744A">
        <w:rPr>
          <w:rFonts w:ascii="Times New Roman" w:hAnsi="Times New Roman" w:cs="Times New Roman"/>
          <w:sz w:val="24"/>
          <w:szCs w:val="24"/>
        </w:rPr>
        <w:t xml:space="preserve">i </w:t>
      </w:r>
      <w:r w:rsidR="007A3708">
        <w:rPr>
          <w:rFonts w:ascii="Times New Roman" w:hAnsi="Times New Roman" w:cs="Times New Roman"/>
          <w:sz w:val="24"/>
          <w:szCs w:val="24"/>
        </w:rPr>
        <w:t xml:space="preserve"> </w:t>
      </w:r>
      <w:r w:rsidR="0072744A">
        <w:rPr>
          <w:rFonts w:ascii="Times New Roman" w:hAnsi="Times New Roman" w:cs="Times New Roman"/>
          <w:sz w:val="24"/>
          <w:szCs w:val="24"/>
        </w:rPr>
        <w:t xml:space="preserve">„Aktywna Tablica. </w:t>
      </w:r>
      <w:r w:rsidR="00003DB9" w:rsidRPr="006E1DCD">
        <w:rPr>
          <w:rFonts w:ascii="Times New Roman" w:hAnsi="Times New Roman" w:cs="Times New Roman"/>
          <w:sz w:val="24"/>
          <w:szCs w:val="24"/>
        </w:rPr>
        <w:br/>
        <w:t>Do oddziału przedszkolnego uczęszczało 10 dzieci z czego 8 odbyło roczne przygotowanie przedszkol</w:t>
      </w:r>
      <w:r w:rsidR="007A3708">
        <w:rPr>
          <w:rFonts w:ascii="Times New Roman" w:hAnsi="Times New Roman" w:cs="Times New Roman"/>
          <w:sz w:val="24"/>
          <w:szCs w:val="24"/>
        </w:rPr>
        <w:t>ne. Dowożonych do szkoły było 16</w:t>
      </w:r>
      <w:r w:rsidR="00003DB9" w:rsidRPr="006E1DCD">
        <w:rPr>
          <w:rFonts w:ascii="Times New Roman" w:hAnsi="Times New Roman" w:cs="Times New Roman"/>
          <w:sz w:val="24"/>
          <w:szCs w:val="24"/>
        </w:rPr>
        <w:t xml:space="preserve"> uczniów.</w:t>
      </w:r>
      <w:r w:rsidR="00003DB9" w:rsidRPr="006E1DCD">
        <w:rPr>
          <w:rFonts w:ascii="Times New Roman" w:hAnsi="Times New Roman" w:cs="Times New Roman"/>
          <w:sz w:val="24"/>
          <w:szCs w:val="24"/>
        </w:rPr>
        <w:br/>
      </w:r>
    </w:p>
    <w:p w:rsidR="0003681A" w:rsidRDefault="00B86B2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6536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.Szkoła wyposażona jest w  sprzęt</w:t>
      </w:r>
      <w:r w:rsidR="00653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: </w:t>
      </w:r>
    </w:p>
    <w:p w:rsidR="0003681A" w:rsidRDefault="00B62381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653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lapt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opów</w:t>
      </w:r>
    </w:p>
    <w:p w:rsidR="0003681A" w:rsidRDefault="00B62381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653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komputerów stacjonarnych</w:t>
      </w:r>
    </w:p>
    <w:p w:rsidR="00AC4F18" w:rsidRDefault="00AC4F18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drukarka 3D</w:t>
      </w:r>
    </w:p>
    <w:p w:rsidR="00A04F9B" w:rsidRPr="00A04F9B" w:rsidRDefault="00A04F9B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04F9B">
        <w:rPr>
          <w:rFonts w:ascii="Times New Roman" w:hAnsi="Times New Roman" w:cs="Times New Roman"/>
        </w:rPr>
        <w:t>dron</w:t>
      </w:r>
    </w:p>
    <w:p w:rsidR="0003681A" w:rsidRDefault="00B62381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653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monitorów dotykowych 65 calowych wraz z laptopami</w:t>
      </w:r>
    </w:p>
    <w:p w:rsidR="0003681A" w:rsidRDefault="00653687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tablicę multimedialną,</w:t>
      </w:r>
    </w:p>
    <w:p w:rsidR="0003681A" w:rsidRDefault="00653687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teleskop</w:t>
      </w:r>
    </w:p>
    <w:p w:rsidR="0003681A" w:rsidRDefault="00653687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projektory multimedialne (4)</w:t>
      </w:r>
    </w:p>
    <w:p w:rsidR="0003681A" w:rsidRDefault="00653687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mobilny sprzęt nagłośniający,</w:t>
      </w:r>
    </w:p>
    <w:p w:rsidR="0003681A" w:rsidRDefault="00653687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pomoce do nauki programowania: robot edukacyjny  Photon , mini roboty Ozobot oraz tablet do obsługi robota</w:t>
      </w:r>
    </w:p>
    <w:p w:rsidR="0003681A" w:rsidRDefault="00653687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zestawy konstrukcyjne, urządzenia i mierniki do przeprowadzania doświadczeń fizycznych,</w:t>
      </w:r>
    </w:p>
    <w:p w:rsidR="0003681A" w:rsidRDefault="00653687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pomoce i programy do terapii logopedycznej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Logopedia Pro – pakiet Gold</w:t>
      </w:r>
    </w:p>
    <w:p w:rsidR="0003681A" w:rsidRDefault="00653687">
      <w:pPr>
        <w:numPr>
          <w:ilvl w:val="0"/>
          <w:numId w:val="1"/>
        </w:numPr>
        <w:shd w:val="clear" w:color="auto" w:fill="FFFFFF"/>
        <w:spacing w:after="0" w:line="360" w:lineRule="auto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klasach I- III – zbiory gier dydaktycznych ( planszowych i multimedialnych), klocki edukacyjne, zabawki edukacyjne.</w:t>
      </w:r>
    </w:p>
    <w:p w:rsidR="0003681A" w:rsidRDefault="00036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3681A" w:rsidRDefault="00653687">
      <w:pPr>
        <w:pStyle w:val="NormalnyWeb"/>
        <w:shd w:val="clear" w:color="auto" w:fill="FFFFFF"/>
        <w:spacing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W roku 2024 szkoła została doposażona w nowy sprzęt:</w:t>
      </w:r>
    </w:p>
    <w:p w:rsidR="0003681A" w:rsidRDefault="00653687">
      <w:pPr>
        <w:pStyle w:val="NormalnyWeb"/>
        <w:shd w:val="clear" w:color="auto" w:fill="FFFFFF"/>
        <w:spacing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- bramki i kijki do unihokeja, piłki</w:t>
      </w:r>
      <w:r w:rsidR="00B62381">
        <w:rPr>
          <w:color w:val="000000" w:themeColor="text1"/>
        </w:rPr>
        <w:t xml:space="preserve"> do piłki ręcznej i koszykówki</w:t>
      </w:r>
      <w:r>
        <w:rPr>
          <w:color w:val="000000" w:themeColor="text1"/>
        </w:rPr>
        <w:t xml:space="preserve">, siatkę </w:t>
      </w:r>
      <w:r w:rsidR="00B62381">
        <w:rPr>
          <w:color w:val="000000" w:themeColor="text1"/>
        </w:rPr>
        <w:t>i zestawy do tenisa stołowe</w:t>
      </w:r>
      <w:r w:rsidR="007A3708">
        <w:rPr>
          <w:color w:val="000000" w:themeColor="text1"/>
        </w:rPr>
        <w:t>go</w:t>
      </w:r>
      <w:r w:rsidR="00B62381">
        <w:rPr>
          <w:color w:val="000000" w:themeColor="text1"/>
        </w:rPr>
        <w:t xml:space="preserve">, dyski do frisbee, piłki tenisowe, </w:t>
      </w:r>
    </w:p>
    <w:p w:rsidR="0003681A" w:rsidRDefault="00653687">
      <w:pPr>
        <w:pStyle w:val="NormalnyWeb"/>
        <w:shd w:val="clear" w:color="auto" w:fill="FFFFFF"/>
        <w:spacing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- gry oraz klocki konstrukcyjne do świetlicy</w:t>
      </w:r>
      <w:r w:rsidR="00B62381">
        <w:rPr>
          <w:color w:val="000000" w:themeColor="text1"/>
        </w:rPr>
        <w:t xml:space="preserve"> szkolnej</w:t>
      </w:r>
    </w:p>
    <w:p w:rsidR="00B62381" w:rsidRDefault="00B62381">
      <w:pPr>
        <w:pStyle w:val="NormalnyWeb"/>
        <w:shd w:val="clear" w:color="auto" w:fill="FFFFFF"/>
        <w:spacing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- tablice do koszykówk</w:t>
      </w:r>
      <w:r w:rsidR="00003DB9">
        <w:rPr>
          <w:color w:val="000000" w:themeColor="text1"/>
        </w:rPr>
        <w:t>i</w:t>
      </w:r>
    </w:p>
    <w:p w:rsidR="00B62381" w:rsidRDefault="007A3708">
      <w:pPr>
        <w:pStyle w:val="NormalnyWeb"/>
        <w:shd w:val="clear" w:color="auto" w:fill="FFFFFF"/>
        <w:spacing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 xml:space="preserve">- monitor interaktywny dotykowy </w:t>
      </w:r>
    </w:p>
    <w:p w:rsidR="0003681A" w:rsidRDefault="00653687">
      <w:pPr>
        <w:pStyle w:val="NormalnyWeb"/>
        <w:shd w:val="clear" w:color="auto" w:fill="FFFFFF"/>
        <w:spacing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W ramach remontów  i nap</w:t>
      </w:r>
      <w:r w:rsidR="00B62381">
        <w:rPr>
          <w:color w:val="000000" w:themeColor="text1"/>
        </w:rPr>
        <w:t>raw odnowiono  podłogę w gabinecie dyrektora</w:t>
      </w:r>
      <w:r>
        <w:rPr>
          <w:color w:val="000000" w:themeColor="text1"/>
        </w:rPr>
        <w:t>.</w:t>
      </w:r>
    </w:p>
    <w:p w:rsidR="0003681A" w:rsidRDefault="0003681A">
      <w:pPr>
        <w:pStyle w:val="NormalnyWeb"/>
        <w:shd w:val="clear" w:color="auto" w:fill="FFFFFF"/>
        <w:spacing w:beforeAutospacing="0" w:after="0" w:afterAutospacing="0" w:line="360" w:lineRule="auto"/>
        <w:rPr>
          <w:color w:val="000000" w:themeColor="text1"/>
        </w:rPr>
      </w:pPr>
    </w:p>
    <w:p w:rsidR="0003681A" w:rsidRDefault="00B86B2D">
      <w:pPr>
        <w:pStyle w:val="Standard"/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653687">
        <w:rPr>
          <w:b/>
          <w:color w:val="000000" w:themeColor="text1"/>
        </w:rPr>
        <w:t>. Osiągnięcia uczniów:</w:t>
      </w:r>
    </w:p>
    <w:p w:rsidR="00B62381" w:rsidRDefault="00653687">
      <w:pPr>
        <w:pStyle w:val="Standard"/>
        <w:spacing w:line="276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W roku szkolnym 2023/2024 </w:t>
      </w:r>
      <w:r w:rsidR="005B35C0">
        <w:rPr>
          <w:color w:val="000000" w:themeColor="text1"/>
        </w:rPr>
        <w:t>17</w:t>
      </w:r>
      <w:r>
        <w:rPr>
          <w:color w:val="000000" w:themeColor="text1"/>
        </w:rPr>
        <w:t xml:space="preserve"> uczniów otrzymało promocję z wyróżnieniem. Średnia ocen to </w:t>
      </w:r>
      <w:r w:rsidR="005B35C0">
        <w:rPr>
          <w:color w:val="000000" w:themeColor="text1"/>
        </w:rPr>
        <w:t xml:space="preserve">4,74. </w:t>
      </w:r>
      <w:r>
        <w:rPr>
          <w:color w:val="000000" w:themeColor="text1"/>
        </w:rPr>
        <w:t xml:space="preserve">Frekwencja szkoły wyniosła </w:t>
      </w:r>
      <w:r w:rsidR="005B35C0">
        <w:rPr>
          <w:color w:val="000000" w:themeColor="text1"/>
        </w:rPr>
        <w:t xml:space="preserve">90,6 </w:t>
      </w:r>
      <w:r>
        <w:rPr>
          <w:color w:val="000000" w:themeColor="text1"/>
        </w:rPr>
        <w:t>%.</w:t>
      </w:r>
    </w:p>
    <w:p w:rsidR="00B62381" w:rsidRDefault="00B62381">
      <w:pPr>
        <w:pStyle w:val="Standard"/>
        <w:spacing w:line="276" w:lineRule="auto"/>
        <w:ind w:firstLine="720"/>
        <w:jc w:val="both"/>
        <w:rPr>
          <w:color w:val="000000" w:themeColor="text1"/>
          <w:lang w:eastAsia="pl-PL"/>
        </w:rPr>
      </w:pPr>
    </w:p>
    <w:p w:rsidR="0003681A" w:rsidRDefault="0003681A">
      <w:pPr>
        <w:pStyle w:val="Standard"/>
        <w:spacing w:line="276" w:lineRule="auto"/>
        <w:ind w:firstLine="360"/>
        <w:jc w:val="both"/>
        <w:rPr>
          <w:color w:val="000000" w:themeColor="text1"/>
          <w:lang w:eastAsia="pl-PL"/>
        </w:rPr>
      </w:pPr>
    </w:p>
    <w:p w:rsidR="0003681A" w:rsidRDefault="00B86B2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653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Udział uczniów w konkursach: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XVI Konkurs Piosenki Dziecięcej w Zespole Pańs</w:t>
      </w:r>
      <w:r w:rsidR="003D58AA">
        <w:rPr>
          <w:rFonts w:ascii="Times New Roman" w:hAnsi="Times New Roman" w:cs="Times New Roman"/>
          <w:color w:val="000000" w:themeColor="text1"/>
          <w:sz w:val="24"/>
          <w:szCs w:val="24"/>
        </w:rPr>
        <w:t>twowych Szkół Muzycznych im. 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ura Malawskiego w Przemyślu – II miejsce – srebrna statuetka.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Gminne Igrzysk</w:t>
      </w:r>
      <w:r w:rsidR="005F735C">
        <w:rPr>
          <w:rFonts w:ascii="Times New Roman" w:hAnsi="Times New Roman" w:cs="Times New Roman"/>
          <w:color w:val="000000" w:themeColor="text1"/>
          <w:sz w:val="24"/>
          <w:szCs w:val="24"/>
        </w:rPr>
        <w:t>a Dzieci oraz Igrzyska Młodzież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 Szkoln</w:t>
      </w:r>
      <w:r w:rsidR="007A5374">
        <w:rPr>
          <w:rFonts w:ascii="Times New Roman" w:hAnsi="Times New Roman" w:cs="Times New Roman"/>
          <w:color w:val="000000" w:themeColor="text1"/>
          <w:sz w:val="24"/>
          <w:szCs w:val="24"/>
        </w:rPr>
        <w:t>ej w tenisie stołowym w Torkach , kl. VII- VIII drugie miejsce chłopców i dziewczyn, kl. IV – VI – trzecie miejsce chłopcy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St.</w:t>
      </w:r>
      <w:r w:rsidR="003D5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Patric’s Day – konkurs wiedzy dla klas I-VII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Szkolny Konkurs Plastyczny -”Już wiosenno - świąteczny czas”</w:t>
      </w:r>
    </w:p>
    <w:p w:rsidR="001D3E21" w:rsidRDefault="001D3E2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Konkurs Fotograficzny na Dzień Flagi RP zorganizowany przez GCK w Medyce</w:t>
      </w:r>
      <w:r w:rsidR="003203A0">
        <w:rPr>
          <w:rFonts w:ascii="Times New Roman" w:hAnsi="Times New Roman" w:cs="Times New Roman"/>
          <w:color w:val="000000" w:themeColor="text1"/>
          <w:sz w:val="24"/>
          <w:szCs w:val="24"/>
        </w:rPr>
        <w:t>- II miejsce uczennica klasy III – Jessica Koba.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Ogólnopolski konk</w:t>
      </w:r>
      <w:r w:rsidR="005627AE">
        <w:rPr>
          <w:rFonts w:ascii="Times New Roman" w:hAnsi="Times New Roman" w:cs="Times New Roman"/>
          <w:color w:val="000000" w:themeColor="text1"/>
          <w:sz w:val="24"/>
          <w:szCs w:val="24"/>
        </w:rPr>
        <w:t>urs Orzeł z Języka Angielskiego – 11 laureatów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wiedzy o lasach zorganizowany przez Nadleśnictwo </w:t>
      </w:r>
      <w:r w:rsidR="003D58AA">
        <w:rPr>
          <w:rFonts w:ascii="Times New Roman" w:hAnsi="Times New Roman" w:cs="Times New Roman"/>
          <w:color w:val="000000" w:themeColor="text1"/>
          <w:sz w:val="24"/>
          <w:szCs w:val="24"/>
        </w:rPr>
        <w:t>Krasiczyn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Przemyślu.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Konkurs  „</w:t>
      </w:r>
      <w:r w:rsidRPr="00A370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TRIP AROUND LONDON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szkolny konkurs na najlepszą prezentację multimedialną.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Gminny Patriotyczny Konkurs plastyczny „Kto ty jesteś – Polak mały”</w:t>
      </w:r>
      <w:r w:rsidR="00B623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 wyró</w:t>
      </w:r>
      <w:r w:rsidR="007A5374"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="00B62381">
        <w:rPr>
          <w:rFonts w:ascii="Times New Roman" w:hAnsi="Times New Roman" w:cs="Times New Roman"/>
          <w:color w:val="000000" w:themeColor="text1"/>
          <w:sz w:val="24"/>
          <w:szCs w:val="24"/>
        </w:rPr>
        <w:t>nienia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Konkurs plastyczny dla dzieci i młodzieży  „Bezpieczne Wakacje 2024”</w:t>
      </w:r>
      <w:r w:rsidR="007A5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Międzynarodowy konkurs  the Big Challenge</w:t>
      </w:r>
      <w:r w:rsidR="00A04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4DD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04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uczniów napisało powyżej 90 % 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Gminny Turniej Piłki Nożnej dla klas dla kl</w:t>
      </w:r>
      <w:r w:rsidR="003D58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IV-VIII</w:t>
      </w:r>
      <w:r w:rsidR="007A5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kl. VII –VIII pierwsze miejsce i kl. IV – VI drugie miejsce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XXI Powiatowa Olimpiada Sportowa - „Igrzyska Radości Zdrowiem Przyszłości  w Wyszatycach.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Gminny Konkurs Recyt</w:t>
      </w:r>
      <w:r w:rsidR="00B623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atorski poezji Czesława Miłosza </w:t>
      </w:r>
      <w:r w:rsidR="00C70FC7">
        <w:rPr>
          <w:rFonts w:ascii="Times New Roman" w:hAnsi="Times New Roman" w:cs="Times New Roman"/>
          <w:color w:val="000000" w:themeColor="text1"/>
          <w:sz w:val="24"/>
          <w:szCs w:val="24"/>
        </w:rPr>
        <w:t>– trzecie miejsce w kategorii kl. VII - VIII</w:t>
      </w:r>
    </w:p>
    <w:p w:rsidR="0003681A" w:rsidRDefault="0065368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Mikołajkow</w:t>
      </w:r>
      <w:r w:rsidR="00B623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Gminny Turniej w Piłce Nożnej </w:t>
      </w:r>
      <w:r w:rsidR="007A5374">
        <w:rPr>
          <w:rFonts w:ascii="Times New Roman" w:hAnsi="Times New Roman" w:cs="Times New Roman"/>
          <w:color w:val="000000" w:themeColor="text1"/>
          <w:sz w:val="24"/>
          <w:szCs w:val="24"/>
        </w:rPr>
        <w:t>-  trzecie miejsce</w:t>
      </w:r>
    </w:p>
    <w:p w:rsidR="0003681A" w:rsidRDefault="0017733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Ogólnopolski</w:t>
      </w:r>
      <w:r w:rsidR="00653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Konkurs </w:t>
      </w:r>
      <w:r w:rsidR="00290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Plastyczny </w:t>
      </w:r>
      <w:r w:rsidR="00653687">
        <w:rPr>
          <w:rFonts w:ascii="Times New Roman" w:hAnsi="Times New Roman" w:cs="Times New Roman"/>
          <w:color w:val="000000" w:themeColor="text1"/>
          <w:sz w:val="24"/>
          <w:szCs w:val="24"/>
        </w:rPr>
        <w:t>„Sportowy Karp”</w:t>
      </w:r>
      <w:r w:rsidR="00B623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- 3 wyróżnienia</w:t>
      </w:r>
    </w:p>
    <w:p w:rsidR="00DD619D" w:rsidRDefault="00DD619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Gminne zawody szachowe drużynowe w Medyce</w:t>
      </w:r>
      <w:r w:rsidR="007A5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trzecie miejsce </w:t>
      </w:r>
    </w:p>
    <w:p w:rsidR="00DD619D" w:rsidRDefault="00DD619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Indywidualny Turniej Szachowy o Puchar Dyrektora GCK w Medyce. </w:t>
      </w:r>
    </w:p>
    <w:p w:rsidR="0003681A" w:rsidRDefault="00B86B2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653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Uroczystości  integrujące środowisko szkolne   i  działalność  Szkoły Podstawowej </w:t>
      </w:r>
      <w:r w:rsidR="00B623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="00653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Lesznie mająca na celu promocję talentów  oraz rozwój osobowościowy uczniów:</w:t>
      </w:r>
    </w:p>
    <w:p w:rsidR="0003681A" w:rsidRDefault="0065368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Spotkania integrujące społeczność szkolną oraz lokalną:</w:t>
      </w:r>
    </w:p>
    <w:p w:rsidR="0003681A" w:rsidRPr="009E0FE0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Zaelektryzowani –  lekcje pokazowe z dziedziny fizyki i chemii.</w:t>
      </w:r>
    </w:p>
    <w:p w:rsidR="009E0FE0" w:rsidRDefault="009E0FE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Jasełka w Świetlicy Wiejskiej dla Babć i Dziadków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Zabawa karnawa</w:t>
      </w:r>
      <w:r w:rsidR="003D58AA">
        <w:rPr>
          <w:rFonts w:ascii="Times New Roman" w:hAnsi="Times New Roman" w:cs="Times New Roman"/>
          <w:color w:val="000000" w:themeColor="text1"/>
          <w:sz w:val="24"/>
          <w:szCs w:val="24"/>
        </w:rPr>
        <w:t>łowa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Szkolne Walentynki.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Europejski Dzień Logopedy – zabawy logorytmiczne dla k</w:t>
      </w:r>
      <w:r w:rsidR="003D58AA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0-VIII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Szkolny Dzień Kobiet.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Szkolny Dzień Mężczyzn – pokaz artystyczny przygotowany przez uczennice klas IV-VII.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Uroczysty apel z okazji Święta Konstytucji 3-go Maja.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Warsztaty wielkanocne zorganizowane przez Bibliotekę oraz Stowarzyszenie na Rzecz Rozwoju Leszna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Piknik Rodzinny w Szkole Podstawowej w Lesznie.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Spotkanie uczniów z przedstawicielami Policji w Medyce.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Akademia z okazji Dnia Edukacji Narodowej.</w:t>
      </w:r>
    </w:p>
    <w:p w:rsidR="0003681A" w:rsidRDefault="007D285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Pasowanie</w:t>
      </w:r>
      <w:r w:rsidR="00653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uczniów klas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653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Ogólnopolska akcja Narodowego Czytania w Szkole Podstawowej w Medyce – „Kordian” Juliusz Słowacki.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Uroczysta akademia upamiętniająca odzyskanie niepodległości przez Polskę.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Gminny Dzień Profilaktyki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Zabawa andrzejkowa.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Szkolne warsztaty zdobienia bombek choinkowych metodą decoupage.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Warsztaty pieczenia i zdobienia pierników w  Świetlicy Wiejskiej w Lesznie współorganizowane z Gminnym Centrum Kulturalnym.</w:t>
      </w:r>
    </w:p>
    <w:p w:rsidR="0003681A" w:rsidRDefault="0065368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Wigilia Szkolna</w:t>
      </w:r>
    </w:p>
    <w:p w:rsidR="0003681A" w:rsidRDefault="00B86B2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653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Realizacja projektów, programów i akcji.</w:t>
      </w:r>
    </w:p>
    <w:p w:rsidR="0003681A" w:rsidRDefault="00653687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 programy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                                                                           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Ogólnopolski program „Owoce i warzywa  w szkole”,  Ogólnopolski program „ Mleko w szkole”,    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Ogólnopolski program matematyczny „Matlandia”                                                                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Ogólnopolski program „ Akademia Bezpiecznego Puchatka”,  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Ogólnopolski program edukacyjny „Kubusiowi Przyjaciele Natury ”,        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Ogólnopolski program edukacyjny „Trzymaj formę”,     </w:t>
      </w:r>
    </w:p>
    <w:p w:rsidR="00AC4F18" w:rsidRPr="00AC4F18" w:rsidRDefault="00AC4F1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F18">
        <w:rPr>
          <w:rFonts w:ascii="Times New Roman" w:hAnsi="Times New Roman" w:cs="Times New Roman"/>
          <w:sz w:val="24"/>
        </w:rPr>
        <w:t>Ogólnopolska</w:t>
      </w:r>
      <w:r>
        <w:rPr>
          <w:rFonts w:ascii="Times New Roman" w:hAnsi="Times New Roman" w:cs="Times New Roman"/>
          <w:sz w:val="24"/>
        </w:rPr>
        <w:t xml:space="preserve"> </w:t>
      </w:r>
      <w:r w:rsidRPr="00AC4F18">
        <w:rPr>
          <w:rFonts w:ascii="Times New Roman" w:hAnsi="Times New Roman" w:cs="Times New Roman"/>
          <w:sz w:val="24"/>
        </w:rPr>
        <w:t>akcja</w:t>
      </w:r>
      <w:r>
        <w:rPr>
          <w:rFonts w:ascii="Times New Roman" w:hAnsi="Times New Roman" w:cs="Times New Roman"/>
          <w:sz w:val="24"/>
        </w:rPr>
        <w:t xml:space="preserve"> </w:t>
      </w:r>
      <w:r w:rsidRPr="00AC4F18">
        <w:rPr>
          <w:rFonts w:ascii="Times New Roman" w:hAnsi="Times New Roman" w:cs="Times New Roman"/>
          <w:sz w:val="24"/>
        </w:rPr>
        <w:t>edukacyjno-profilaktyczna</w:t>
      </w:r>
      <w:r>
        <w:rPr>
          <w:rFonts w:ascii="Times New Roman" w:hAnsi="Times New Roman" w:cs="Times New Roman"/>
          <w:sz w:val="24"/>
        </w:rPr>
        <w:t xml:space="preserve"> </w:t>
      </w:r>
      <w:r w:rsidRPr="00AC4F18">
        <w:rPr>
          <w:rFonts w:ascii="Times New Roman" w:hAnsi="Times New Roman" w:cs="Times New Roman"/>
          <w:sz w:val="24"/>
        </w:rPr>
        <w:t>„Różowa</w:t>
      </w:r>
      <w:r>
        <w:rPr>
          <w:rFonts w:ascii="Times New Roman" w:hAnsi="Times New Roman" w:cs="Times New Roman"/>
          <w:sz w:val="24"/>
        </w:rPr>
        <w:t xml:space="preserve"> </w:t>
      </w:r>
      <w:r w:rsidRPr="00AC4F18">
        <w:rPr>
          <w:rFonts w:ascii="Times New Roman" w:hAnsi="Times New Roman" w:cs="Times New Roman"/>
          <w:spacing w:val="-2"/>
          <w:sz w:val="24"/>
        </w:rPr>
        <w:t>Skrzyneczka”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Ogólnopolski program preorientacji zawodowej dla klas  I-III 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Ogólnopolski program profilaktyczny  w zakresie zapobiegania uzależnieniom wśród dzieci i młodzieży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Ogólnopolski program profilaktyczny „Godzina dla Młodych Głów. 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Uwydatnieni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Program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edukacyjny dla dzieci klas I–III szkół podstawowych "</w:t>
      </w:r>
      <w:r>
        <w:rPr>
          <w:rStyle w:val="Uwydatnieni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Zawsze razem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profilaktyczny dla klas I –III szkół podstawowych „Nie pal przy mnie, proszę”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Ogólnopolski Program „Klasa w terenie”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ogólnopolski „ Fundacja Uniwersytet dzieci”</w:t>
      </w:r>
    </w:p>
    <w:p w:rsidR="0003681A" w:rsidRDefault="0065368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Innowacja  pedagogiczna “English Through Poetry”</w:t>
      </w:r>
    </w:p>
    <w:p w:rsidR="0003681A" w:rsidRDefault="0065368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b) akcje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</w:t>
      </w:r>
    </w:p>
    <w:p w:rsidR="0003681A" w:rsidRDefault="0065368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Ogólnopolska akcja upamiętniająca powstanie w getcie warszawskim "Żonkile 2024".</w:t>
      </w:r>
    </w:p>
    <w:p w:rsidR="0003681A" w:rsidRDefault="00653687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Dzień Europejski w szkole</w:t>
      </w:r>
    </w:p>
    <w:p w:rsidR="0003681A" w:rsidRDefault="00653687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Ukwiecenie terenu  wokół szkoły </w:t>
      </w:r>
    </w:p>
    <w:p w:rsidR="0003681A" w:rsidRDefault="00653687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Szkolna akcja „Czy wiesz co jesz?” Spotkanie z panią dietetyk. </w:t>
      </w:r>
    </w:p>
    <w:p w:rsidR="0003681A" w:rsidRDefault="00653687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 w akcji „ Wszystkie dzieci zbierają elektrośmieci”</w:t>
      </w:r>
    </w:p>
    <w:p w:rsidR="0003681A" w:rsidRDefault="00653687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Sprzątamy dla Polski</w:t>
      </w:r>
    </w:p>
    <w:p w:rsidR="0003681A" w:rsidRDefault="0065368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Groby naszych przodków ocalić od zapomnienia - udział w  akcji  „Znicze na Kresy”</w:t>
      </w:r>
    </w:p>
    <w:p w:rsidR="0003681A" w:rsidRDefault="00B86B2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653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04F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53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Wyjazdy szkolne w 2024 r.</w:t>
      </w:r>
    </w:p>
    <w:p w:rsidR="0003681A" w:rsidRDefault="00653687">
      <w:pPr>
        <w:pStyle w:val="Akapitzlist"/>
        <w:numPr>
          <w:ilvl w:val="0"/>
          <w:numId w:val="4"/>
        </w:numPr>
        <w:spacing w:after="0" w:line="360" w:lineRule="auto"/>
        <w:ind w:left="709"/>
      </w:pPr>
      <w:r>
        <w:rPr>
          <w:rFonts w:ascii="Times New Roman" w:hAnsi="Times New Roman"/>
          <w:sz w:val="24"/>
          <w:szCs w:val="24"/>
        </w:rPr>
        <w:t>Wyjazd integracyjny do kina Helios na film pt. „Akademia Pana Kleksa”</w:t>
      </w:r>
    </w:p>
    <w:p w:rsidR="0003681A" w:rsidRDefault="00653687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Wyjazd klas I-III do Muzeum Historii Miasta Przemyśla na warsztaty wielkanocne.</w:t>
      </w:r>
    </w:p>
    <w:p w:rsidR="0003681A" w:rsidRDefault="00B661D9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Wyciecz</w:t>
      </w:r>
      <w:r w:rsidR="00653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 I-V do Centrum Nauki Łukasiewicza w Rzeszowie oraz Parku Trampolin Grawitacja.</w:t>
      </w:r>
    </w:p>
    <w:p w:rsidR="0003681A" w:rsidRDefault="00653687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Wycieczka 3 dniowa klas VI-VII do Młodzieżowego Ośrodka Turystycznego „Brama Bieszczad” w Olchowej.</w:t>
      </w:r>
    </w:p>
    <w:p w:rsidR="0003681A" w:rsidRDefault="00653687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Wycieczka klas I-III do Pstrągowej.</w:t>
      </w:r>
    </w:p>
    <w:p w:rsidR="0003681A" w:rsidRDefault="00653687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Wycieczka klas IV-VIII do Centrum Dowodzenia Twierdzą Przemyśl</w:t>
      </w:r>
    </w:p>
    <w:p w:rsidR="0003681A" w:rsidRDefault="00B661D9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Mikołajkowy wyjazd do kina He</w:t>
      </w:r>
      <w:r w:rsidR="00653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lios w  Przemyślu.</w:t>
      </w:r>
    </w:p>
    <w:p w:rsidR="0003681A" w:rsidRDefault="00653687">
      <w:pPr>
        <w:pStyle w:val="Akapitzlist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Wyjazd na Jasełka do Specjalnego Ośrodka Szkolno-Wychowawczego Nr 2 im. dr Janusz</w:t>
      </w:r>
      <w:r w:rsidR="00B86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Korczaka w Przemyślu </w:t>
      </w:r>
    </w:p>
    <w:p w:rsidR="0003681A" w:rsidRDefault="00653687">
      <w:pPr>
        <w:pStyle w:val="NormalnyWeb"/>
        <w:shd w:val="clear" w:color="auto" w:fill="FFFFFF"/>
        <w:spacing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Szkoła organizuje zajęcia wyrównawcze, zajęcia korekcyjno-kompensacyjne, logopedyczne, zajęcia rewalidacyjne,  koła zainteresowań:  matematyczne, językowe, teatralne, mała liga szachowa i SKS. W szkole aktywnie działa samorząd uczniowski, szczególnie na polu wolontariatu.</w:t>
      </w:r>
    </w:p>
    <w:p w:rsidR="0003681A" w:rsidRDefault="00653687">
      <w:pPr>
        <w:pStyle w:val="NormalnyWeb"/>
        <w:shd w:val="clear" w:color="auto" w:fill="FFFFFF"/>
        <w:spacing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Bardzo aktywnie  w życiu szkoły uczestniczy rada rodziców poprzez organizację</w:t>
      </w:r>
      <w:r w:rsidR="00C92FF4">
        <w:rPr>
          <w:color w:val="000000" w:themeColor="text1"/>
        </w:rPr>
        <w:t xml:space="preserve"> i finansowanie imprez szkolnych i</w:t>
      </w:r>
      <w:r w:rsidR="00F46293">
        <w:rPr>
          <w:color w:val="000000" w:themeColor="text1"/>
        </w:rPr>
        <w:t xml:space="preserve"> wyjazdów</w:t>
      </w:r>
      <w:r w:rsidR="00C92FF4">
        <w:rPr>
          <w:color w:val="000000" w:themeColor="text1"/>
        </w:rPr>
        <w:t>.</w:t>
      </w:r>
    </w:p>
    <w:p w:rsidR="0003681A" w:rsidRDefault="0003681A">
      <w:pPr>
        <w:pStyle w:val="NormalnyWeb"/>
        <w:shd w:val="clear" w:color="auto" w:fill="FFFFFF"/>
        <w:spacing w:beforeAutospacing="0" w:after="0" w:afterAutospacing="0" w:line="360" w:lineRule="auto"/>
        <w:rPr>
          <w:color w:val="000000" w:themeColor="text1"/>
        </w:rPr>
      </w:pPr>
    </w:p>
    <w:p w:rsidR="0003681A" w:rsidRDefault="0003681A">
      <w:pPr>
        <w:pStyle w:val="NormalnyWeb"/>
        <w:shd w:val="clear" w:color="auto" w:fill="FFFFFF"/>
        <w:spacing w:beforeAutospacing="0" w:after="0" w:afterAutospacing="0" w:line="360" w:lineRule="auto"/>
        <w:rPr>
          <w:color w:val="000000" w:themeColor="text1"/>
        </w:rPr>
      </w:pPr>
    </w:p>
    <w:p w:rsidR="0003681A" w:rsidRDefault="00F46293">
      <w:pPr>
        <w:pStyle w:val="NormalnyWeb"/>
        <w:shd w:val="clear" w:color="auto" w:fill="FFFFFF"/>
        <w:spacing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.</w:t>
      </w:r>
    </w:p>
    <w:sectPr w:rsidR="0003681A" w:rsidSect="0003681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CC1" w:rsidRDefault="001B4CC1" w:rsidP="0003681A">
      <w:pPr>
        <w:spacing w:after="0" w:line="240" w:lineRule="auto"/>
      </w:pPr>
      <w:r>
        <w:separator/>
      </w:r>
    </w:p>
  </w:endnote>
  <w:endnote w:type="continuationSeparator" w:id="1">
    <w:p w:rsidR="001B4CC1" w:rsidRDefault="001B4CC1" w:rsidP="0003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943464"/>
      <w:docPartObj>
        <w:docPartGallery w:val="Page Numbers (Bottom of Page)"/>
        <w:docPartUnique/>
      </w:docPartObj>
    </w:sdtPr>
    <w:sdtContent>
      <w:p w:rsidR="0003681A" w:rsidRDefault="00967B60">
        <w:pPr>
          <w:pStyle w:val="Footer"/>
          <w:jc w:val="center"/>
        </w:pPr>
        <w:r>
          <w:fldChar w:fldCharType="begin"/>
        </w:r>
        <w:r w:rsidR="00653687">
          <w:instrText xml:space="preserve"> PAGE </w:instrText>
        </w:r>
        <w:r>
          <w:fldChar w:fldCharType="separate"/>
        </w:r>
        <w:r w:rsidR="003203A0">
          <w:rPr>
            <w:noProof/>
          </w:rPr>
          <w:t>3</w:t>
        </w:r>
        <w:r>
          <w:fldChar w:fldCharType="end"/>
        </w:r>
      </w:p>
    </w:sdtContent>
  </w:sdt>
  <w:p w:rsidR="0003681A" w:rsidRDefault="000368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CC1" w:rsidRDefault="001B4CC1" w:rsidP="0003681A">
      <w:pPr>
        <w:spacing w:after="0" w:line="240" w:lineRule="auto"/>
      </w:pPr>
      <w:r>
        <w:separator/>
      </w:r>
    </w:p>
  </w:footnote>
  <w:footnote w:type="continuationSeparator" w:id="1">
    <w:p w:rsidR="001B4CC1" w:rsidRDefault="001B4CC1" w:rsidP="0003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7304"/>
    <w:multiLevelType w:val="multilevel"/>
    <w:tmpl w:val="6648797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DDE6036"/>
    <w:multiLevelType w:val="multilevel"/>
    <w:tmpl w:val="745681D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3E417F"/>
    <w:multiLevelType w:val="multilevel"/>
    <w:tmpl w:val="E5C8EE8E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6615AC"/>
    <w:multiLevelType w:val="multilevel"/>
    <w:tmpl w:val="3CF88AB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F8745AC"/>
    <w:multiLevelType w:val="hybridMultilevel"/>
    <w:tmpl w:val="976E0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85108"/>
    <w:multiLevelType w:val="multilevel"/>
    <w:tmpl w:val="D1E4BD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CF30164"/>
    <w:multiLevelType w:val="multilevel"/>
    <w:tmpl w:val="00C282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5BA391B"/>
    <w:multiLevelType w:val="multilevel"/>
    <w:tmpl w:val="E056EEF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81A"/>
    <w:rsid w:val="00003DB9"/>
    <w:rsid w:val="0003681A"/>
    <w:rsid w:val="00152E44"/>
    <w:rsid w:val="00177338"/>
    <w:rsid w:val="001B4CC1"/>
    <w:rsid w:val="001D3E21"/>
    <w:rsid w:val="00277B4F"/>
    <w:rsid w:val="002903B5"/>
    <w:rsid w:val="002B5E29"/>
    <w:rsid w:val="002B6E52"/>
    <w:rsid w:val="003203A0"/>
    <w:rsid w:val="00385874"/>
    <w:rsid w:val="003B0B8B"/>
    <w:rsid w:val="003D58AA"/>
    <w:rsid w:val="005627AE"/>
    <w:rsid w:val="005B35C0"/>
    <w:rsid w:val="005F735C"/>
    <w:rsid w:val="00653687"/>
    <w:rsid w:val="006C7F3D"/>
    <w:rsid w:val="006E1DCD"/>
    <w:rsid w:val="0072744A"/>
    <w:rsid w:val="00740898"/>
    <w:rsid w:val="0079575E"/>
    <w:rsid w:val="007A3708"/>
    <w:rsid w:val="007A5374"/>
    <w:rsid w:val="007D2852"/>
    <w:rsid w:val="0089138D"/>
    <w:rsid w:val="008C554A"/>
    <w:rsid w:val="00902FFA"/>
    <w:rsid w:val="00967B60"/>
    <w:rsid w:val="009B6FE6"/>
    <w:rsid w:val="009E0FE0"/>
    <w:rsid w:val="009E2F42"/>
    <w:rsid w:val="00A04F9B"/>
    <w:rsid w:val="00A37067"/>
    <w:rsid w:val="00A47869"/>
    <w:rsid w:val="00AC4F18"/>
    <w:rsid w:val="00B11FFB"/>
    <w:rsid w:val="00B13EF4"/>
    <w:rsid w:val="00B62381"/>
    <w:rsid w:val="00B661D9"/>
    <w:rsid w:val="00B86B2D"/>
    <w:rsid w:val="00BD542C"/>
    <w:rsid w:val="00BE4DD5"/>
    <w:rsid w:val="00C70FC7"/>
    <w:rsid w:val="00C92FF4"/>
    <w:rsid w:val="00CB55F7"/>
    <w:rsid w:val="00DD17AD"/>
    <w:rsid w:val="00DD619D"/>
    <w:rsid w:val="00EA38E9"/>
    <w:rsid w:val="00F077DD"/>
    <w:rsid w:val="00F4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5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90F93"/>
    <w:rPr>
      <w:i/>
      <w:iCs/>
      <w:color w:val="808080" w:themeColor="text1" w:themeTint="7F"/>
    </w:rPr>
  </w:style>
  <w:style w:type="character" w:customStyle="1" w:styleId="NagwekZnak">
    <w:name w:val="Nagłówek Znak"/>
    <w:basedOn w:val="Domylnaczcionkaakapitu"/>
    <w:link w:val="Header"/>
    <w:uiPriority w:val="99"/>
    <w:semiHidden/>
    <w:qFormat/>
    <w:rsid w:val="00405161"/>
  </w:style>
  <w:style w:type="character" w:customStyle="1" w:styleId="StopkaZnak">
    <w:name w:val="Stopka Znak"/>
    <w:basedOn w:val="Domylnaczcionkaakapitu"/>
    <w:link w:val="Footer"/>
    <w:uiPriority w:val="99"/>
    <w:qFormat/>
    <w:rsid w:val="00405161"/>
  </w:style>
  <w:style w:type="character" w:styleId="Uwydatnienie">
    <w:name w:val="Emphasis"/>
    <w:basedOn w:val="Domylnaczcionkaakapitu"/>
    <w:uiPriority w:val="20"/>
    <w:qFormat/>
    <w:rsid w:val="00385DDF"/>
    <w:rPr>
      <w:i/>
      <w:iCs/>
    </w:rPr>
  </w:style>
  <w:style w:type="character" w:customStyle="1" w:styleId="Znakinumeracji">
    <w:name w:val="Znaki numeracji"/>
    <w:qFormat/>
    <w:rsid w:val="0003681A"/>
  </w:style>
  <w:style w:type="paragraph" w:styleId="Nagwek">
    <w:name w:val="header"/>
    <w:basedOn w:val="Normalny"/>
    <w:next w:val="Tekstpodstawowy"/>
    <w:qFormat/>
    <w:rsid w:val="0003681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3681A"/>
    <w:pPr>
      <w:spacing w:after="140"/>
    </w:pPr>
  </w:style>
  <w:style w:type="paragraph" w:styleId="Lista">
    <w:name w:val="List"/>
    <w:basedOn w:val="Tekstpodstawowy"/>
    <w:rsid w:val="0003681A"/>
    <w:rPr>
      <w:rFonts w:cs="Lucida Sans"/>
    </w:rPr>
  </w:style>
  <w:style w:type="paragraph" w:customStyle="1" w:styleId="Caption">
    <w:name w:val="Caption"/>
    <w:basedOn w:val="Normalny"/>
    <w:qFormat/>
    <w:rsid w:val="000368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681A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A1D0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C4E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andFooter">
    <w:name w:val="Header and Footer"/>
    <w:basedOn w:val="Normalny"/>
    <w:qFormat/>
    <w:rsid w:val="0003681A"/>
  </w:style>
  <w:style w:type="paragraph" w:customStyle="1" w:styleId="Header">
    <w:name w:val="Header"/>
    <w:basedOn w:val="Normalny"/>
    <w:link w:val="NagwekZnak"/>
    <w:uiPriority w:val="99"/>
    <w:semiHidden/>
    <w:unhideWhenUsed/>
    <w:rsid w:val="0040516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40516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0B7410"/>
    <w:pPr>
      <w:jc w:val="center"/>
      <w:textAlignment w:val="center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numbering" w:customStyle="1" w:styleId="NumeracjaABC">
    <w:name w:val="Numeracja ABC"/>
    <w:qFormat/>
    <w:rsid w:val="0003681A"/>
  </w:style>
  <w:style w:type="table" w:styleId="Tabela-Siatka">
    <w:name w:val="Table Grid"/>
    <w:basedOn w:val="Standardowy"/>
    <w:uiPriority w:val="59"/>
    <w:rsid w:val="008F699B"/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0B31-1564-406C-BF80-EB43E1F7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3</cp:revision>
  <cp:lastPrinted>2025-03-13T10:27:00Z</cp:lastPrinted>
  <dcterms:created xsi:type="dcterms:W3CDTF">2025-03-13T10:30:00Z</dcterms:created>
  <dcterms:modified xsi:type="dcterms:W3CDTF">2025-03-13T10:34:00Z</dcterms:modified>
  <dc:language>pl-PL</dc:language>
</cp:coreProperties>
</file>