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0D0B84" w:rsidRPr="00101DA7" w:rsidRDefault="000D0B84" w:rsidP="009C5EF5">
      <w:pPr>
        <w:tabs>
          <w:tab w:val="left" w:pos="6600"/>
        </w:tabs>
        <w:jc w:val="right"/>
        <w:rPr>
          <w:color w:val="000000"/>
          <w:sz w:val="22"/>
        </w:rPr>
      </w:pPr>
      <w:r w:rsidRPr="00101DA7">
        <w:rPr>
          <w:color w:val="000000"/>
          <w:sz w:val="22"/>
        </w:rPr>
        <w:t>Załącznik nr 3.</w:t>
      </w:r>
    </w:p>
    <w:p w:rsidR="000D0B84" w:rsidRPr="00101DA7" w:rsidRDefault="000D0B84" w:rsidP="009C5EF5">
      <w:pPr>
        <w:tabs>
          <w:tab w:val="left" w:pos="6600"/>
        </w:tabs>
        <w:jc w:val="right"/>
        <w:rPr>
          <w:color w:val="000000"/>
          <w:sz w:val="22"/>
        </w:rPr>
      </w:pPr>
    </w:p>
    <w:p w:rsidR="009C5EF5" w:rsidRPr="00101DA7" w:rsidRDefault="00493ADE" w:rsidP="009C5EF5">
      <w:pPr>
        <w:tabs>
          <w:tab w:val="left" w:pos="6600"/>
        </w:tabs>
        <w:jc w:val="right"/>
        <w:rPr>
          <w:rFonts w:ascii="Cambria" w:hAnsi="Cambria"/>
          <w:sz w:val="20"/>
          <w:szCs w:val="22"/>
        </w:rPr>
      </w:pPr>
      <w:r>
        <w:rPr>
          <w:color w:val="000000"/>
          <w:sz w:val="22"/>
        </w:rPr>
        <w:t>Kłodzko</w:t>
      </w:r>
      <w:bookmarkStart w:id="0" w:name="_GoBack"/>
      <w:bookmarkEnd w:id="0"/>
      <w:r w:rsidR="00B308AA" w:rsidRPr="00101DA7">
        <w:rPr>
          <w:color w:val="000000"/>
          <w:sz w:val="22"/>
        </w:rPr>
        <w:t>……………………</w:t>
      </w:r>
      <w:r w:rsidR="007D2110" w:rsidRPr="00101DA7">
        <w:rPr>
          <w:color w:val="000000"/>
          <w:sz w:val="22"/>
        </w:rPr>
        <w:t>r.</w:t>
      </w:r>
    </w:p>
    <w:p w:rsidR="009C5EF5" w:rsidRPr="00101DA7" w:rsidRDefault="009C5EF5" w:rsidP="009C5EF5">
      <w:pPr>
        <w:pStyle w:val="NormalnyWeb"/>
        <w:spacing w:after="0" w:line="276" w:lineRule="auto"/>
        <w:rPr>
          <w:sz w:val="22"/>
        </w:rPr>
      </w:pPr>
    </w:p>
    <w:p w:rsidR="009C5EF5" w:rsidRDefault="00B52E2A" w:rsidP="00101DA7">
      <w:pPr>
        <w:pStyle w:val="NormalnyWeb"/>
        <w:spacing w:after="0" w:line="276" w:lineRule="auto"/>
        <w:jc w:val="center"/>
      </w:pPr>
      <w:r>
        <w:rPr>
          <w:b/>
          <w:bCs/>
          <w:color w:val="000000"/>
        </w:rPr>
        <w:t>Umowa Nr …</w:t>
      </w:r>
      <w:r w:rsidR="009146DC">
        <w:rPr>
          <w:b/>
          <w:bCs/>
          <w:color w:val="000000"/>
        </w:rPr>
        <w:t>/Żyw</w:t>
      </w:r>
      <w:r w:rsidR="00B308AA">
        <w:rPr>
          <w:b/>
          <w:bCs/>
          <w:color w:val="000000"/>
        </w:rPr>
        <w:t>/19</w:t>
      </w:r>
    </w:p>
    <w:p w:rsidR="009C5EF5" w:rsidRDefault="009C5EF5" w:rsidP="009C5EF5">
      <w:pPr>
        <w:pStyle w:val="NormalnyWeb"/>
        <w:spacing w:line="276" w:lineRule="auto"/>
        <w:jc w:val="center"/>
      </w:pPr>
      <w:r>
        <w:t> </w:t>
      </w:r>
    </w:p>
    <w:p w:rsidR="009C5EF5" w:rsidRDefault="009C5EF5" w:rsidP="009C5EF5">
      <w:pPr>
        <w:pStyle w:val="NormalnyWeb"/>
        <w:spacing w:line="276" w:lineRule="auto"/>
      </w:pPr>
      <w:r>
        <w:t>Z</w:t>
      </w:r>
      <w:r w:rsidR="00B308AA">
        <w:t>awarta w dniu …………..</w:t>
      </w:r>
      <w:r w:rsidR="007D2110">
        <w:t>.</w:t>
      </w:r>
      <w:r>
        <w:rPr>
          <w:b/>
          <w:bCs/>
        </w:rPr>
        <w:t xml:space="preserve"> </w:t>
      </w:r>
      <w:r>
        <w:t>pomiędzy:</w:t>
      </w:r>
    </w:p>
    <w:p w:rsidR="009C5EF5" w:rsidRDefault="009C5EF5" w:rsidP="009C5EF5">
      <w:pPr>
        <w:pStyle w:val="NormalnyWeb"/>
        <w:spacing w:line="276" w:lineRule="auto"/>
      </w:pPr>
      <w:r>
        <w:t> </w:t>
      </w:r>
    </w:p>
    <w:p w:rsidR="009C5EF5" w:rsidRDefault="009C5EF5" w:rsidP="00C24E8C">
      <w:pPr>
        <w:pStyle w:val="NormalnyWeb"/>
        <w:spacing w:line="276" w:lineRule="auto"/>
        <w:jc w:val="center"/>
        <w:rPr>
          <w:b/>
          <w:bCs/>
        </w:rPr>
      </w:pPr>
      <w:r>
        <w:rPr>
          <w:b/>
          <w:bCs/>
        </w:rPr>
        <w:t>Powiat Kłodzki, ul. Okrzei 1, 57-300 Kłodzko</w:t>
      </w:r>
    </w:p>
    <w:p w:rsidR="009C5EF5" w:rsidRDefault="009C5EF5" w:rsidP="009C5EF5">
      <w:pPr>
        <w:pStyle w:val="NormalnyWeb"/>
        <w:spacing w:line="276" w:lineRule="auto"/>
      </w:pPr>
      <w:r>
        <w:t> </w:t>
      </w:r>
    </w:p>
    <w:p w:rsidR="009C5EF5" w:rsidRDefault="009C5EF5" w:rsidP="00C245CA">
      <w:pPr>
        <w:pStyle w:val="NormalnyWeb"/>
        <w:spacing w:before="0" w:beforeAutospacing="0" w:after="0" w:line="276" w:lineRule="auto"/>
      </w:pPr>
      <w:r>
        <w:t>Reprezentowanym przez:</w:t>
      </w:r>
    </w:p>
    <w:p w:rsidR="009C5EF5" w:rsidRDefault="009C5EF5" w:rsidP="00C245CA">
      <w:pPr>
        <w:pStyle w:val="NormalnyWeb"/>
        <w:spacing w:before="0" w:beforeAutospacing="0" w:after="0" w:line="276" w:lineRule="auto"/>
      </w:pPr>
      <w:r>
        <w:t xml:space="preserve">mgr Dorotę Krężlewicz </w:t>
      </w:r>
      <w:proofErr w:type="spellStart"/>
      <w:r>
        <w:t>Skrobot</w:t>
      </w:r>
      <w:proofErr w:type="spellEnd"/>
      <w:r>
        <w:t xml:space="preserve"> – Dyrektora </w:t>
      </w:r>
    </w:p>
    <w:p w:rsidR="009C5EF5" w:rsidRDefault="009C5EF5" w:rsidP="00C245CA">
      <w:pPr>
        <w:pStyle w:val="NormalnyWeb"/>
        <w:spacing w:before="0" w:beforeAutospacing="0" w:after="0" w:line="276" w:lineRule="auto"/>
      </w:pPr>
      <w:r>
        <w:t>Zespołu Placówek Socjoterapeutycznych w Kłodzku</w:t>
      </w:r>
    </w:p>
    <w:p w:rsidR="009C5EF5" w:rsidRDefault="009C5EF5" w:rsidP="00C245CA">
      <w:pPr>
        <w:pStyle w:val="NormalnyWeb"/>
        <w:spacing w:before="0" w:beforeAutospacing="0" w:after="0" w:line="276" w:lineRule="auto"/>
      </w:pPr>
      <w:r>
        <w:t>Ul. Rajska 1, 57-300 Kłodzko</w:t>
      </w:r>
    </w:p>
    <w:p w:rsidR="002C6AC8" w:rsidRDefault="002C6AC8" w:rsidP="00C245CA">
      <w:pPr>
        <w:pStyle w:val="NormalnyWeb"/>
        <w:spacing w:before="0" w:beforeAutospacing="0" w:after="0" w:line="276" w:lineRule="auto"/>
      </w:pPr>
      <w:r>
        <w:t xml:space="preserve">Przy kontrasygnacie </w:t>
      </w:r>
    </w:p>
    <w:p w:rsidR="002C6AC8" w:rsidRDefault="002C6AC8" w:rsidP="00C245CA">
      <w:pPr>
        <w:pStyle w:val="NormalnyWeb"/>
        <w:spacing w:before="0" w:beforeAutospacing="0" w:after="0" w:line="276" w:lineRule="auto"/>
      </w:pPr>
      <w:r>
        <w:t>Anety Łosiewicz – Głównej Księgowej ZPS</w:t>
      </w:r>
    </w:p>
    <w:p w:rsidR="009C5EF5" w:rsidRDefault="009C5EF5" w:rsidP="009C5EF5">
      <w:pPr>
        <w:pStyle w:val="NormalnyWeb"/>
        <w:spacing w:line="276" w:lineRule="auto"/>
      </w:pPr>
      <w:r>
        <w:t xml:space="preserve">zwanym w dalszym ciągu umowy </w:t>
      </w:r>
      <w:r>
        <w:rPr>
          <w:b/>
          <w:bCs/>
        </w:rPr>
        <w:t>Kupującym</w:t>
      </w:r>
      <w:r>
        <w:t>,</w:t>
      </w:r>
    </w:p>
    <w:p w:rsidR="009C5EF5" w:rsidRDefault="009C5EF5" w:rsidP="009C5EF5">
      <w:pPr>
        <w:pStyle w:val="NormalnyWeb"/>
        <w:spacing w:line="276" w:lineRule="auto"/>
      </w:pPr>
      <w:r>
        <w:t>a właścicielem firmy:</w:t>
      </w:r>
    </w:p>
    <w:p w:rsidR="009C5EF5" w:rsidRDefault="009C5EF5" w:rsidP="009C5EF5">
      <w:pPr>
        <w:pStyle w:val="NormalnyWeb"/>
        <w:spacing w:line="276" w:lineRule="auto"/>
      </w:pPr>
      <w:r>
        <w:t>…………………………………………………………………..</w:t>
      </w:r>
    </w:p>
    <w:p w:rsidR="009C5EF5" w:rsidRDefault="009C5EF5" w:rsidP="009C5EF5">
      <w:pPr>
        <w:pStyle w:val="NormalnyWeb"/>
        <w:spacing w:line="276" w:lineRule="auto"/>
      </w:pPr>
      <w:r>
        <w:t>…………………………………………………………………..</w:t>
      </w:r>
    </w:p>
    <w:p w:rsidR="009C5EF5" w:rsidRDefault="009C5EF5" w:rsidP="009C5EF5">
      <w:pPr>
        <w:pStyle w:val="NormalnyWeb"/>
        <w:spacing w:line="276" w:lineRule="auto"/>
      </w:pPr>
      <w:r>
        <w:t>………………………………………………………………….</w:t>
      </w:r>
    </w:p>
    <w:p w:rsidR="009C5EF5" w:rsidRDefault="009C5EF5" w:rsidP="009C5EF5">
      <w:pPr>
        <w:pStyle w:val="NormalnyWeb"/>
        <w:spacing w:after="240" w:line="276" w:lineRule="auto"/>
      </w:pPr>
      <w:r>
        <w:t>Reprezentowanym przez:</w:t>
      </w:r>
    </w:p>
    <w:p w:rsidR="009C5EF5" w:rsidRDefault="009C5EF5" w:rsidP="009C5EF5">
      <w:pPr>
        <w:pStyle w:val="NormalnyWeb"/>
        <w:spacing w:after="240" w:line="276" w:lineRule="auto"/>
      </w:pPr>
      <w:r>
        <w:t>……………………………………………………………….</w:t>
      </w:r>
    </w:p>
    <w:p w:rsidR="000D0B84" w:rsidRDefault="009C5EF5" w:rsidP="000D0B84">
      <w:pPr>
        <w:pStyle w:val="NormalnyWeb"/>
        <w:spacing w:line="276" w:lineRule="auto"/>
        <w:rPr>
          <w:b/>
          <w:bCs/>
        </w:rPr>
      </w:pPr>
      <w:r>
        <w:t xml:space="preserve">Zwanym w dalszym ciągu umowy </w:t>
      </w:r>
      <w:r>
        <w:rPr>
          <w:b/>
          <w:bCs/>
        </w:rPr>
        <w:t>Sprzedawcą.</w:t>
      </w:r>
    </w:p>
    <w:p w:rsidR="009C5EF5" w:rsidRDefault="009C5EF5" w:rsidP="000D0B84">
      <w:pPr>
        <w:pStyle w:val="NormalnyWeb"/>
        <w:spacing w:line="276" w:lineRule="auto"/>
        <w:jc w:val="center"/>
      </w:pPr>
      <w:r>
        <w:t>§1</w:t>
      </w:r>
    </w:p>
    <w:p w:rsidR="009C5EF5" w:rsidRDefault="009C5EF5" w:rsidP="009C5EF5">
      <w:pPr>
        <w:pStyle w:val="NormalnyWeb"/>
        <w:numPr>
          <w:ilvl w:val="0"/>
          <w:numId w:val="11"/>
        </w:numPr>
        <w:spacing w:line="276" w:lineRule="auto"/>
      </w:pPr>
      <w:r>
        <w:lastRenderedPageBreak/>
        <w:t xml:space="preserve">Przedmiotem umowy są dostawy </w:t>
      </w:r>
      <w:r w:rsidR="002022D8">
        <w:t>towarów</w:t>
      </w:r>
      <w:r w:rsidR="002C6AC8">
        <w:t xml:space="preserve"> i ich sprzedaży po cenach wymienionych w Zał.</w:t>
      </w:r>
      <w:r>
        <w:t xml:space="preserve"> nr</w:t>
      </w:r>
      <w:r w:rsidR="00BE047D">
        <w:t xml:space="preserve"> 2</w:t>
      </w:r>
      <w:r w:rsidR="002C6AC8">
        <w:t xml:space="preserve"> – Kosztorys Ofertowy, złożony przez Sprzedawcę wyłonionego na podstawie zapytania ofertowego</w:t>
      </w:r>
      <w:r w:rsidR="00BE047D">
        <w:t>, stanowiący załącznik</w:t>
      </w:r>
      <w:r>
        <w:t xml:space="preserve"> do umowy.</w:t>
      </w:r>
    </w:p>
    <w:p w:rsidR="003C441B" w:rsidRDefault="009C5EF5" w:rsidP="009733C3">
      <w:pPr>
        <w:pStyle w:val="NormalnyWeb"/>
        <w:numPr>
          <w:ilvl w:val="0"/>
          <w:numId w:val="11"/>
        </w:numPr>
        <w:spacing w:line="276" w:lineRule="auto"/>
      </w:pPr>
      <w:r>
        <w:t xml:space="preserve">Termin odbioru, ilość i asortyment towaru Kupujący będzie podawać Sprzedającemu w </w:t>
      </w:r>
      <w:r w:rsidRPr="00BD5353">
        <w:rPr>
          <w:b/>
        </w:rPr>
        <w:t>zamówieniu telefonicznym</w:t>
      </w:r>
      <w:r w:rsidR="009367FB">
        <w:rPr>
          <w:b/>
        </w:rPr>
        <w:t xml:space="preserve"> lub mailowym </w:t>
      </w:r>
      <w:r w:rsidRPr="00BD5353">
        <w:rPr>
          <w:b/>
        </w:rPr>
        <w:t xml:space="preserve"> poprzedzającym dzień odbioru</w:t>
      </w:r>
      <w:r>
        <w:t>. Zgodnie z punktem 9</w:t>
      </w:r>
      <w:r w:rsidR="002C6AC8">
        <w:t>,</w:t>
      </w:r>
      <w:r>
        <w:t xml:space="preserve"> </w:t>
      </w:r>
      <w:r w:rsidR="002C6AC8">
        <w:t xml:space="preserve">zał. Nr 1 do zapytania ofertowego </w:t>
      </w:r>
      <w:r>
        <w:t>(Szczegółowego</w:t>
      </w:r>
      <w:r w:rsidRPr="00BD5353">
        <w:t xml:space="preserve"> opis</w:t>
      </w:r>
      <w:r>
        <w:t>u</w:t>
      </w:r>
      <w:r w:rsidR="007B146A">
        <w:t xml:space="preserve"> przedmiotu zamówienia</w:t>
      </w:r>
      <w:r w:rsidRPr="00BD5353">
        <w:t>).</w:t>
      </w:r>
    </w:p>
    <w:p w:rsidR="009C5EF5" w:rsidRDefault="009C5EF5" w:rsidP="009C5EF5">
      <w:pPr>
        <w:pStyle w:val="NormalnyWeb"/>
        <w:numPr>
          <w:ilvl w:val="0"/>
          <w:numId w:val="11"/>
        </w:numPr>
        <w:spacing w:line="276" w:lineRule="auto"/>
      </w:pPr>
      <w:r>
        <w:t>Ilości mogą ulec zmianie w zależności od potrzeb Kupującego.</w:t>
      </w:r>
    </w:p>
    <w:p w:rsidR="009C5EF5" w:rsidRDefault="009C5EF5" w:rsidP="009C5EF5">
      <w:pPr>
        <w:pStyle w:val="NormalnyWeb"/>
        <w:spacing w:line="276" w:lineRule="auto"/>
        <w:jc w:val="center"/>
      </w:pPr>
      <w:r>
        <w:t>§2</w:t>
      </w:r>
    </w:p>
    <w:p w:rsidR="009C5EF5" w:rsidRDefault="009C5EF5" w:rsidP="009C5EF5">
      <w:pPr>
        <w:pStyle w:val="NormalnyWeb"/>
        <w:numPr>
          <w:ilvl w:val="0"/>
          <w:numId w:val="12"/>
        </w:numPr>
        <w:spacing w:line="276" w:lineRule="auto"/>
      </w:pPr>
      <w:r>
        <w:t xml:space="preserve">Towar będzie dostarczany transportem Sprzedającego na jego koszt. </w:t>
      </w:r>
    </w:p>
    <w:p w:rsidR="009C5EF5" w:rsidRDefault="009C5EF5" w:rsidP="009C5EF5">
      <w:pPr>
        <w:pStyle w:val="NormalnyWeb"/>
        <w:numPr>
          <w:ilvl w:val="0"/>
          <w:numId w:val="12"/>
        </w:numPr>
        <w:spacing w:line="276" w:lineRule="auto"/>
      </w:pPr>
      <w:r>
        <w:t xml:space="preserve">Odbiór towaru odbywać się będzie w obecności przedstawicieli stron na podstawie Faktury VAT wystawionej przez Sprzedającego lub dowodu dostawy PZ. </w:t>
      </w:r>
    </w:p>
    <w:p w:rsidR="009C5EF5" w:rsidRDefault="009C5EF5" w:rsidP="009C5EF5">
      <w:pPr>
        <w:pStyle w:val="NormalnyWeb"/>
        <w:spacing w:line="276" w:lineRule="auto"/>
        <w:jc w:val="center"/>
      </w:pPr>
      <w:r>
        <w:t>§3</w:t>
      </w:r>
    </w:p>
    <w:p w:rsidR="009C5EF5" w:rsidRDefault="009C5EF5" w:rsidP="009C5EF5">
      <w:pPr>
        <w:pStyle w:val="NormalnyWeb"/>
        <w:numPr>
          <w:ilvl w:val="0"/>
          <w:numId w:val="13"/>
        </w:numPr>
        <w:spacing w:line="276" w:lineRule="auto"/>
      </w:pPr>
      <w:r>
        <w:t xml:space="preserve">Kupujący zobowiązuje się do sprawdzenia towaru w dniu dostawy. </w:t>
      </w:r>
    </w:p>
    <w:p w:rsidR="009C5EF5" w:rsidRDefault="009C5EF5" w:rsidP="009C5EF5">
      <w:pPr>
        <w:pStyle w:val="NormalnyWeb"/>
        <w:numPr>
          <w:ilvl w:val="0"/>
          <w:numId w:val="13"/>
        </w:numPr>
        <w:spacing w:line="276" w:lineRule="auto"/>
      </w:pPr>
      <w:r>
        <w:t xml:space="preserve">W razie stwierdzenia wad lub braku towaru Kupujący prześle Sprzedającemu informację o </w:t>
      </w:r>
      <w:r w:rsidR="005E4115">
        <w:t xml:space="preserve">reklamacji towaru drogą email </w:t>
      </w:r>
      <w:r>
        <w:t xml:space="preserve">lub telefonicznie. Sprzedający ma obowiązek do ustosunkowania się do reklamacji w formie pisemnej w ciągu dwóch dni kalendarzowych. </w:t>
      </w:r>
    </w:p>
    <w:p w:rsidR="009C5EF5" w:rsidRDefault="009C5EF5" w:rsidP="009C5EF5">
      <w:pPr>
        <w:pStyle w:val="NormalnyWeb"/>
        <w:numPr>
          <w:ilvl w:val="0"/>
          <w:numId w:val="13"/>
        </w:numPr>
        <w:spacing w:line="276" w:lineRule="auto"/>
      </w:pPr>
      <w:r>
        <w:t xml:space="preserve">Nie udzielenie przez Sprzedawcę odpowiedzi na reklamację w wyznaczonym terminie, będzie równoznaczne z jej uznaniem. </w:t>
      </w:r>
    </w:p>
    <w:p w:rsidR="009C5EF5" w:rsidRDefault="009C5EF5" w:rsidP="009C5EF5">
      <w:pPr>
        <w:pStyle w:val="NormalnyWeb"/>
        <w:numPr>
          <w:ilvl w:val="0"/>
          <w:numId w:val="13"/>
        </w:numPr>
        <w:spacing w:line="276" w:lineRule="auto"/>
      </w:pPr>
      <w:r>
        <w:t>Sprzedawca zobowiązuje się do dostarczenia w ciągu następnego dnia roboczego po reklamacji towaru wolnego od wad.</w:t>
      </w:r>
    </w:p>
    <w:p w:rsidR="009C5EF5" w:rsidRDefault="009C5EF5" w:rsidP="009C5EF5">
      <w:pPr>
        <w:pStyle w:val="NormalnyWeb"/>
        <w:spacing w:after="238" w:line="276" w:lineRule="auto"/>
        <w:jc w:val="center"/>
      </w:pPr>
      <w:r>
        <w:t>§4</w:t>
      </w:r>
    </w:p>
    <w:p w:rsidR="009C5EF5" w:rsidRDefault="009C5EF5" w:rsidP="007B146A">
      <w:pPr>
        <w:pStyle w:val="NormalnyWeb"/>
        <w:spacing w:line="276" w:lineRule="auto"/>
        <w:ind w:left="851"/>
      </w:pPr>
      <w:r>
        <w:t>Strony ustalają, że towary objęte obowiązkiem posiadania certy</w:t>
      </w:r>
      <w:r w:rsidR="007B146A">
        <w:t>fikatu lub świadectwa</w:t>
      </w:r>
      <w:r w:rsidR="009733C3">
        <w:t xml:space="preserve"> </w:t>
      </w:r>
      <w:r>
        <w:t>jakości będą posiadały taki dokument zezwalający na dopuszczenie danego towaru do</w:t>
      </w:r>
      <w:r w:rsidR="007B146A">
        <w:t xml:space="preserve"> </w:t>
      </w:r>
      <w:r>
        <w:t>obrotu na rynku polskim. Certyfikat będzie w posiadaniu Sprzedającego, a na życzenie Kupującego zostanie przedstawiony.</w:t>
      </w:r>
    </w:p>
    <w:p w:rsidR="009C5EF5" w:rsidRDefault="009C5EF5" w:rsidP="009C5EF5">
      <w:pPr>
        <w:pStyle w:val="NormalnyWeb"/>
        <w:spacing w:line="276" w:lineRule="auto"/>
        <w:ind w:left="363"/>
        <w:jc w:val="center"/>
      </w:pPr>
      <w:r>
        <w:t>§5</w:t>
      </w:r>
    </w:p>
    <w:p w:rsidR="009C5EF5" w:rsidRDefault="009C5EF5" w:rsidP="007B146A">
      <w:pPr>
        <w:pStyle w:val="NormalnyWeb"/>
        <w:spacing w:line="276" w:lineRule="auto"/>
        <w:ind w:left="851"/>
      </w:pPr>
      <w:r>
        <w:t xml:space="preserve">Cenę na dostarczone towary ustala się według cen zawartych w </w:t>
      </w:r>
      <w:r w:rsidR="00101DA7">
        <w:rPr>
          <w:b/>
          <w:bCs/>
        </w:rPr>
        <w:t xml:space="preserve">Załączniku nr </w:t>
      </w:r>
      <w:r w:rsidR="002022D8" w:rsidRPr="007B146A">
        <w:rPr>
          <w:b/>
          <w:bCs/>
        </w:rPr>
        <w:t>2</w:t>
      </w:r>
      <w:r w:rsidR="00101DA7">
        <w:rPr>
          <w:b/>
          <w:bCs/>
        </w:rPr>
        <w:t>.</w:t>
      </w:r>
      <w:r w:rsidR="002022D8">
        <w:rPr>
          <w:b/>
          <w:bCs/>
          <w:color w:val="FF0000"/>
        </w:rPr>
        <w:t xml:space="preserve"> </w:t>
      </w:r>
      <w:r>
        <w:t>i będą one obowiązywały przez cały okres umowy</w:t>
      </w:r>
      <w:r>
        <w:rPr>
          <w:b/>
          <w:bCs/>
        </w:rPr>
        <w:t xml:space="preserve"> bez możliwości zmian.</w:t>
      </w:r>
    </w:p>
    <w:p w:rsidR="009C5EF5" w:rsidRDefault="009C5EF5" w:rsidP="009C5EF5">
      <w:pPr>
        <w:pStyle w:val="NormalnyWeb"/>
        <w:spacing w:line="276" w:lineRule="auto"/>
        <w:ind w:left="363"/>
        <w:jc w:val="center"/>
      </w:pPr>
      <w:r>
        <w:lastRenderedPageBreak/>
        <w:t>§6</w:t>
      </w:r>
    </w:p>
    <w:p w:rsidR="009C5EF5" w:rsidRDefault="009C5EF5" w:rsidP="007B146A">
      <w:pPr>
        <w:pStyle w:val="NormalnyWeb"/>
        <w:spacing w:line="276" w:lineRule="auto"/>
        <w:ind w:left="851"/>
      </w:pPr>
      <w:r>
        <w:t xml:space="preserve">Kupujący zobowiązuje się dokonać </w:t>
      </w:r>
      <w:r>
        <w:rPr>
          <w:b/>
          <w:bCs/>
        </w:rPr>
        <w:t>zapłaty</w:t>
      </w:r>
      <w:r>
        <w:t xml:space="preserve"> należności przelewem na konto sprzedawcy, dostarczonym na wystawionej fakturze w </w:t>
      </w:r>
      <w:r>
        <w:rPr>
          <w:b/>
          <w:bCs/>
        </w:rPr>
        <w:t xml:space="preserve">ciągu 30 dni </w:t>
      </w:r>
      <w:r>
        <w:t>od otrzymania poprawnie wystawionej faktury.</w:t>
      </w:r>
    </w:p>
    <w:p w:rsidR="00B609E1" w:rsidRDefault="007B146A" w:rsidP="007B146A">
      <w:pPr>
        <w:pStyle w:val="NormalnyWeb"/>
        <w:spacing w:line="276" w:lineRule="auto"/>
        <w:ind w:left="363"/>
        <w:jc w:val="center"/>
      </w:pPr>
      <w:r>
        <w:t>§7</w:t>
      </w:r>
    </w:p>
    <w:p w:rsidR="009B2428" w:rsidRDefault="009B2428" w:rsidP="007B146A">
      <w:pPr>
        <w:pStyle w:val="NormalnyWeb"/>
        <w:tabs>
          <w:tab w:val="left" w:pos="142"/>
        </w:tabs>
        <w:spacing w:line="276" w:lineRule="auto"/>
        <w:ind w:left="851"/>
      </w:pPr>
      <w:r>
        <w:t xml:space="preserve">Wykonawca zapłaci Zamawiającemu kary umowne: </w:t>
      </w:r>
    </w:p>
    <w:p w:rsidR="007B146A" w:rsidRDefault="006B14BE" w:rsidP="007B146A">
      <w:pPr>
        <w:pStyle w:val="NormalnyWeb"/>
        <w:numPr>
          <w:ilvl w:val="0"/>
          <w:numId w:val="15"/>
        </w:numPr>
        <w:spacing w:line="276" w:lineRule="auto"/>
      </w:pPr>
      <w:r>
        <w:t>Z</w:t>
      </w:r>
      <w:r w:rsidR="009B2428">
        <w:t xml:space="preserve">a odstąpienie od umowy z przyczyn zależnych od Wykonawcy w wysokości 5.000,00 zł </w:t>
      </w:r>
    </w:p>
    <w:p w:rsidR="00741C31" w:rsidRDefault="006B14BE" w:rsidP="0006443A">
      <w:pPr>
        <w:pStyle w:val="NormalnyWeb"/>
        <w:numPr>
          <w:ilvl w:val="0"/>
          <w:numId w:val="15"/>
        </w:numPr>
        <w:spacing w:line="276" w:lineRule="auto"/>
        <w:jc w:val="both"/>
      </w:pPr>
      <w:r>
        <w:t>Z</w:t>
      </w:r>
      <w:r w:rsidR="007B146A">
        <w:t xml:space="preserve">a zwłokę w wykonaniu </w:t>
      </w:r>
      <w:r w:rsidR="009B2428">
        <w:t>pr</w:t>
      </w:r>
      <w:r w:rsidR="007B146A">
        <w:t>zedmiotu umowy w wysokości 100,00 zł (netto)</w:t>
      </w:r>
      <w:r w:rsidR="0006443A">
        <w:t xml:space="preserve"> </w:t>
      </w:r>
      <w:r w:rsidR="007B146A">
        <w:t xml:space="preserve">za każdy dzień </w:t>
      </w:r>
      <w:r w:rsidR="009B2428">
        <w:t xml:space="preserve">zwłoki, </w:t>
      </w:r>
      <w:r w:rsidR="0006443A">
        <w:t xml:space="preserve">licząc </w:t>
      </w:r>
      <w:r w:rsidR="009B2428">
        <w:t>od terminu ustalonego telefonicznie lub mailowo</w:t>
      </w:r>
      <w:r w:rsidR="00E26C65">
        <w:t xml:space="preserve">. Strony ustalają, że zwłoka w wykonaniu przedmiotu zamówienia, o </w:t>
      </w:r>
      <w:r w:rsidR="0006443A">
        <w:t>której mowa daje Zamawiającemu prawo odstąpienia od zamówienia cząstkowego złożonego w danym dniu, o którym mowa i złożenia</w:t>
      </w:r>
      <w:r w:rsidR="00E26C65">
        <w:t xml:space="preserve"> ewe</w:t>
      </w:r>
      <w:r w:rsidR="0006443A">
        <w:t xml:space="preserve">ntualnego zamówienia </w:t>
      </w:r>
      <w:r w:rsidR="00741C31">
        <w:t>zamiennego</w:t>
      </w:r>
    </w:p>
    <w:p w:rsidR="00B609E1" w:rsidRDefault="00B609E1" w:rsidP="0006443A">
      <w:pPr>
        <w:pStyle w:val="NormalnyWeb"/>
        <w:spacing w:line="276" w:lineRule="auto"/>
        <w:jc w:val="center"/>
      </w:pPr>
      <w:r>
        <w:t>§8</w:t>
      </w:r>
    </w:p>
    <w:p w:rsidR="009B2428" w:rsidRDefault="009B2428" w:rsidP="0006443A">
      <w:pPr>
        <w:pStyle w:val="NormalnyWeb"/>
        <w:spacing w:line="276" w:lineRule="auto"/>
        <w:ind w:left="851"/>
      </w:pPr>
      <w:r>
        <w:t xml:space="preserve"> Zamawiający zapłaci Wykonawcy kary umowne: </w:t>
      </w:r>
    </w:p>
    <w:p w:rsidR="009B2428" w:rsidRDefault="0006443A" w:rsidP="0006443A">
      <w:pPr>
        <w:pStyle w:val="NormalnyWeb"/>
        <w:numPr>
          <w:ilvl w:val="0"/>
          <w:numId w:val="16"/>
        </w:numPr>
        <w:spacing w:line="276" w:lineRule="auto"/>
      </w:pPr>
      <w:r>
        <w:t xml:space="preserve">za </w:t>
      </w:r>
      <w:r w:rsidR="00B609E1">
        <w:t xml:space="preserve">odstąpienie </w:t>
      </w:r>
      <w:r w:rsidR="009B2428">
        <w:t>o</w:t>
      </w:r>
      <w:r>
        <w:t xml:space="preserve">d </w:t>
      </w:r>
      <w:r w:rsidR="00B609E1">
        <w:t xml:space="preserve">umowy z przyczyn </w:t>
      </w:r>
      <w:r>
        <w:t xml:space="preserve">zależnych od Zamawiającego w </w:t>
      </w:r>
      <w:r w:rsidR="009B2428">
        <w:t>wysokośc</w:t>
      </w:r>
      <w:r>
        <w:t>i 5.000,00</w:t>
      </w:r>
      <w:r w:rsidR="00B609E1">
        <w:t xml:space="preserve"> zł </w:t>
      </w:r>
      <w:r w:rsidR="0087183D">
        <w:t>, z zastrzeżeniem § 10</w:t>
      </w:r>
      <w:r w:rsidR="0087183D" w:rsidRPr="0087183D">
        <w:t xml:space="preserve"> niniejszej umowy.</w:t>
      </w:r>
    </w:p>
    <w:p w:rsidR="00E26C65" w:rsidRDefault="00E26C65" w:rsidP="00050091">
      <w:pPr>
        <w:pStyle w:val="NormalnyWeb"/>
        <w:spacing w:line="276" w:lineRule="auto"/>
        <w:jc w:val="center"/>
      </w:pPr>
      <w:r>
        <w:t>§9</w:t>
      </w:r>
    </w:p>
    <w:p w:rsidR="009B2428" w:rsidRDefault="009B2428" w:rsidP="0006443A">
      <w:pPr>
        <w:pStyle w:val="NormalnyWeb"/>
        <w:spacing w:line="276" w:lineRule="auto"/>
        <w:ind w:left="851"/>
      </w:pPr>
      <w:r>
        <w:t xml:space="preserve">Strony zastrzegają sobie możliwość dochodzenia odszkodowania uzupełniającego na zasadach ogólnych. </w:t>
      </w:r>
    </w:p>
    <w:p w:rsidR="00E26C65" w:rsidRDefault="0087183D" w:rsidP="0006443A">
      <w:pPr>
        <w:pStyle w:val="NormalnyWeb"/>
        <w:spacing w:line="276" w:lineRule="auto"/>
        <w:jc w:val="center"/>
      </w:pPr>
      <w:r>
        <w:t>§10</w:t>
      </w:r>
    </w:p>
    <w:p w:rsidR="00C806F3" w:rsidRDefault="00C806F3" w:rsidP="00C806F3">
      <w:pPr>
        <w:pStyle w:val="NormalnyWeb"/>
        <w:spacing w:line="276" w:lineRule="auto"/>
        <w:ind w:left="851"/>
        <w:jc w:val="both"/>
      </w:pPr>
      <w:r>
        <w:t xml:space="preserve">W przypadku nienależytego wykonywania przez Wykonawcę postanowień umowy lub w razie istotnej zmiany okoliczności, niezależnej od Zamawiającego, czego nie można było przewidzieć w chwili zawarcia umowy (np. długotrwała awaria, reorganizacja placówki dokonywana przez organ prowadzący itp.), Zamawiający zastrzega sobie prawo do odstąpienia od niniejszej umowy a Wykonawcy nie przysługuje kara umowna. </w:t>
      </w:r>
    </w:p>
    <w:p w:rsidR="006B14BE" w:rsidRDefault="0006443A" w:rsidP="00C806F3">
      <w:pPr>
        <w:pStyle w:val="NormalnyWeb"/>
        <w:spacing w:line="276" w:lineRule="auto"/>
        <w:ind w:left="851"/>
      </w:pPr>
      <w:r>
        <w:t xml:space="preserve">1. </w:t>
      </w:r>
      <w:r w:rsidR="0087183D">
        <w:t>Strony przewidują rozwiązanie umowy bez podania przyczyn zachowując 30-sto dniowy okres wypowiedzenia</w:t>
      </w:r>
      <w:r>
        <w:t>.</w:t>
      </w:r>
    </w:p>
    <w:p w:rsidR="0011611D" w:rsidRDefault="00741C31" w:rsidP="0006443A">
      <w:pPr>
        <w:pStyle w:val="NormalnyWeb"/>
        <w:spacing w:line="276" w:lineRule="auto"/>
        <w:jc w:val="center"/>
      </w:pPr>
      <w:r>
        <w:lastRenderedPageBreak/>
        <w:t>§11</w:t>
      </w:r>
    </w:p>
    <w:p w:rsidR="0087183D" w:rsidRDefault="0087183D" w:rsidP="0006443A">
      <w:pPr>
        <w:pStyle w:val="NormalnyWeb"/>
        <w:spacing w:line="276" w:lineRule="auto"/>
        <w:ind w:left="851"/>
        <w:jc w:val="both"/>
      </w:pPr>
      <w:r>
        <w:t>Wszelkie zmiany umowy wymagają dla swej ważności formy pisemnej w postaci aneksu.</w:t>
      </w:r>
    </w:p>
    <w:p w:rsidR="009C5EF5" w:rsidRDefault="00741C31" w:rsidP="0006443A">
      <w:pPr>
        <w:pStyle w:val="NormalnyWeb"/>
        <w:spacing w:line="276" w:lineRule="auto"/>
        <w:jc w:val="center"/>
      </w:pPr>
      <w:r>
        <w:t>§12</w:t>
      </w:r>
    </w:p>
    <w:p w:rsidR="009C5EF5" w:rsidRDefault="009C5EF5" w:rsidP="0006443A">
      <w:pPr>
        <w:pStyle w:val="NormalnyWeb"/>
        <w:spacing w:line="276" w:lineRule="auto"/>
        <w:ind w:left="851"/>
        <w:jc w:val="both"/>
      </w:pPr>
      <w:r>
        <w:t xml:space="preserve">Niniejsza umowa obowiązuje od dnia </w:t>
      </w:r>
      <w:r w:rsidR="002022D8">
        <w:rPr>
          <w:b/>
          <w:bCs/>
        </w:rPr>
        <w:t>02.01.2019</w:t>
      </w:r>
      <w:r>
        <w:t xml:space="preserve"> do dnia </w:t>
      </w:r>
      <w:r w:rsidR="005E4115">
        <w:rPr>
          <w:b/>
          <w:bCs/>
        </w:rPr>
        <w:t>31.12.2019</w:t>
      </w:r>
      <w:r>
        <w:rPr>
          <w:b/>
          <w:bCs/>
        </w:rPr>
        <w:t>r.</w:t>
      </w:r>
    </w:p>
    <w:p w:rsidR="009C5EF5" w:rsidRDefault="006B14BE" w:rsidP="0006443A">
      <w:pPr>
        <w:pStyle w:val="NormalnyWeb"/>
        <w:spacing w:line="276" w:lineRule="auto"/>
        <w:jc w:val="center"/>
      </w:pPr>
      <w:r>
        <w:t>§14</w:t>
      </w:r>
    </w:p>
    <w:p w:rsidR="009C5EF5" w:rsidRDefault="009C5EF5" w:rsidP="0006443A">
      <w:pPr>
        <w:pStyle w:val="NormalnyWeb"/>
        <w:spacing w:line="276" w:lineRule="auto"/>
        <w:ind w:left="851"/>
      </w:pPr>
      <w:r>
        <w:t>W sprawach nie uregulowanych niniejsza umową, obowiązują przepisy ustawy o zamówieniach publicznych oraz przepisy kodeksu cywilnego.</w:t>
      </w:r>
    </w:p>
    <w:p w:rsidR="009C5EF5" w:rsidRDefault="00741C31" w:rsidP="00050091">
      <w:pPr>
        <w:pStyle w:val="NormalnyWeb"/>
        <w:spacing w:before="102" w:beforeAutospacing="0" w:after="238" w:line="276" w:lineRule="auto"/>
        <w:jc w:val="center"/>
      </w:pPr>
      <w:r>
        <w:t>§15</w:t>
      </w:r>
    </w:p>
    <w:p w:rsidR="009C5EF5" w:rsidRDefault="009C5EF5" w:rsidP="0006443A">
      <w:pPr>
        <w:pStyle w:val="NormalnyWeb"/>
        <w:spacing w:line="276" w:lineRule="auto"/>
        <w:ind w:left="851"/>
      </w:pPr>
      <w:r>
        <w:t>Ewentualne sprawy wynikłe z niniejszej umowy rozstrzygać będzie sąd rzeczowo właściwy dla siedziby Kupującego.</w:t>
      </w:r>
    </w:p>
    <w:p w:rsidR="009C5EF5" w:rsidRDefault="00741C31" w:rsidP="009C5EF5">
      <w:pPr>
        <w:pStyle w:val="NormalnyWeb"/>
        <w:spacing w:line="276" w:lineRule="auto"/>
        <w:jc w:val="center"/>
      </w:pPr>
      <w:r>
        <w:t>§16</w:t>
      </w:r>
    </w:p>
    <w:p w:rsidR="009C5EF5" w:rsidRDefault="009C5EF5" w:rsidP="00050091">
      <w:pPr>
        <w:pStyle w:val="NormalnyWeb"/>
        <w:spacing w:line="276" w:lineRule="auto"/>
        <w:ind w:left="851"/>
      </w:pPr>
      <w:r>
        <w:t>Umowę sporządzono w dwóch jednobrzmiących egzemplarzach, po jednym dla każdej ze stron.</w:t>
      </w:r>
    </w:p>
    <w:p w:rsidR="009C5EF5" w:rsidRDefault="009C5EF5" w:rsidP="009C5EF5">
      <w:pPr>
        <w:pStyle w:val="NormalnyWeb"/>
        <w:spacing w:line="276" w:lineRule="auto"/>
        <w:ind w:left="363"/>
      </w:pPr>
      <w:r>
        <w:t>  </w:t>
      </w:r>
    </w:p>
    <w:p w:rsidR="009C5EF5" w:rsidRDefault="009C5EF5" w:rsidP="00050091">
      <w:pPr>
        <w:pStyle w:val="NormalnyWeb"/>
        <w:spacing w:line="276" w:lineRule="auto"/>
        <w:ind w:left="851"/>
      </w:pPr>
      <w:r>
        <w:t> ………………………                                                                        ………………………</w:t>
      </w:r>
    </w:p>
    <w:p w:rsidR="009C5EF5" w:rsidRPr="005D42EA" w:rsidRDefault="009C5EF5" w:rsidP="00BE047D">
      <w:pPr>
        <w:pStyle w:val="NormalnyWeb"/>
        <w:spacing w:line="276" w:lineRule="auto"/>
        <w:ind w:left="1134"/>
        <w:rPr>
          <w:rFonts w:ascii="Cambria" w:hAnsi="Cambria"/>
          <w:sz w:val="22"/>
          <w:szCs w:val="22"/>
        </w:rPr>
      </w:pPr>
      <w:r>
        <w:t>Sprzedawca                                                                                              Kupujący</w:t>
      </w:r>
    </w:p>
    <w:p w:rsidR="0083647A" w:rsidRDefault="0083647A" w:rsidP="00366A7F">
      <w:pPr>
        <w:rPr>
          <w:rFonts w:ascii="Cambria" w:hAnsi="Cambria"/>
          <w:sz w:val="22"/>
          <w:szCs w:val="22"/>
        </w:rPr>
      </w:pPr>
    </w:p>
    <w:p w:rsidR="00277EFF" w:rsidRDefault="00277EFF" w:rsidP="00366A7F">
      <w:pPr>
        <w:rPr>
          <w:rFonts w:ascii="Cambria" w:hAnsi="Cambria"/>
          <w:sz w:val="22"/>
          <w:szCs w:val="22"/>
        </w:rPr>
      </w:pPr>
    </w:p>
    <w:p w:rsidR="00277EFF" w:rsidRPr="00277EFF" w:rsidRDefault="00277EFF" w:rsidP="00366A7F">
      <w:pPr>
        <w:rPr>
          <w:rFonts w:ascii="Cambria" w:hAnsi="Cambria"/>
          <w:sz w:val="22"/>
          <w:szCs w:val="22"/>
          <w:u w:val="single"/>
        </w:rPr>
      </w:pPr>
      <w:r w:rsidRPr="00277EFF">
        <w:rPr>
          <w:rFonts w:ascii="Cambria" w:hAnsi="Cambria"/>
          <w:sz w:val="22"/>
          <w:szCs w:val="22"/>
          <w:u w:val="single"/>
        </w:rPr>
        <w:t>Załączniki będące częścią integralną umowy:</w:t>
      </w:r>
    </w:p>
    <w:p w:rsidR="00277EFF" w:rsidRDefault="00277EFF" w:rsidP="00277EFF">
      <w:pPr>
        <w:ind w:left="2977" w:hanging="2977"/>
        <w:rPr>
          <w:rFonts w:ascii="Cambria" w:hAnsi="Cambria"/>
          <w:sz w:val="20"/>
          <w:szCs w:val="22"/>
        </w:rPr>
      </w:pPr>
      <w:r>
        <w:rPr>
          <w:rFonts w:ascii="Cambria" w:hAnsi="Cambria"/>
          <w:sz w:val="20"/>
          <w:szCs w:val="22"/>
        </w:rPr>
        <w:t xml:space="preserve">Zał. nr 1 (Zapytania Ofertowego) - </w:t>
      </w:r>
      <w:r w:rsidRPr="00277EFF">
        <w:rPr>
          <w:rFonts w:ascii="Cambria" w:hAnsi="Cambria"/>
          <w:sz w:val="20"/>
          <w:szCs w:val="22"/>
        </w:rPr>
        <w:t>Szczegółowy opis pr</w:t>
      </w:r>
      <w:r>
        <w:rPr>
          <w:rFonts w:ascii="Cambria" w:hAnsi="Cambria"/>
          <w:sz w:val="20"/>
          <w:szCs w:val="22"/>
        </w:rPr>
        <w:t xml:space="preserve">zedmiotu zamówienia (wykaz art. </w:t>
      </w:r>
      <w:r w:rsidRPr="00277EFF">
        <w:rPr>
          <w:rFonts w:ascii="Cambria" w:hAnsi="Cambria"/>
          <w:sz w:val="20"/>
          <w:szCs w:val="22"/>
        </w:rPr>
        <w:t>żywnościowych)</w:t>
      </w:r>
      <w:r>
        <w:rPr>
          <w:rFonts w:ascii="Cambria" w:hAnsi="Cambria"/>
          <w:sz w:val="20"/>
          <w:szCs w:val="22"/>
        </w:rPr>
        <w:t xml:space="preserve"> podpisany przez Sprzedającego będącego stroną umowy</w:t>
      </w:r>
      <w:r w:rsidRPr="00277EFF">
        <w:rPr>
          <w:rFonts w:ascii="Cambria" w:hAnsi="Cambria"/>
          <w:sz w:val="20"/>
          <w:szCs w:val="22"/>
        </w:rPr>
        <w:t>.</w:t>
      </w:r>
    </w:p>
    <w:p w:rsidR="00277EFF" w:rsidRPr="00277EFF" w:rsidRDefault="00277EFF" w:rsidP="00366A7F">
      <w:pPr>
        <w:rPr>
          <w:rFonts w:ascii="Cambria" w:hAnsi="Cambria"/>
          <w:sz w:val="20"/>
          <w:szCs w:val="22"/>
        </w:rPr>
      </w:pPr>
      <w:r w:rsidRPr="00277EFF">
        <w:rPr>
          <w:rFonts w:ascii="Cambria" w:hAnsi="Cambria"/>
          <w:sz w:val="20"/>
          <w:szCs w:val="22"/>
        </w:rPr>
        <w:t xml:space="preserve">Zał. </w:t>
      </w:r>
      <w:r>
        <w:rPr>
          <w:rFonts w:ascii="Cambria" w:hAnsi="Cambria"/>
          <w:sz w:val="20"/>
          <w:szCs w:val="22"/>
        </w:rPr>
        <w:t>nr</w:t>
      </w:r>
      <w:r w:rsidRPr="00277EFF">
        <w:rPr>
          <w:rFonts w:ascii="Cambria" w:hAnsi="Cambria"/>
          <w:sz w:val="20"/>
          <w:szCs w:val="22"/>
        </w:rPr>
        <w:t xml:space="preserve"> 2 (Zapytania Ofertowego) – Kosztorys ofertowy Sprzedającego </w:t>
      </w:r>
      <w:r>
        <w:rPr>
          <w:rFonts w:ascii="Cambria" w:hAnsi="Cambria"/>
          <w:sz w:val="20"/>
          <w:szCs w:val="22"/>
        </w:rPr>
        <w:t>będącego stroną umowy.</w:t>
      </w:r>
    </w:p>
    <w:sectPr w:rsidR="00277EFF" w:rsidRPr="00277EFF" w:rsidSect="0053642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944" w:right="1134" w:bottom="1134" w:left="1134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191B" w:rsidRDefault="0046191B" w:rsidP="000A3ED8">
      <w:r>
        <w:separator/>
      </w:r>
    </w:p>
  </w:endnote>
  <w:endnote w:type="continuationSeparator" w:id="0">
    <w:p w:rsidR="0046191B" w:rsidRDefault="0046191B" w:rsidP="000A3E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45CA" w:rsidRDefault="00C245C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45CA" w:rsidRDefault="00C245C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45CA" w:rsidRDefault="00C245C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191B" w:rsidRDefault="0046191B" w:rsidP="000A3ED8">
      <w:r>
        <w:separator/>
      </w:r>
    </w:p>
  </w:footnote>
  <w:footnote w:type="continuationSeparator" w:id="0">
    <w:p w:rsidR="0046191B" w:rsidRDefault="0046191B" w:rsidP="000A3E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45CA" w:rsidRDefault="0046191B">
    <w:pPr>
      <w:pStyle w:val="Nagwek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4" type="#_x0000_t136" style="position:absolute;margin-left:0;margin-top:0;width:485.3pt;height:194.1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WZÓ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3ED8" w:rsidRPr="000A3ED8" w:rsidRDefault="0046191B" w:rsidP="000A3ED8">
    <w:pPr>
      <w:pStyle w:val="Nagwek4"/>
      <w:jc w:val="left"/>
      <w:rPr>
        <w:sz w:val="40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5" type="#_x0000_t136" style="position:absolute;margin-left:0;margin-top:0;width:485.3pt;height:194.1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WZÓR"/>
          <w10:wrap anchorx="margin" anchory="margin"/>
        </v:shape>
      </w:pict>
    </w:r>
    <w:r w:rsidR="009D12E9" w:rsidRPr="000A3ED8">
      <w:rPr>
        <w:noProof/>
        <w:sz w:val="40"/>
        <w:lang w:eastAsia="pl-PL" w:bidi="ar-SA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139065</wp:posOffset>
          </wp:positionV>
          <wp:extent cx="1114425" cy="1276350"/>
          <wp:effectExtent l="0" t="0" r="0" b="0"/>
          <wp:wrapTight wrapText="bothSides">
            <wp:wrapPolygon edited="0">
              <wp:start x="7385" y="0"/>
              <wp:lineTo x="4062" y="1290"/>
              <wp:lineTo x="738" y="4191"/>
              <wp:lineTo x="0" y="8060"/>
              <wp:lineTo x="0" y="12896"/>
              <wp:lineTo x="6646" y="15475"/>
              <wp:lineTo x="2954" y="16119"/>
              <wp:lineTo x="2954" y="19021"/>
              <wp:lineTo x="7015" y="20633"/>
              <wp:lineTo x="7754" y="21278"/>
              <wp:lineTo x="11815" y="21278"/>
              <wp:lineTo x="16615" y="20633"/>
              <wp:lineTo x="19938" y="17087"/>
              <wp:lineTo x="19569" y="15475"/>
              <wp:lineTo x="21415" y="14185"/>
              <wp:lineTo x="21415" y="7093"/>
              <wp:lineTo x="20677" y="4191"/>
              <wp:lineTo x="15508" y="322"/>
              <wp:lineTo x="13662" y="0"/>
              <wp:lineTo x="7385" y="0"/>
            </wp:wrapPolygon>
          </wp:wrapTight>
          <wp:docPr id="2" name="Obraz 2" descr="drzewk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rzewk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1276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pPr w:leftFromText="141" w:rightFromText="141" w:vertAnchor="text" w:tblpXSpec="center" w:tblpY="1"/>
      <w:tblOverlap w:val="never"/>
      <w:tblW w:w="0" w:type="auto"/>
      <w:jc w:val="center"/>
      <w:tblLook w:val="04A0" w:firstRow="1" w:lastRow="0" w:firstColumn="1" w:lastColumn="0" w:noHBand="0" w:noVBand="1"/>
    </w:tblPr>
    <w:tblGrid>
      <w:gridCol w:w="3543"/>
      <w:gridCol w:w="3793"/>
    </w:tblGrid>
    <w:tr w:rsidR="000A3ED8" w:rsidTr="004F6814">
      <w:trPr>
        <w:trHeight w:val="681"/>
        <w:jc w:val="center"/>
      </w:trPr>
      <w:tc>
        <w:tcPr>
          <w:tcW w:w="7336" w:type="dxa"/>
          <w:gridSpan w:val="2"/>
        </w:tcPr>
        <w:p w:rsidR="000A3ED8" w:rsidRPr="004F6814" w:rsidRDefault="000A3ED8" w:rsidP="004F6814">
          <w:pPr>
            <w:pStyle w:val="Nagwek"/>
            <w:tabs>
              <w:tab w:val="clear" w:pos="4536"/>
              <w:tab w:val="clear" w:pos="9072"/>
            </w:tabs>
            <w:jc w:val="center"/>
            <w:rPr>
              <w:rFonts w:ascii="Cambria" w:hAnsi="Cambria"/>
              <w:sz w:val="32"/>
              <w:szCs w:val="36"/>
            </w:rPr>
          </w:pPr>
          <w:r w:rsidRPr="004F6814">
            <w:rPr>
              <w:rFonts w:ascii="Cambria" w:hAnsi="Cambria"/>
              <w:sz w:val="32"/>
              <w:szCs w:val="36"/>
            </w:rPr>
            <w:t xml:space="preserve">Zespół Placówek Socjoterapeutycznych </w:t>
          </w:r>
        </w:p>
        <w:p w:rsidR="000A3ED8" w:rsidRPr="004F6814" w:rsidRDefault="000A3ED8" w:rsidP="004F6814">
          <w:pPr>
            <w:pStyle w:val="Nagwek"/>
            <w:tabs>
              <w:tab w:val="clear" w:pos="4536"/>
              <w:tab w:val="clear" w:pos="9072"/>
            </w:tabs>
            <w:jc w:val="center"/>
            <w:rPr>
              <w:rFonts w:ascii="Cambria" w:hAnsi="Cambria"/>
            </w:rPr>
          </w:pPr>
          <w:r w:rsidRPr="004F6814">
            <w:rPr>
              <w:rFonts w:ascii="Cambria" w:hAnsi="Cambria"/>
              <w:sz w:val="32"/>
              <w:szCs w:val="36"/>
            </w:rPr>
            <w:t>w Kłodzku</w:t>
          </w:r>
        </w:p>
      </w:tc>
    </w:tr>
    <w:tr w:rsidR="000A3ED8" w:rsidTr="004F6814">
      <w:trPr>
        <w:trHeight w:val="393"/>
        <w:jc w:val="center"/>
      </w:trPr>
      <w:tc>
        <w:tcPr>
          <w:tcW w:w="3543" w:type="dxa"/>
        </w:tcPr>
        <w:p w:rsidR="000A3ED8" w:rsidRPr="004F6814" w:rsidRDefault="000A3ED8" w:rsidP="004F6814">
          <w:pPr>
            <w:pStyle w:val="Nagwek"/>
            <w:tabs>
              <w:tab w:val="clear" w:pos="4536"/>
              <w:tab w:val="clear" w:pos="9072"/>
            </w:tabs>
            <w:jc w:val="center"/>
            <w:rPr>
              <w:rFonts w:ascii="Cambria" w:hAnsi="Cambria"/>
            </w:rPr>
          </w:pPr>
          <w:r w:rsidRPr="004F6814">
            <w:rPr>
              <w:rFonts w:ascii="Cambria" w:hAnsi="Cambria"/>
              <w:b/>
            </w:rPr>
            <w:t>57-300 Kłodzko, ul. Rajska 1</w:t>
          </w:r>
        </w:p>
      </w:tc>
      <w:tc>
        <w:tcPr>
          <w:tcW w:w="3793" w:type="dxa"/>
        </w:tcPr>
        <w:p w:rsidR="000A3ED8" w:rsidRPr="004F6814" w:rsidRDefault="000A3ED8" w:rsidP="004F6814">
          <w:pPr>
            <w:pStyle w:val="Nagwek"/>
            <w:tabs>
              <w:tab w:val="clear" w:pos="4536"/>
              <w:tab w:val="clear" w:pos="9072"/>
            </w:tabs>
            <w:jc w:val="center"/>
            <w:rPr>
              <w:rFonts w:ascii="Cambria" w:hAnsi="Cambria"/>
            </w:rPr>
          </w:pPr>
          <w:r w:rsidRPr="004F6814">
            <w:rPr>
              <w:rFonts w:ascii="Cambria" w:hAnsi="Cambria"/>
              <w:b/>
            </w:rPr>
            <w:t>NIP 883-18-13-158</w:t>
          </w:r>
        </w:p>
      </w:tc>
    </w:tr>
    <w:tr w:rsidR="000A3ED8" w:rsidTr="004F6814">
      <w:trPr>
        <w:trHeight w:val="387"/>
        <w:jc w:val="center"/>
      </w:trPr>
      <w:tc>
        <w:tcPr>
          <w:tcW w:w="3543" w:type="dxa"/>
        </w:tcPr>
        <w:p w:rsidR="000A3ED8" w:rsidRPr="004F6814" w:rsidRDefault="000A3ED8" w:rsidP="004F6814">
          <w:pPr>
            <w:pStyle w:val="Nagwek"/>
            <w:tabs>
              <w:tab w:val="clear" w:pos="4536"/>
              <w:tab w:val="clear" w:pos="9072"/>
            </w:tabs>
            <w:jc w:val="center"/>
            <w:rPr>
              <w:rFonts w:ascii="Cambria" w:hAnsi="Cambria"/>
            </w:rPr>
          </w:pPr>
          <w:r w:rsidRPr="004F6814">
            <w:rPr>
              <w:rFonts w:ascii="Cambria" w:hAnsi="Cambria"/>
              <w:b/>
            </w:rPr>
            <w:t>tel./fax: 074-8672465</w:t>
          </w:r>
        </w:p>
      </w:tc>
      <w:tc>
        <w:tcPr>
          <w:tcW w:w="3793" w:type="dxa"/>
        </w:tcPr>
        <w:p w:rsidR="000A3ED8" w:rsidRPr="004F6814" w:rsidRDefault="000A3ED8" w:rsidP="004F6814">
          <w:pPr>
            <w:pStyle w:val="Nagwek"/>
            <w:tabs>
              <w:tab w:val="clear" w:pos="4536"/>
              <w:tab w:val="clear" w:pos="9072"/>
            </w:tabs>
            <w:jc w:val="center"/>
            <w:rPr>
              <w:rFonts w:ascii="Cambria" w:hAnsi="Cambria"/>
            </w:rPr>
          </w:pPr>
          <w:r w:rsidRPr="004F6814">
            <w:rPr>
              <w:rFonts w:ascii="Cambria" w:hAnsi="Cambria"/>
              <w:b/>
            </w:rPr>
            <w:t>REGON 020814394</w:t>
          </w:r>
        </w:p>
      </w:tc>
    </w:tr>
  </w:tbl>
  <w:p w:rsidR="000A3ED8" w:rsidRDefault="009D12E9" w:rsidP="000A3ED8">
    <w:pPr>
      <w:pStyle w:val="Nagwek"/>
      <w:tabs>
        <w:tab w:val="clear" w:pos="4536"/>
        <w:tab w:val="clear" w:pos="9072"/>
      </w:tabs>
      <w:ind w:left="2268"/>
    </w:pPr>
    <w:r>
      <w:rPr>
        <w:noProof/>
        <w:lang w:eastAsia="pl-PL"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3810</wp:posOffset>
              </wp:positionH>
              <wp:positionV relativeFrom="paragraph">
                <wp:posOffset>1161415</wp:posOffset>
              </wp:positionV>
              <wp:extent cx="6096000" cy="0"/>
              <wp:effectExtent l="13335" t="18415" r="15240" b="10160"/>
              <wp:wrapNone/>
              <wp:docPr id="1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96000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D4F4E7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.3pt;margin-top:91.45pt;width:480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" strokeweight="1.5pt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45CA" w:rsidRDefault="0046191B">
    <w:pPr>
      <w:pStyle w:val="Nagwek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" o:spid="_x0000_s2053" type="#_x0000_t136" style="position:absolute;margin-left:0;margin-top:0;width:485.3pt;height:194.1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WZÓR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 w15:restartNumberingAfterBreak="0">
    <w:nsid w:val="00000004"/>
    <w:multiLevelType w:val="multilevel"/>
    <w:tmpl w:val="00000004"/>
    <w:name w:val="WW8Num5"/>
    <w:lvl w:ilvl="0">
      <w:start w:val="2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360"/>
      </w:pPr>
      <w:rPr>
        <w:rFonts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720"/>
      </w:pPr>
      <w:rPr>
        <w:rFonts w:hint="default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800" w:hanging="720"/>
      </w:pPr>
      <w:rPr>
        <w:rFonts w:hint="default"/>
        <w:sz w:val="22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  <w:rPr>
        <w:rFonts w:hint="default"/>
        <w:sz w:val="22"/>
        <w:szCs w:val="22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80" w:hanging="1080"/>
      </w:pPr>
      <w:rPr>
        <w:rFonts w:hint="default"/>
        <w:sz w:val="22"/>
        <w:szCs w:val="22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  <w:rPr>
        <w:rFonts w:hint="default"/>
        <w:sz w:val="22"/>
        <w:szCs w:val="22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rFonts w:hint="default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320" w:hanging="1440"/>
      </w:pPr>
      <w:rPr>
        <w:rFonts w:hint="default"/>
        <w:sz w:val="22"/>
        <w:szCs w:val="22"/>
      </w:rPr>
    </w:lvl>
  </w:abstractNum>
  <w:abstractNum w:abstractNumId="4" w15:restartNumberingAfterBreak="0">
    <w:nsid w:val="00000005"/>
    <w:multiLevelType w:val="multilevel"/>
    <w:tmpl w:val="00000005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360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  <w:rPr>
        <w:rFonts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720"/>
      </w:pPr>
      <w:rPr>
        <w:rFonts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080"/>
      </w:pPr>
      <w:rPr>
        <w:rFonts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080"/>
      </w:pPr>
      <w:rPr>
        <w:rFonts w:hint="default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  <w:rPr>
        <w:rFonts w:hint="default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440"/>
      </w:pPr>
      <w:rPr>
        <w:rFonts w:hint="default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1800"/>
      </w:pPr>
      <w:rPr>
        <w:rFonts w:hint="default"/>
        <w:sz w:val="22"/>
        <w:szCs w:val="22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8" w15:restartNumberingAfterBreak="0">
    <w:nsid w:val="19087BED"/>
    <w:multiLevelType w:val="hybridMultilevel"/>
    <w:tmpl w:val="148812D2"/>
    <w:lvl w:ilvl="0" w:tplc="0415000F">
      <w:start w:val="1"/>
      <w:numFmt w:val="decimal"/>
      <w:lvlText w:val="%1.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9" w15:restartNumberingAfterBreak="0">
    <w:nsid w:val="24464E11"/>
    <w:multiLevelType w:val="hybridMultilevel"/>
    <w:tmpl w:val="34ECB656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>
      <w:start w:val="1"/>
      <w:numFmt w:val="lowerRoman"/>
      <w:lvlText w:val="%3."/>
      <w:lvlJc w:val="right"/>
      <w:pPr>
        <w:ind w:left="2517" w:hanging="180"/>
      </w:pPr>
    </w:lvl>
    <w:lvl w:ilvl="3" w:tplc="0415000F">
      <w:start w:val="1"/>
      <w:numFmt w:val="decimal"/>
      <w:lvlText w:val="%4."/>
      <w:lvlJc w:val="left"/>
      <w:pPr>
        <w:ind w:left="3237" w:hanging="360"/>
      </w:pPr>
    </w:lvl>
    <w:lvl w:ilvl="4" w:tplc="04150019">
      <w:start w:val="1"/>
      <w:numFmt w:val="lowerLetter"/>
      <w:lvlText w:val="%5."/>
      <w:lvlJc w:val="left"/>
      <w:pPr>
        <w:ind w:left="3957" w:hanging="360"/>
      </w:pPr>
    </w:lvl>
    <w:lvl w:ilvl="5" w:tplc="0415001B">
      <w:start w:val="1"/>
      <w:numFmt w:val="lowerRoman"/>
      <w:lvlText w:val="%6."/>
      <w:lvlJc w:val="right"/>
      <w:pPr>
        <w:ind w:left="4677" w:hanging="180"/>
      </w:pPr>
    </w:lvl>
    <w:lvl w:ilvl="6" w:tplc="0415000F">
      <w:start w:val="1"/>
      <w:numFmt w:val="decimal"/>
      <w:lvlText w:val="%7."/>
      <w:lvlJc w:val="left"/>
      <w:pPr>
        <w:ind w:left="5397" w:hanging="360"/>
      </w:pPr>
    </w:lvl>
    <w:lvl w:ilvl="7" w:tplc="04150019">
      <w:start w:val="1"/>
      <w:numFmt w:val="lowerLetter"/>
      <w:lvlText w:val="%8."/>
      <w:lvlJc w:val="left"/>
      <w:pPr>
        <w:ind w:left="6117" w:hanging="360"/>
      </w:pPr>
    </w:lvl>
    <w:lvl w:ilvl="8" w:tplc="0415001B">
      <w:start w:val="1"/>
      <w:numFmt w:val="lowerRoman"/>
      <w:lvlText w:val="%9."/>
      <w:lvlJc w:val="right"/>
      <w:pPr>
        <w:ind w:left="6837" w:hanging="180"/>
      </w:pPr>
    </w:lvl>
  </w:abstractNum>
  <w:abstractNum w:abstractNumId="10" w15:restartNumberingAfterBreak="0">
    <w:nsid w:val="299561A6"/>
    <w:multiLevelType w:val="hybridMultilevel"/>
    <w:tmpl w:val="DF508C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865453"/>
    <w:multiLevelType w:val="hybridMultilevel"/>
    <w:tmpl w:val="860E6C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735558"/>
    <w:multiLevelType w:val="hybridMultilevel"/>
    <w:tmpl w:val="4E522692"/>
    <w:lvl w:ilvl="0" w:tplc="0415000F">
      <w:start w:val="1"/>
      <w:numFmt w:val="decimal"/>
      <w:lvlText w:val="%1.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5C0A28E7"/>
    <w:multiLevelType w:val="hybridMultilevel"/>
    <w:tmpl w:val="D0FE225C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>
      <w:start w:val="1"/>
      <w:numFmt w:val="lowerRoman"/>
      <w:lvlText w:val="%3."/>
      <w:lvlJc w:val="right"/>
      <w:pPr>
        <w:ind w:left="2517" w:hanging="180"/>
      </w:pPr>
    </w:lvl>
    <w:lvl w:ilvl="3" w:tplc="0415000F">
      <w:start w:val="1"/>
      <w:numFmt w:val="decimal"/>
      <w:lvlText w:val="%4."/>
      <w:lvlJc w:val="left"/>
      <w:pPr>
        <w:ind w:left="3237" w:hanging="360"/>
      </w:pPr>
    </w:lvl>
    <w:lvl w:ilvl="4" w:tplc="04150019">
      <w:start w:val="1"/>
      <w:numFmt w:val="lowerLetter"/>
      <w:lvlText w:val="%5."/>
      <w:lvlJc w:val="left"/>
      <w:pPr>
        <w:ind w:left="3957" w:hanging="360"/>
      </w:pPr>
    </w:lvl>
    <w:lvl w:ilvl="5" w:tplc="0415001B">
      <w:start w:val="1"/>
      <w:numFmt w:val="lowerRoman"/>
      <w:lvlText w:val="%6."/>
      <w:lvlJc w:val="right"/>
      <w:pPr>
        <w:ind w:left="4677" w:hanging="180"/>
      </w:pPr>
    </w:lvl>
    <w:lvl w:ilvl="6" w:tplc="0415000F">
      <w:start w:val="1"/>
      <w:numFmt w:val="decimal"/>
      <w:lvlText w:val="%7."/>
      <w:lvlJc w:val="left"/>
      <w:pPr>
        <w:ind w:left="5397" w:hanging="360"/>
      </w:pPr>
    </w:lvl>
    <w:lvl w:ilvl="7" w:tplc="04150019">
      <w:start w:val="1"/>
      <w:numFmt w:val="lowerLetter"/>
      <w:lvlText w:val="%8."/>
      <w:lvlJc w:val="left"/>
      <w:pPr>
        <w:ind w:left="6117" w:hanging="360"/>
      </w:pPr>
    </w:lvl>
    <w:lvl w:ilvl="8" w:tplc="0415001B">
      <w:start w:val="1"/>
      <w:numFmt w:val="lowerRoman"/>
      <w:lvlText w:val="%9."/>
      <w:lvlJc w:val="right"/>
      <w:pPr>
        <w:ind w:left="6837" w:hanging="180"/>
      </w:pPr>
    </w:lvl>
  </w:abstractNum>
  <w:abstractNum w:abstractNumId="14" w15:restartNumberingAfterBreak="0">
    <w:nsid w:val="72446AA4"/>
    <w:multiLevelType w:val="hybridMultilevel"/>
    <w:tmpl w:val="BDF0550C"/>
    <w:lvl w:ilvl="0" w:tplc="0415000F">
      <w:start w:val="1"/>
      <w:numFmt w:val="decimal"/>
      <w:lvlText w:val="%1.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11"/>
  </w:num>
  <w:num w:numId="10">
    <w:abstractNumId w:val="10"/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14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E69"/>
    <w:rsid w:val="00050091"/>
    <w:rsid w:val="0006443A"/>
    <w:rsid w:val="000A1C25"/>
    <w:rsid w:val="000A26C8"/>
    <w:rsid w:val="000A3ED8"/>
    <w:rsid w:val="000B42B9"/>
    <w:rsid w:val="000D0B84"/>
    <w:rsid w:val="00101DA7"/>
    <w:rsid w:val="0011611D"/>
    <w:rsid w:val="0014308E"/>
    <w:rsid w:val="001F3546"/>
    <w:rsid w:val="002022D8"/>
    <w:rsid w:val="0022705C"/>
    <w:rsid w:val="0025110B"/>
    <w:rsid w:val="00276E11"/>
    <w:rsid w:val="00277EFF"/>
    <w:rsid w:val="002C6AC8"/>
    <w:rsid w:val="002E585D"/>
    <w:rsid w:val="00366A7F"/>
    <w:rsid w:val="003749EA"/>
    <w:rsid w:val="003C1D96"/>
    <w:rsid w:val="003C441B"/>
    <w:rsid w:val="00402320"/>
    <w:rsid w:val="00405754"/>
    <w:rsid w:val="0041303C"/>
    <w:rsid w:val="00432F93"/>
    <w:rsid w:val="0044362D"/>
    <w:rsid w:val="0046191B"/>
    <w:rsid w:val="00493ADE"/>
    <w:rsid w:val="004F6814"/>
    <w:rsid w:val="00536429"/>
    <w:rsid w:val="00582810"/>
    <w:rsid w:val="005C0664"/>
    <w:rsid w:val="005C2723"/>
    <w:rsid w:val="005E4115"/>
    <w:rsid w:val="006753B5"/>
    <w:rsid w:val="006B14BE"/>
    <w:rsid w:val="00710779"/>
    <w:rsid w:val="00726258"/>
    <w:rsid w:val="00734BB6"/>
    <w:rsid w:val="00741C31"/>
    <w:rsid w:val="00790548"/>
    <w:rsid w:val="007B146A"/>
    <w:rsid w:val="007C5C3A"/>
    <w:rsid w:val="007D2110"/>
    <w:rsid w:val="0083143E"/>
    <w:rsid w:val="0083647A"/>
    <w:rsid w:val="0087183D"/>
    <w:rsid w:val="008B63C7"/>
    <w:rsid w:val="008E6DAE"/>
    <w:rsid w:val="009146DC"/>
    <w:rsid w:val="00934292"/>
    <w:rsid w:val="009367FB"/>
    <w:rsid w:val="009733C3"/>
    <w:rsid w:val="009B2428"/>
    <w:rsid w:val="009C5EF5"/>
    <w:rsid w:val="009D12E9"/>
    <w:rsid w:val="009D3F93"/>
    <w:rsid w:val="009F03AF"/>
    <w:rsid w:val="00AF3FD2"/>
    <w:rsid w:val="00B303B3"/>
    <w:rsid w:val="00B308AA"/>
    <w:rsid w:val="00B47D66"/>
    <w:rsid w:val="00B52E2A"/>
    <w:rsid w:val="00B609E1"/>
    <w:rsid w:val="00BE047D"/>
    <w:rsid w:val="00C245CA"/>
    <w:rsid w:val="00C24E8C"/>
    <w:rsid w:val="00C255A8"/>
    <w:rsid w:val="00C353FB"/>
    <w:rsid w:val="00C72924"/>
    <w:rsid w:val="00C806F3"/>
    <w:rsid w:val="00CC6E69"/>
    <w:rsid w:val="00D92126"/>
    <w:rsid w:val="00E15E83"/>
    <w:rsid w:val="00E16998"/>
    <w:rsid w:val="00E26C65"/>
    <w:rsid w:val="00E418E2"/>
    <w:rsid w:val="00E75AF7"/>
    <w:rsid w:val="00E965BE"/>
    <w:rsid w:val="00EC1BD2"/>
    <w:rsid w:val="00F208F3"/>
    <w:rsid w:val="00F2725C"/>
    <w:rsid w:val="00F56711"/>
    <w:rsid w:val="00F82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oNotEmbedSmartTags/>
  <w:decimalSymbol w:val=","/>
  <w:listSeparator w:val=";"/>
  <w14:docId w14:val="0E58B0A3"/>
  <w15:chartTrackingRefBased/>
  <w15:docId w15:val="{BB6D4B88-0E11-45F3-BAF4-230DB9318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2z0">
    <w:name w:val="WW8Num2z0"/>
  </w:style>
  <w:style w:type="character" w:customStyle="1" w:styleId="WW8Num3z0">
    <w:name w:val="WW8Num3z0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  <w:sz w:val="22"/>
      <w:szCs w:val="22"/>
    </w:rPr>
  </w:style>
  <w:style w:type="character" w:customStyle="1" w:styleId="WW8Num6z0">
    <w:name w:val="WW8Num6z0"/>
    <w:rPr>
      <w:rFonts w:hint="default"/>
      <w:sz w:val="22"/>
      <w:szCs w:val="22"/>
    </w:rPr>
  </w:style>
  <w:style w:type="character" w:customStyle="1" w:styleId="Domylnaczcionkaakapitu3">
    <w:name w:val="Domyślna czcionka akapitu3"/>
  </w:style>
  <w:style w:type="character" w:customStyle="1" w:styleId="Domylnaczcionkaakapitu2">
    <w:name w:val="Domyślna czcionka akapitu2"/>
  </w:style>
  <w:style w:type="character" w:customStyle="1" w:styleId="Absatz-Standardschriftart">
    <w:name w:val="Absatz-Standardschriftart"/>
  </w:style>
  <w:style w:type="character" w:customStyle="1" w:styleId="Domylnaczcionkaakapitu1">
    <w:name w:val="Domyślna czcionka akapitu1"/>
  </w:style>
  <w:style w:type="character" w:customStyle="1" w:styleId="Znakinumeracji">
    <w:name w:val="Znaki numeracji"/>
  </w:style>
  <w:style w:type="paragraph" w:customStyle="1" w:styleId="Nagwek4">
    <w:name w:val="Nagłówek4"/>
    <w:basedOn w:val="Normalny"/>
    <w:next w:val="Podtytu"/>
    <w:pPr>
      <w:jc w:val="center"/>
    </w:pPr>
    <w:rPr>
      <w:b/>
      <w:sz w:val="44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Nagwek3">
    <w:name w:val="Nagłówek3"/>
    <w:basedOn w:val="Normalny"/>
    <w:next w:val="Tekstpodstawow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3">
    <w:name w:val="Podpis3"/>
    <w:basedOn w:val="Normalny"/>
    <w:pPr>
      <w:suppressLineNumbers/>
      <w:spacing w:before="120" w:after="120"/>
    </w:pPr>
    <w:rPr>
      <w:i/>
      <w:iCs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i/>
      <w:iCs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styleId="Podtytu">
    <w:name w:val="Subtitle"/>
    <w:basedOn w:val="Nagwek1"/>
    <w:next w:val="Tekstpodstawowy"/>
    <w:qFormat/>
    <w:pPr>
      <w:jc w:val="center"/>
    </w:pPr>
    <w:rPr>
      <w:i/>
      <w:iCs/>
    </w:rPr>
  </w:style>
  <w:style w:type="paragraph" w:styleId="Bezodstpw">
    <w:name w:val="No Spacing"/>
    <w:qFormat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Zawartotabeli">
    <w:name w:val="Zawartość tabeli"/>
    <w:basedOn w:val="Normalny"/>
    <w:pPr>
      <w:suppressLineNumbers/>
    </w:pPr>
    <w:rPr>
      <w:rFonts w:ascii="Liberation Serif" w:hAnsi="Liberation Serif" w:cs="Liberation Serif"/>
    </w:rPr>
  </w:style>
  <w:style w:type="paragraph" w:styleId="Akapitzlist">
    <w:name w:val="List Paragraph"/>
    <w:basedOn w:val="Normalny"/>
    <w:qFormat/>
    <w:pPr>
      <w:ind w:left="720"/>
      <w:contextualSpacing/>
    </w:pPr>
    <w:rPr>
      <w:rFonts w:ascii="Liberation Serif" w:hAnsi="Liberation Serif" w:cs="Liberation Serif"/>
      <w:szCs w:val="21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0A3ED8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link w:val="Nagwek"/>
    <w:uiPriority w:val="99"/>
    <w:rsid w:val="000A3ED8"/>
    <w:rPr>
      <w:rFonts w:eastAsia="SimSun" w:cs="Mangal"/>
      <w:kern w:val="1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0A3ED8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link w:val="Stopka"/>
    <w:uiPriority w:val="99"/>
    <w:rsid w:val="000A3ED8"/>
    <w:rPr>
      <w:rFonts w:eastAsia="SimSun" w:cs="Mangal"/>
      <w:kern w:val="1"/>
      <w:sz w:val="24"/>
      <w:szCs w:val="21"/>
      <w:lang w:eastAsia="zh-CN" w:bidi="hi-IN"/>
    </w:rPr>
  </w:style>
  <w:style w:type="table" w:styleId="Tabela-Siatka">
    <w:name w:val="Table Grid"/>
    <w:basedOn w:val="Standardowy"/>
    <w:uiPriority w:val="59"/>
    <w:rsid w:val="000A3E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82292"/>
    <w:rPr>
      <w:rFonts w:ascii="Segoe UI" w:hAnsi="Segoe UI"/>
      <w:sz w:val="18"/>
      <w:szCs w:val="16"/>
    </w:rPr>
  </w:style>
  <w:style w:type="character" w:customStyle="1" w:styleId="TekstdymkaZnak">
    <w:name w:val="Tekst dymka Znak"/>
    <w:link w:val="Tekstdymka"/>
    <w:uiPriority w:val="99"/>
    <w:semiHidden/>
    <w:rsid w:val="00F82292"/>
    <w:rPr>
      <w:rFonts w:ascii="Segoe UI" w:eastAsia="SimSun" w:hAnsi="Segoe UI" w:cs="Mangal"/>
      <w:kern w:val="1"/>
      <w:sz w:val="18"/>
      <w:szCs w:val="16"/>
      <w:lang w:eastAsia="zh-CN" w:bidi="hi-IN"/>
    </w:rPr>
  </w:style>
  <w:style w:type="paragraph" w:styleId="NormalnyWeb">
    <w:name w:val="Normal (Web)"/>
    <w:basedOn w:val="Normalny"/>
    <w:unhideWhenUsed/>
    <w:rsid w:val="009C5EF5"/>
    <w:pPr>
      <w:widowControl/>
      <w:suppressAutoHyphens w:val="0"/>
      <w:spacing w:before="100" w:beforeAutospacing="1" w:after="119"/>
    </w:pPr>
    <w:rPr>
      <w:rFonts w:eastAsia="Times New Roman" w:cs="Times New Roman"/>
      <w:kern w:val="0"/>
      <w:lang w:eastAsia="pl-PL" w:bidi="ar-SA"/>
    </w:rPr>
  </w:style>
  <w:style w:type="character" w:styleId="Odwoaniedokomentarza">
    <w:name w:val="annotation reference"/>
    <w:uiPriority w:val="99"/>
    <w:semiHidden/>
    <w:unhideWhenUsed/>
    <w:rsid w:val="009C5EF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C5EF5"/>
    <w:rPr>
      <w:sz w:val="20"/>
      <w:szCs w:val="18"/>
    </w:rPr>
  </w:style>
  <w:style w:type="character" w:customStyle="1" w:styleId="TekstkomentarzaZnak">
    <w:name w:val="Tekst komentarza Znak"/>
    <w:link w:val="Tekstkomentarza"/>
    <w:uiPriority w:val="99"/>
    <w:semiHidden/>
    <w:rsid w:val="009C5EF5"/>
    <w:rPr>
      <w:rFonts w:eastAsia="SimSun" w:cs="Mangal"/>
      <w:kern w:val="1"/>
      <w:szCs w:val="18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E69E4B-C047-4AC9-9D9B-730378F97A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683</Words>
  <Characters>4102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Zespół Placówek Socjoterapeutycznych w Kłodzku</vt:lpstr>
    </vt:vector>
  </TitlesOfParts>
  <Company/>
  <LinksUpToDate>false</LinksUpToDate>
  <CharactersWithSpaces>4776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Zespół Placówek Socjoterapeutycznych w Kłodzku</dc:title>
  <dc:subject/>
  <dc:creator>Nazwisko</dc:creator>
  <cp:keywords/>
  <cp:lastModifiedBy>zps.wicedyrektor@gmail.com</cp:lastModifiedBy>
  <cp:revision>8</cp:revision>
  <cp:lastPrinted>2018-12-11T08:07:00Z</cp:lastPrinted>
  <dcterms:created xsi:type="dcterms:W3CDTF">2018-12-10T10:28:00Z</dcterms:created>
  <dcterms:modified xsi:type="dcterms:W3CDTF">2018-12-11T13:36:00Z</dcterms:modified>
</cp:coreProperties>
</file>