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ADD" w:rsidRPr="00752ADD" w:rsidRDefault="00752ADD" w:rsidP="00752ADD">
      <w:pPr>
        <w:jc w:val="right"/>
        <w:rPr>
          <w:b/>
          <w:bCs/>
        </w:rPr>
      </w:pPr>
      <w:r w:rsidRPr="00752ADD">
        <w:rPr>
          <w:b/>
          <w:bCs/>
        </w:rPr>
        <w:t>Załącznik nr 5  WZÓR UMOWY</w:t>
      </w:r>
    </w:p>
    <w:p w:rsidR="00752ADD" w:rsidRDefault="00752ADD" w:rsidP="00752ADD">
      <w:pPr>
        <w:jc w:val="center"/>
        <w:rPr>
          <w:b/>
        </w:rPr>
      </w:pPr>
      <w:r>
        <w:rPr>
          <w:b/>
        </w:rPr>
        <w:t>Umowa</w:t>
      </w:r>
    </w:p>
    <w:p w:rsidR="00752ADD" w:rsidRPr="00752ADD" w:rsidRDefault="00752ADD" w:rsidP="00752ADD">
      <w:pPr>
        <w:jc w:val="center"/>
        <w:rPr>
          <w:b/>
        </w:rPr>
      </w:pPr>
      <w:r>
        <w:rPr>
          <w:b/>
        </w:rPr>
        <w:t xml:space="preserve">Nr </w:t>
      </w:r>
      <w:r w:rsidR="0054335C">
        <w:t>ZP.1</w:t>
      </w:r>
      <w:r w:rsidR="00657C27">
        <w:t>4</w:t>
      </w:r>
      <w:r w:rsidRPr="00752ADD">
        <w:t>.130.202</w:t>
      </w:r>
      <w:r w:rsidR="004D01B6">
        <w:t>5</w:t>
      </w:r>
    </w:p>
    <w:p w:rsidR="00752ADD" w:rsidRPr="00752ADD" w:rsidRDefault="00752ADD" w:rsidP="00752ADD">
      <w:pPr>
        <w:jc w:val="center"/>
      </w:pPr>
      <w:r w:rsidRPr="00752ADD">
        <w:t>zawarta w dniu ……..202</w:t>
      </w:r>
      <w:r w:rsidR="004D01B6">
        <w:t>5</w:t>
      </w:r>
      <w:r w:rsidRPr="00752ADD">
        <w:t xml:space="preserve"> roku w Pobiedziskach pomiędzy:</w:t>
      </w:r>
    </w:p>
    <w:p w:rsidR="00752ADD" w:rsidRPr="00752ADD" w:rsidRDefault="00752ADD" w:rsidP="00752ADD"/>
    <w:p w:rsidR="00752ADD" w:rsidRPr="00752ADD" w:rsidRDefault="00752ADD" w:rsidP="00E94923">
      <w:pPr>
        <w:jc w:val="both"/>
        <w:rPr>
          <w:lang w:val="cs-CZ"/>
        </w:rPr>
      </w:pPr>
      <w:r w:rsidRPr="00752ADD">
        <w:rPr>
          <w:lang w:val="cs-CZ"/>
        </w:rPr>
        <w:t>Gminą Pobiedziska, ul. Tadeusza Kościuszki 4, z nadanym nr NIP:7773094478, oraz nr REGON: 631258572, działającą przez swoją jednostkę organizacyjną tj.:</w:t>
      </w:r>
    </w:p>
    <w:p w:rsidR="00752ADD" w:rsidRPr="00752ADD" w:rsidRDefault="00752ADD" w:rsidP="00E94923">
      <w:pPr>
        <w:jc w:val="both"/>
        <w:rPr>
          <w:lang w:val="cs-CZ"/>
        </w:rPr>
      </w:pPr>
      <w:r w:rsidRPr="00752ADD">
        <w:rPr>
          <w:lang w:val="cs-CZ"/>
        </w:rPr>
        <w:t>Szkołę Podstawową im. Kazimierza Odnowiciela w Pobiedziskach, ul. Kostrzyńska 23, 62-010 Pobiedziska, wpisaną do rejestru szkół i placówek oświatowych pod nr 59645, z nadanym nr NIP:7841760842, oraz nr REGON: 000264130, reprezentowaną przez:</w:t>
      </w:r>
    </w:p>
    <w:p w:rsidR="00752ADD" w:rsidRPr="00752ADD" w:rsidRDefault="00752ADD" w:rsidP="00E94923">
      <w:pPr>
        <w:jc w:val="both"/>
      </w:pPr>
      <w:r w:rsidRPr="00752ADD">
        <w:t xml:space="preserve">Pana Macieja </w:t>
      </w:r>
      <w:proofErr w:type="spellStart"/>
      <w:r w:rsidRPr="00752ADD">
        <w:t>Krzywdzińskiego</w:t>
      </w:r>
      <w:proofErr w:type="spellEnd"/>
      <w:r w:rsidRPr="00752ADD">
        <w:t xml:space="preserve"> – Dyrektora Szkoły zwaną dalej „</w:t>
      </w:r>
      <w:r w:rsidRPr="00752ADD">
        <w:rPr>
          <w:b/>
        </w:rPr>
        <w:t>Zamawiającym”</w:t>
      </w:r>
      <w:r w:rsidRPr="00752ADD">
        <w:t xml:space="preserve"> </w:t>
      </w:r>
    </w:p>
    <w:p w:rsidR="00752ADD" w:rsidRPr="00752ADD" w:rsidRDefault="00752ADD" w:rsidP="00752ADD">
      <w:r w:rsidRPr="00752ADD">
        <w:t>a</w:t>
      </w:r>
    </w:p>
    <w:p w:rsidR="00752ADD" w:rsidRPr="00752ADD" w:rsidRDefault="00752ADD" w:rsidP="00752ADD">
      <w:pPr>
        <w:rPr>
          <w:i/>
        </w:rPr>
      </w:pPr>
      <w:r w:rsidRPr="00752ADD">
        <w:rPr>
          <w:b/>
          <w:i/>
        </w:rPr>
        <w:t>w przypadku przedsiębiorcy wpisanego do KRS)</w:t>
      </w:r>
    </w:p>
    <w:p w:rsidR="00752ADD" w:rsidRPr="00752ADD" w:rsidRDefault="00752ADD" w:rsidP="00752ADD">
      <w:pPr>
        <w:rPr>
          <w:i/>
        </w:rPr>
      </w:pPr>
      <w:r w:rsidRPr="00752ADD">
        <w:rPr>
          <w:i/>
        </w:rPr>
        <w:t xml:space="preserve">(nazwa firmy)……………………………………………………………………………….. z siedzibą w …………………………….., kod pocztowy …………………….. przy ul. …………………………………………, wpisaną do rejestru przedsiębiorców prowadzonego przez Sąd Rejonowy ………………… …………… Wydział Gospodarczy Krajowego Rejestru Sądowego pod numerem KRS ………….. …., NIP ……………., Regon……………………., kapitał zakładowy w wysokości ………………………. (dot. sp. z o.o.), (kapitał zakładowy w </w:t>
      </w:r>
      <w:proofErr w:type="spellStart"/>
      <w:r w:rsidRPr="00752ADD">
        <w:rPr>
          <w:i/>
        </w:rPr>
        <w:t>wys</w:t>
      </w:r>
      <w:proofErr w:type="spellEnd"/>
      <w:r w:rsidRPr="00752ADD">
        <w:rPr>
          <w:i/>
        </w:rPr>
        <w:t>………….. i wpłacony w wys. ……….. (dot. spółki S.A.)</w:t>
      </w:r>
    </w:p>
    <w:p w:rsidR="00752ADD" w:rsidRPr="00752ADD" w:rsidRDefault="00752ADD" w:rsidP="00752ADD">
      <w:pPr>
        <w:rPr>
          <w:b/>
          <w:i/>
        </w:rPr>
      </w:pPr>
      <w:r w:rsidRPr="00752ADD">
        <w:rPr>
          <w:b/>
          <w:i/>
        </w:rPr>
        <w:t>(w przypadku przedsiębiorcy wpisanego do Centralnej Ewidencji i Informacji o Działalności Gospodarczej)</w:t>
      </w:r>
    </w:p>
    <w:p w:rsidR="00752ADD" w:rsidRPr="00752ADD" w:rsidRDefault="00752ADD" w:rsidP="00752ADD">
      <w:pPr>
        <w:rPr>
          <w:i/>
        </w:rPr>
      </w:pPr>
      <w:r w:rsidRPr="00752ADD">
        <w:rPr>
          <w:i/>
        </w:rPr>
        <w:t>(imię</w:t>
      </w:r>
      <w:r w:rsidR="002F64FF">
        <w:rPr>
          <w:i/>
        </w:rPr>
        <w:t xml:space="preserve"> i nazwisko) …………………………………………….</w:t>
      </w:r>
      <w:r w:rsidRPr="00752ADD">
        <w:rPr>
          <w:i/>
        </w:rPr>
        <w:t>,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b/>
          <w:i/>
        </w:rPr>
      </w:pPr>
      <w:r w:rsidRPr="00752ADD">
        <w:rPr>
          <w:b/>
          <w:i/>
        </w:rPr>
        <w:t>(w przypadku spółki cywilnej)</w:t>
      </w:r>
    </w:p>
    <w:p w:rsidR="00752ADD" w:rsidRPr="00752ADD" w:rsidRDefault="00752ADD" w:rsidP="00752ADD">
      <w:pPr>
        <w:rPr>
          <w:i/>
        </w:rPr>
      </w:pPr>
      <w:r w:rsidRPr="00752ADD">
        <w:rPr>
          <w:i/>
        </w:rPr>
        <w:t>(imię i nazwisko) ……………………………………………. Nr PESEL…………………………,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i/>
        </w:rPr>
      </w:pPr>
      <w:r w:rsidRPr="00752ADD">
        <w:rPr>
          <w:i/>
        </w:rPr>
        <w:t xml:space="preserve">oraz </w:t>
      </w:r>
    </w:p>
    <w:p w:rsidR="00752ADD" w:rsidRPr="00752ADD" w:rsidRDefault="00752ADD" w:rsidP="00752ADD">
      <w:pPr>
        <w:rPr>
          <w:i/>
        </w:rPr>
      </w:pPr>
      <w:r w:rsidRPr="00752ADD">
        <w:rPr>
          <w:i/>
        </w:rPr>
        <w:t>(imię i nazwisko) ……………………………………………. Nr PESEL…………………………,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i/>
        </w:rPr>
      </w:pPr>
      <w:r w:rsidRPr="00752ADD">
        <w:rPr>
          <w:i/>
        </w:rPr>
        <w:t>- to jest wspólnikami spółki cywilnej pod nazwą …………………………………………, z siedzibą …………………., NIP…………………….Regon……………………………</w:t>
      </w:r>
    </w:p>
    <w:p w:rsidR="00752ADD" w:rsidRPr="00752ADD" w:rsidRDefault="00752ADD" w:rsidP="00752ADD">
      <w:pPr>
        <w:rPr>
          <w:b/>
        </w:rPr>
      </w:pPr>
      <w:r w:rsidRPr="00752ADD">
        <w:rPr>
          <w:lang w:val="cs-CZ"/>
        </w:rPr>
        <w:lastRenderedPageBreak/>
        <w:t xml:space="preserve">zwanym  w dalszej części umowy </w:t>
      </w:r>
      <w:r w:rsidRPr="00752ADD">
        <w:rPr>
          <w:b/>
          <w:lang w:val="cs-CZ"/>
        </w:rPr>
        <w:t xml:space="preserve">„Wykonawcą” </w:t>
      </w:r>
    </w:p>
    <w:p w:rsidR="00752ADD" w:rsidRPr="00752ADD" w:rsidRDefault="00752ADD" w:rsidP="00752ADD">
      <w:r w:rsidRPr="00752ADD">
        <w:rPr>
          <w:lang w:val="cs-CZ"/>
        </w:rPr>
        <w:t>reprezentowanym przez :</w:t>
      </w:r>
    </w:p>
    <w:p w:rsidR="00752ADD" w:rsidRPr="00752ADD" w:rsidRDefault="00752ADD" w:rsidP="00752ADD">
      <w:pPr>
        <w:numPr>
          <w:ilvl w:val="1"/>
          <w:numId w:val="15"/>
        </w:numPr>
        <w:rPr>
          <w:lang w:val="cs-CZ"/>
        </w:rPr>
      </w:pPr>
      <w:r w:rsidRPr="00752ADD">
        <w:rPr>
          <w:lang w:val="cs-CZ"/>
        </w:rPr>
        <w:t>...................................................</w:t>
      </w:r>
      <w:r w:rsidRPr="00752ADD">
        <w:rPr>
          <w:lang w:val="cs-CZ"/>
        </w:rPr>
        <w:tab/>
        <w:t>-</w:t>
      </w:r>
      <w:r w:rsidRPr="00752ADD">
        <w:rPr>
          <w:lang w:val="cs-CZ"/>
        </w:rPr>
        <w:tab/>
        <w:t>.........................................</w:t>
      </w:r>
    </w:p>
    <w:p w:rsidR="00752ADD" w:rsidRPr="00752ADD" w:rsidRDefault="00752ADD" w:rsidP="00752ADD">
      <w:pPr>
        <w:numPr>
          <w:ilvl w:val="1"/>
          <w:numId w:val="15"/>
        </w:numPr>
        <w:rPr>
          <w:lang w:val="cs-CZ"/>
        </w:rPr>
      </w:pPr>
      <w:r w:rsidRPr="00752ADD">
        <w:rPr>
          <w:lang w:val="cs-CZ"/>
        </w:rPr>
        <w:t>...................................................</w:t>
      </w:r>
      <w:r w:rsidRPr="00752ADD">
        <w:rPr>
          <w:lang w:val="cs-CZ"/>
        </w:rPr>
        <w:tab/>
        <w:t>-</w:t>
      </w:r>
      <w:r w:rsidRPr="00752ADD">
        <w:rPr>
          <w:lang w:val="cs-CZ"/>
        </w:rPr>
        <w:tab/>
        <w:t>.........................................</w:t>
      </w:r>
    </w:p>
    <w:p w:rsidR="00752ADD" w:rsidRPr="00752ADD" w:rsidRDefault="00752ADD" w:rsidP="00752ADD">
      <w:r w:rsidRPr="00752ADD">
        <w:t xml:space="preserve">      zwanymi dalej łącznie </w:t>
      </w:r>
      <w:r w:rsidRPr="00752ADD">
        <w:rPr>
          <w:b/>
        </w:rPr>
        <w:t>,,Stronami’’</w:t>
      </w:r>
    </w:p>
    <w:p w:rsidR="00752ADD" w:rsidRPr="00752ADD" w:rsidRDefault="00752ADD" w:rsidP="00752ADD"/>
    <w:p w:rsidR="00752ADD" w:rsidRPr="00752ADD" w:rsidRDefault="00752ADD" w:rsidP="00752ADD">
      <w:pPr>
        <w:rPr>
          <w:b/>
          <w:bCs/>
        </w:rPr>
      </w:pPr>
      <w:r w:rsidRPr="00752ADD">
        <w:rPr>
          <w:b/>
          <w:bCs/>
        </w:rPr>
        <w:t>Preambuła</w:t>
      </w:r>
    </w:p>
    <w:p w:rsidR="00752ADD" w:rsidRPr="00752ADD" w:rsidRDefault="00752ADD" w:rsidP="00752ADD"/>
    <w:p w:rsidR="00752ADD" w:rsidRPr="00752ADD" w:rsidRDefault="00752ADD" w:rsidP="003F1D9D">
      <w:pPr>
        <w:jc w:val="both"/>
      </w:pPr>
      <w:r w:rsidRPr="00752ADD">
        <w:t>zamówienia dokonano w oparciu o Zarządzenie wewnętrzne nr 12/2022/2023 Dyrektora Szkoły Podstawowej im. Kazimierza Odnowiciela w Pobiedziskach z dnia 30.12.2022r. wprowadzające regulamin udzielania zamówień publicznych na podstawie art. 2 ust. 1 pkt 1 ustawy z dnia 11 września 2019r. prawo zamówień publicznych (</w:t>
      </w:r>
      <w:proofErr w:type="spellStart"/>
      <w:r w:rsidRPr="00752ADD">
        <w:t>dz.u</w:t>
      </w:r>
      <w:proofErr w:type="spellEnd"/>
      <w:r w:rsidRPr="00752ADD">
        <w:t>. z 2019 r. poz. 2019 ze zm.) dla zamówień, których wartość nie przekracza kwoty 130.000,00 zł. - do których nie stosuje się ustawy prawo zamówień publicznych, z którym zostanie zawarta umowa o następującej treści:</w:t>
      </w:r>
    </w:p>
    <w:p w:rsidR="00752ADD" w:rsidRPr="00752ADD" w:rsidRDefault="00752ADD" w:rsidP="00752ADD">
      <w:pPr>
        <w:jc w:val="center"/>
        <w:rPr>
          <w:b/>
        </w:rPr>
      </w:pPr>
      <w:r w:rsidRPr="00752ADD">
        <w:rPr>
          <w:b/>
        </w:rPr>
        <w:t>§ 1</w:t>
      </w:r>
    </w:p>
    <w:p w:rsidR="00752ADD" w:rsidRPr="00752ADD" w:rsidRDefault="00752ADD" w:rsidP="00752ADD">
      <w:pPr>
        <w:jc w:val="center"/>
        <w:rPr>
          <w:b/>
        </w:rPr>
      </w:pPr>
      <w:r w:rsidRPr="00752ADD">
        <w:rPr>
          <w:b/>
        </w:rPr>
        <w:t>Przedmiot umowy</w:t>
      </w:r>
    </w:p>
    <w:p w:rsidR="00752ADD" w:rsidRDefault="00752ADD" w:rsidP="0054335C">
      <w:pPr>
        <w:jc w:val="both"/>
      </w:pPr>
      <w:r w:rsidRPr="00752ADD">
        <w:t xml:space="preserve">W ramach niniejszej umowy Zamawiający zleca, a Wykonawca przyjmuje </w:t>
      </w:r>
      <w:r>
        <w:t>wykonanie dostawy zgodnej z zapis</w:t>
      </w:r>
      <w:r w:rsidR="007C4EC9">
        <w:t xml:space="preserve">ami zapytania ofertowego nr </w:t>
      </w:r>
      <w:r w:rsidR="0054335C">
        <w:rPr>
          <w:rFonts w:eastAsia="Calibri" w:cstheme="minorHAnsi"/>
        </w:rPr>
        <w:t>ZP.1</w:t>
      </w:r>
      <w:r w:rsidR="00657C27">
        <w:rPr>
          <w:rFonts w:eastAsia="Calibri" w:cstheme="minorHAnsi"/>
        </w:rPr>
        <w:t>4</w:t>
      </w:r>
      <w:r w:rsidR="003F1D9D" w:rsidRPr="003F1D9D">
        <w:rPr>
          <w:rFonts w:eastAsia="Calibri" w:cstheme="minorHAnsi"/>
        </w:rPr>
        <w:t>.130.202</w:t>
      </w:r>
      <w:r w:rsidR="004D01B6">
        <w:rPr>
          <w:rFonts w:eastAsia="Calibri" w:cstheme="minorHAnsi"/>
        </w:rPr>
        <w:t>5</w:t>
      </w:r>
      <w:r w:rsidR="003F1D9D" w:rsidRPr="003F1D9D">
        <w:rPr>
          <w:rFonts w:eastAsia="Calibri" w:cstheme="minorHAnsi"/>
        </w:rPr>
        <w:t xml:space="preserve"> </w:t>
      </w:r>
      <w:r w:rsidR="0040234A">
        <w:rPr>
          <w:rFonts w:eastAsia="Calibri" w:cstheme="minorHAnsi"/>
        </w:rPr>
        <w:t>Zakup z dostawą</w:t>
      </w:r>
      <w:r w:rsidR="002F64FF" w:rsidRPr="002F64FF">
        <w:rPr>
          <w:rFonts w:eastAsia="Calibri" w:cstheme="minorHAnsi"/>
        </w:rPr>
        <w:t xml:space="preserve"> szaf</w:t>
      </w:r>
      <w:r w:rsidR="0040234A">
        <w:rPr>
          <w:rFonts w:eastAsia="Calibri" w:cstheme="minorHAnsi"/>
        </w:rPr>
        <w:t>e</w:t>
      </w:r>
      <w:r w:rsidR="002F64FF" w:rsidRPr="002F64FF">
        <w:rPr>
          <w:rFonts w:eastAsia="Calibri" w:cstheme="minorHAnsi"/>
        </w:rPr>
        <w:t>k szkolnych metalow</w:t>
      </w:r>
      <w:r w:rsidR="0040234A">
        <w:rPr>
          <w:rFonts w:eastAsia="Calibri" w:cstheme="minorHAnsi"/>
        </w:rPr>
        <w:t>ych</w:t>
      </w:r>
      <w:r w:rsidR="002F64FF" w:rsidRPr="002F64FF">
        <w:rPr>
          <w:rFonts w:eastAsia="Calibri" w:cstheme="minorHAnsi"/>
        </w:rPr>
        <w:t xml:space="preserve"> 10 </w:t>
      </w:r>
      <w:proofErr w:type="spellStart"/>
      <w:r w:rsidR="002F64FF" w:rsidRPr="002F64FF">
        <w:rPr>
          <w:rFonts w:eastAsia="Calibri" w:cstheme="minorHAnsi"/>
        </w:rPr>
        <w:t>skrytkowych</w:t>
      </w:r>
      <w:proofErr w:type="spellEnd"/>
      <w:r w:rsidR="002F64FF" w:rsidRPr="002F64FF">
        <w:rPr>
          <w:rFonts w:eastAsia="Calibri" w:cstheme="minorHAnsi"/>
        </w:rPr>
        <w:t xml:space="preserve"> finansowany ze środków pomocy obywatelom Ukrainy</w:t>
      </w:r>
      <w:r w:rsidR="003F1D9D">
        <w:rPr>
          <w:rFonts w:eastAsia="Calibri" w:cstheme="minorHAnsi"/>
          <w:b/>
        </w:rPr>
        <w:t xml:space="preserve"> </w:t>
      </w:r>
      <w:r>
        <w:t xml:space="preserve">i poniższą tabelką: </w:t>
      </w:r>
    </w:p>
    <w:tbl>
      <w:tblPr>
        <w:tblW w:w="96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1"/>
        <w:gridCol w:w="5166"/>
        <w:gridCol w:w="3054"/>
        <w:gridCol w:w="779"/>
      </w:tblGrid>
      <w:tr w:rsidR="002F64FF" w:rsidRPr="00AE1DFC" w:rsidTr="00221DAC">
        <w:tc>
          <w:tcPr>
            <w:tcW w:w="641"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rPr>
              <w:t>lp.</w:t>
            </w:r>
          </w:p>
        </w:tc>
        <w:tc>
          <w:tcPr>
            <w:tcW w:w="5166"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rPr>
              <w:t>Nazwa/Opis</w:t>
            </w:r>
          </w:p>
        </w:tc>
        <w:tc>
          <w:tcPr>
            <w:tcW w:w="3054"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rPr>
              <w:t>Zdjęcie poglądowe</w:t>
            </w:r>
          </w:p>
        </w:tc>
        <w:tc>
          <w:tcPr>
            <w:tcW w:w="779"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rPr>
              <w:t>ilość</w:t>
            </w:r>
          </w:p>
        </w:tc>
      </w:tr>
      <w:tr w:rsidR="002F64FF" w:rsidRPr="00AE1DFC" w:rsidTr="00221DAC">
        <w:tc>
          <w:tcPr>
            <w:tcW w:w="641"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rPr>
              <w:t>1.</w:t>
            </w:r>
          </w:p>
        </w:tc>
        <w:tc>
          <w:tcPr>
            <w:tcW w:w="5166"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rPr>
              <w:t xml:space="preserve">Szafka szkolna metalowa 10 </w:t>
            </w:r>
            <w:proofErr w:type="spellStart"/>
            <w:r w:rsidRPr="00AE1DFC">
              <w:rPr>
                <w:bCs/>
              </w:rPr>
              <w:t>skrytkowa</w:t>
            </w:r>
            <w:proofErr w:type="spellEnd"/>
          </w:p>
          <w:p w:rsidR="002F64FF" w:rsidRPr="00AE1DFC" w:rsidRDefault="002F64FF" w:rsidP="00221DAC">
            <w:pPr>
              <w:spacing w:after="0" w:line="240" w:lineRule="auto"/>
              <w:rPr>
                <w:bCs/>
              </w:rPr>
            </w:pPr>
          </w:p>
          <w:p w:rsidR="00AE1DFC" w:rsidRPr="00AE1DFC" w:rsidRDefault="002F64FF" w:rsidP="00221DAC">
            <w:pPr>
              <w:spacing w:after="0" w:line="240" w:lineRule="auto"/>
              <w:rPr>
                <w:bCs/>
              </w:rPr>
            </w:pPr>
            <w:r w:rsidRPr="00AE1DFC">
              <w:rPr>
                <w:bCs/>
              </w:rPr>
              <w:t>Parametry techniczne:</w:t>
            </w:r>
          </w:p>
          <w:p w:rsidR="002F64FF" w:rsidRPr="00AE1DFC" w:rsidRDefault="002F64FF" w:rsidP="002F64FF">
            <w:pPr>
              <w:numPr>
                <w:ilvl w:val="0"/>
                <w:numId w:val="29"/>
              </w:numPr>
              <w:ind w:left="282" w:hanging="218"/>
              <w:contextualSpacing/>
              <w:rPr>
                <w:bCs/>
              </w:rPr>
            </w:pPr>
            <w:r w:rsidRPr="00AE1DFC">
              <w:rPr>
                <w:bCs/>
              </w:rPr>
              <w:t xml:space="preserve">szafka </w:t>
            </w:r>
            <w:proofErr w:type="spellStart"/>
            <w:r w:rsidRPr="00AE1DFC">
              <w:rPr>
                <w:bCs/>
              </w:rPr>
              <w:t>skrytkowa</w:t>
            </w:r>
            <w:proofErr w:type="spellEnd"/>
            <w:r w:rsidRPr="00AE1DFC">
              <w:rPr>
                <w:bCs/>
              </w:rPr>
              <w:t xml:space="preserve"> 10-drzwiowa (5 kolumn x 2 drzwiczek w kolumnie)</w:t>
            </w:r>
          </w:p>
          <w:p w:rsidR="002F64FF" w:rsidRPr="00AE1DFC" w:rsidRDefault="002F64FF" w:rsidP="002F64FF">
            <w:pPr>
              <w:numPr>
                <w:ilvl w:val="0"/>
                <w:numId w:val="29"/>
              </w:numPr>
              <w:ind w:left="282" w:hanging="218"/>
              <w:contextualSpacing/>
              <w:rPr>
                <w:bCs/>
              </w:rPr>
            </w:pPr>
            <w:r w:rsidRPr="00AE1DFC">
              <w:rPr>
                <w:bCs/>
              </w:rPr>
              <w:t xml:space="preserve">wymiary całkowite: </w:t>
            </w:r>
            <w:r w:rsidRPr="00CE50FF">
              <w:rPr>
                <w:bCs/>
              </w:rPr>
              <w:t>wysokość 145-</w:t>
            </w:r>
            <w:r w:rsidRPr="00AE1DFC">
              <w:rPr>
                <w:bCs/>
              </w:rPr>
              <w:t>1</w:t>
            </w:r>
            <w:r w:rsidRPr="00CE50FF">
              <w:rPr>
                <w:bCs/>
              </w:rPr>
              <w:t>6</w:t>
            </w:r>
            <w:r w:rsidRPr="00AE1DFC">
              <w:rPr>
                <w:bCs/>
              </w:rPr>
              <w:t>0</w:t>
            </w:r>
            <w:r w:rsidRPr="00CE50FF">
              <w:rPr>
                <w:bCs/>
              </w:rPr>
              <w:t xml:space="preserve">cm </w:t>
            </w:r>
            <w:r w:rsidRPr="00AE1DFC">
              <w:rPr>
                <w:bCs/>
              </w:rPr>
              <w:t>x</w:t>
            </w:r>
            <w:r w:rsidRPr="00CE50FF">
              <w:rPr>
                <w:bCs/>
              </w:rPr>
              <w:t xml:space="preserve"> szerokość </w:t>
            </w:r>
            <w:r w:rsidRPr="00AE1DFC">
              <w:rPr>
                <w:bCs/>
              </w:rPr>
              <w:t>14</w:t>
            </w:r>
            <w:r w:rsidRPr="00CE50FF">
              <w:rPr>
                <w:bCs/>
              </w:rPr>
              <w:t xml:space="preserve">0-150cm </w:t>
            </w:r>
            <w:r w:rsidRPr="00AE1DFC">
              <w:rPr>
                <w:bCs/>
              </w:rPr>
              <w:t>x</w:t>
            </w:r>
            <w:r w:rsidRPr="00CE50FF">
              <w:rPr>
                <w:bCs/>
              </w:rPr>
              <w:t xml:space="preserve"> głębokość </w:t>
            </w:r>
            <w:r w:rsidRPr="00AE1DFC">
              <w:rPr>
                <w:bCs/>
              </w:rPr>
              <w:t>4</w:t>
            </w:r>
            <w:r w:rsidRPr="00CE50FF">
              <w:rPr>
                <w:bCs/>
              </w:rPr>
              <w:t xml:space="preserve">6-50cm </w:t>
            </w:r>
          </w:p>
          <w:p w:rsidR="002F64FF" w:rsidRPr="00AE1DFC" w:rsidRDefault="002F64FF" w:rsidP="002F64FF">
            <w:pPr>
              <w:numPr>
                <w:ilvl w:val="0"/>
                <w:numId w:val="29"/>
              </w:numPr>
              <w:ind w:left="282" w:hanging="218"/>
              <w:contextualSpacing/>
              <w:rPr>
                <w:bCs/>
              </w:rPr>
            </w:pPr>
            <w:r w:rsidRPr="00AE1DFC">
              <w:rPr>
                <w:bCs/>
              </w:rPr>
              <w:t>zamki na klucz w systemie klucza master</w:t>
            </w:r>
          </w:p>
          <w:p w:rsidR="002F64FF" w:rsidRPr="00AE1DFC" w:rsidRDefault="002F64FF" w:rsidP="002F64FF">
            <w:pPr>
              <w:numPr>
                <w:ilvl w:val="0"/>
                <w:numId w:val="29"/>
              </w:numPr>
              <w:ind w:left="282" w:hanging="218"/>
              <w:contextualSpacing/>
              <w:rPr>
                <w:bCs/>
              </w:rPr>
            </w:pPr>
            <w:r w:rsidRPr="00AE1DFC">
              <w:rPr>
                <w:bCs/>
              </w:rPr>
              <w:t>do każdego zamka 2 kluczyki, ryglowanie 1-punktowe</w:t>
            </w:r>
          </w:p>
          <w:p w:rsidR="002F64FF" w:rsidRPr="00AE1DFC" w:rsidRDefault="002F64FF" w:rsidP="002F64FF">
            <w:pPr>
              <w:numPr>
                <w:ilvl w:val="0"/>
                <w:numId w:val="29"/>
              </w:numPr>
              <w:ind w:left="282" w:hanging="218"/>
              <w:contextualSpacing/>
              <w:rPr>
                <w:bCs/>
              </w:rPr>
            </w:pPr>
            <w:r w:rsidRPr="00AE1DFC">
              <w:rPr>
                <w:bCs/>
              </w:rPr>
              <w:t>w każdej skrytce drążek, 1</w:t>
            </w:r>
            <w:r w:rsidRPr="00CE50FF">
              <w:rPr>
                <w:bCs/>
              </w:rPr>
              <w:t>x haczyk plastikowy na drążku, min 1</w:t>
            </w:r>
            <w:r w:rsidRPr="00AE1DFC">
              <w:rPr>
                <w:bCs/>
              </w:rPr>
              <w:t xml:space="preserve"> haczyk metalowy na ściance</w:t>
            </w:r>
          </w:p>
          <w:p w:rsidR="002F64FF" w:rsidRPr="00AE1DFC" w:rsidRDefault="002F64FF" w:rsidP="002F64FF">
            <w:pPr>
              <w:numPr>
                <w:ilvl w:val="0"/>
                <w:numId w:val="29"/>
              </w:numPr>
              <w:ind w:left="282" w:hanging="218"/>
              <w:contextualSpacing/>
              <w:rPr>
                <w:bCs/>
              </w:rPr>
            </w:pPr>
            <w:r w:rsidRPr="00CE50FF">
              <w:rPr>
                <w:bCs/>
              </w:rPr>
              <w:t xml:space="preserve">otwory wentylacyjne </w:t>
            </w:r>
          </w:p>
          <w:p w:rsidR="002F64FF" w:rsidRPr="00AE1DFC" w:rsidRDefault="002F64FF" w:rsidP="002F64FF">
            <w:pPr>
              <w:numPr>
                <w:ilvl w:val="0"/>
                <w:numId w:val="29"/>
              </w:numPr>
              <w:ind w:left="282" w:hanging="218"/>
              <w:contextualSpacing/>
              <w:rPr>
                <w:bCs/>
              </w:rPr>
            </w:pPr>
            <w:r w:rsidRPr="00AE1DFC">
              <w:rPr>
                <w:bCs/>
              </w:rPr>
              <w:t>skośny daszek mocowany do szafki</w:t>
            </w:r>
            <w:r w:rsidRPr="00CE50FF">
              <w:rPr>
                <w:bCs/>
              </w:rPr>
              <w:t>,</w:t>
            </w:r>
            <w:r w:rsidRPr="00AE1DFC">
              <w:rPr>
                <w:bCs/>
              </w:rPr>
              <w:t xml:space="preserve"> wysokość 18-25cm, szerokość zgodna z szerokością szafki, głębokość zgodna z głębokością szafki</w:t>
            </w:r>
          </w:p>
          <w:p w:rsidR="00AE1DFC" w:rsidRPr="00AE1DFC" w:rsidRDefault="002F64FF" w:rsidP="002F64FF">
            <w:pPr>
              <w:numPr>
                <w:ilvl w:val="0"/>
                <w:numId w:val="29"/>
              </w:numPr>
              <w:ind w:left="282" w:hanging="218"/>
              <w:contextualSpacing/>
              <w:rPr>
                <w:bCs/>
              </w:rPr>
            </w:pPr>
            <w:r w:rsidRPr="00AE1DFC">
              <w:rPr>
                <w:bCs/>
              </w:rPr>
              <w:t xml:space="preserve">dodatkowo stopki poziomujące, nóżki o wys. 100mm  </w:t>
            </w:r>
          </w:p>
          <w:p w:rsidR="00AE1DFC" w:rsidRPr="00AE1DFC" w:rsidRDefault="002F64FF" w:rsidP="002F64FF">
            <w:pPr>
              <w:numPr>
                <w:ilvl w:val="0"/>
                <w:numId w:val="29"/>
              </w:numPr>
              <w:ind w:left="282" w:hanging="218"/>
              <w:contextualSpacing/>
              <w:rPr>
                <w:bCs/>
              </w:rPr>
            </w:pPr>
            <w:r w:rsidRPr="00AE1DFC">
              <w:rPr>
                <w:bCs/>
              </w:rPr>
              <w:t xml:space="preserve">kolor korpusu </w:t>
            </w:r>
            <w:r w:rsidR="00657C27">
              <w:rPr>
                <w:bCs/>
              </w:rPr>
              <w:t xml:space="preserve">jasny szary lub </w:t>
            </w:r>
            <w:r w:rsidRPr="00AE1DFC">
              <w:rPr>
                <w:bCs/>
              </w:rPr>
              <w:t>cie</w:t>
            </w:r>
            <w:bookmarkStart w:id="0" w:name="_GoBack"/>
            <w:bookmarkEnd w:id="0"/>
            <w:r w:rsidRPr="00AE1DFC">
              <w:rPr>
                <w:bCs/>
              </w:rPr>
              <w:t>mny szary</w:t>
            </w:r>
          </w:p>
          <w:p w:rsidR="002F64FF" w:rsidRPr="00AE1DFC" w:rsidRDefault="002F64FF" w:rsidP="002F64FF">
            <w:pPr>
              <w:numPr>
                <w:ilvl w:val="0"/>
                <w:numId w:val="29"/>
              </w:numPr>
              <w:ind w:left="282" w:hanging="218"/>
              <w:contextualSpacing/>
              <w:rPr>
                <w:bCs/>
              </w:rPr>
            </w:pPr>
            <w:r w:rsidRPr="00AE1DFC">
              <w:rPr>
                <w:bCs/>
              </w:rPr>
              <w:t xml:space="preserve">kolor frontów drzwiczek – do wyboru 5 kolorów w trakcie składania zamówienia </w:t>
            </w:r>
          </w:p>
          <w:p w:rsidR="002F64FF" w:rsidRPr="00AE1DFC" w:rsidRDefault="002F64FF" w:rsidP="002F64FF">
            <w:pPr>
              <w:numPr>
                <w:ilvl w:val="0"/>
                <w:numId w:val="29"/>
              </w:numPr>
              <w:ind w:left="282" w:hanging="218"/>
              <w:contextualSpacing/>
              <w:rPr>
                <w:bCs/>
              </w:rPr>
            </w:pPr>
            <w:r w:rsidRPr="00AE1DFC">
              <w:rPr>
                <w:bCs/>
              </w:rPr>
              <w:t xml:space="preserve">malowane farbami proszkowymi, posiadającymi </w:t>
            </w:r>
            <w:r w:rsidRPr="00AE1DFC">
              <w:rPr>
                <w:bCs/>
              </w:rPr>
              <w:lastRenderedPageBreak/>
              <w:t>atest higieniczny wydany przez PZH</w:t>
            </w:r>
          </w:p>
          <w:p w:rsidR="002F64FF" w:rsidRPr="00AE1DFC" w:rsidRDefault="002F64FF" w:rsidP="002F64FF">
            <w:pPr>
              <w:numPr>
                <w:ilvl w:val="0"/>
                <w:numId w:val="29"/>
              </w:numPr>
              <w:ind w:left="282" w:hanging="218"/>
              <w:contextualSpacing/>
              <w:rPr>
                <w:bCs/>
              </w:rPr>
            </w:pPr>
            <w:r w:rsidRPr="00CE50FF">
              <w:rPr>
                <w:bCs/>
              </w:rPr>
              <w:t xml:space="preserve">Wykonawca </w:t>
            </w:r>
            <w:r w:rsidRPr="00AE1DFC">
              <w:rPr>
                <w:bCs/>
              </w:rPr>
              <w:t>udziel</w:t>
            </w:r>
            <w:r w:rsidRPr="00CE50FF">
              <w:rPr>
                <w:bCs/>
              </w:rPr>
              <w:t>i</w:t>
            </w:r>
            <w:r w:rsidRPr="00AE1DFC">
              <w:rPr>
                <w:bCs/>
              </w:rPr>
              <w:t xml:space="preserve"> 5-letniej gwarancji</w:t>
            </w:r>
          </w:p>
          <w:p w:rsidR="00AE1DFC" w:rsidRPr="00AE1DFC" w:rsidRDefault="002F64FF" w:rsidP="002F64FF">
            <w:pPr>
              <w:numPr>
                <w:ilvl w:val="0"/>
                <w:numId w:val="29"/>
              </w:numPr>
              <w:ind w:left="282" w:hanging="218"/>
              <w:contextualSpacing/>
              <w:rPr>
                <w:bCs/>
              </w:rPr>
            </w:pPr>
            <w:r w:rsidRPr="00AE1DFC">
              <w:rPr>
                <w:bCs/>
              </w:rPr>
              <w:t>szafki dostarcz</w:t>
            </w:r>
            <w:r w:rsidRPr="00CE50FF">
              <w:rPr>
                <w:bCs/>
              </w:rPr>
              <w:t xml:space="preserve">one </w:t>
            </w:r>
            <w:r w:rsidRPr="00AE1DFC">
              <w:rPr>
                <w:bCs/>
              </w:rPr>
              <w:t>w całości, bez potrzeby montażu.</w:t>
            </w:r>
          </w:p>
          <w:p w:rsidR="00AE1DFC" w:rsidRPr="00AE1DFC" w:rsidRDefault="002F64FF" w:rsidP="002F64FF">
            <w:pPr>
              <w:numPr>
                <w:ilvl w:val="0"/>
                <w:numId w:val="29"/>
              </w:numPr>
              <w:ind w:left="282" w:hanging="218"/>
              <w:contextualSpacing/>
              <w:rPr>
                <w:bCs/>
              </w:rPr>
            </w:pPr>
            <w:r w:rsidRPr="00AE1DFC">
              <w:rPr>
                <w:bCs/>
              </w:rPr>
              <w:t>dostawa</w:t>
            </w:r>
          </w:p>
          <w:p w:rsidR="00AE1DFC" w:rsidRPr="00AE1DFC" w:rsidRDefault="002F64FF" w:rsidP="002F64FF">
            <w:pPr>
              <w:numPr>
                <w:ilvl w:val="0"/>
                <w:numId w:val="29"/>
              </w:numPr>
              <w:ind w:left="282" w:hanging="218"/>
              <w:contextualSpacing/>
              <w:rPr>
                <w:bCs/>
              </w:rPr>
            </w:pPr>
            <w:r w:rsidRPr="00AE1DFC">
              <w:rPr>
                <w:bCs/>
              </w:rPr>
              <w:t>certyfikat dopuszczający do użytku w placówkach oświatowych</w:t>
            </w:r>
          </w:p>
          <w:p w:rsidR="002F64FF" w:rsidRPr="00AE1DFC" w:rsidRDefault="002F64FF" w:rsidP="00221DAC">
            <w:pPr>
              <w:spacing w:after="0" w:line="240" w:lineRule="auto"/>
              <w:rPr>
                <w:bCs/>
              </w:rPr>
            </w:pPr>
          </w:p>
        </w:tc>
        <w:tc>
          <w:tcPr>
            <w:tcW w:w="3054"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noProof/>
                <w:lang w:eastAsia="pl-PL"/>
              </w:rPr>
              <w:lastRenderedPageBreak/>
              <w:drawing>
                <wp:inline distT="0" distB="0" distL="0" distR="0" wp14:anchorId="3482E065" wp14:editId="1BE75E1B">
                  <wp:extent cx="2000250" cy="2000250"/>
                  <wp:effectExtent l="0" t="0" r="0" b="0"/>
                  <wp:docPr id="1" name="Obraz 1" descr="046a99117e85361f1c5130334ad3e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46a99117e85361f1c5130334ad3e94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0" cy="2000250"/>
                          </a:xfrm>
                          <a:prstGeom prst="rect">
                            <a:avLst/>
                          </a:prstGeom>
                          <a:noFill/>
                          <a:ln>
                            <a:noFill/>
                          </a:ln>
                        </pic:spPr>
                      </pic:pic>
                    </a:graphicData>
                  </a:graphic>
                </wp:inline>
              </w:drawing>
            </w:r>
          </w:p>
        </w:tc>
        <w:tc>
          <w:tcPr>
            <w:tcW w:w="779"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rPr>
              <w:t>18 szt.</w:t>
            </w:r>
          </w:p>
        </w:tc>
      </w:tr>
      <w:tr w:rsidR="002F64FF" w:rsidRPr="00AE1DFC" w:rsidTr="00221DAC">
        <w:tc>
          <w:tcPr>
            <w:tcW w:w="641"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rPr>
              <w:lastRenderedPageBreak/>
              <w:t>2.</w:t>
            </w:r>
          </w:p>
        </w:tc>
        <w:tc>
          <w:tcPr>
            <w:tcW w:w="5166"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rPr>
              <w:t>Drzwi zapasowe do szafy z pozycji 1</w:t>
            </w:r>
          </w:p>
          <w:p w:rsidR="002F64FF" w:rsidRPr="00AE1DFC" w:rsidRDefault="002F64FF" w:rsidP="00221DAC">
            <w:pPr>
              <w:spacing w:after="0" w:line="240" w:lineRule="auto"/>
              <w:rPr>
                <w:bCs/>
              </w:rPr>
            </w:pPr>
          </w:p>
        </w:tc>
        <w:tc>
          <w:tcPr>
            <w:tcW w:w="3054"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p>
          <w:p w:rsidR="002F64FF" w:rsidRPr="00AE1DFC" w:rsidRDefault="002F64FF" w:rsidP="00221DAC">
            <w:pPr>
              <w:spacing w:after="0" w:line="240" w:lineRule="auto"/>
              <w:rPr>
                <w:bCs/>
              </w:rPr>
            </w:pPr>
          </w:p>
        </w:tc>
        <w:tc>
          <w:tcPr>
            <w:tcW w:w="779" w:type="dxa"/>
            <w:tcBorders>
              <w:top w:val="single" w:sz="4" w:space="0" w:color="auto"/>
              <w:left w:val="single" w:sz="4" w:space="0" w:color="auto"/>
              <w:bottom w:val="single" w:sz="4" w:space="0" w:color="auto"/>
              <w:right w:val="single" w:sz="4" w:space="0" w:color="auto"/>
            </w:tcBorders>
          </w:tcPr>
          <w:p w:rsidR="002F64FF" w:rsidRPr="00AE1DFC" w:rsidRDefault="002F64FF" w:rsidP="00221DAC">
            <w:pPr>
              <w:spacing w:after="0" w:line="240" w:lineRule="auto"/>
              <w:rPr>
                <w:bCs/>
              </w:rPr>
            </w:pPr>
            <w:r w:rsidRPr="00AE1DFC">
              <w:rPr>
                <w:bCs/>
              </w:rPr>
              <w:t>10 szt.</w:t>
            </w:r>
          </w:p>
        </w:tc>
      </w:tr>
    </w:tbl>
    <w:p w:rsidR="00B16F4B" w:rsidRPr="00752ADD" w:rsidRDefault="00B16F4B" w:rsidP="00752ADD">
      <w:pPr>
        <w:ind w:left="360"/>
      </w:pPr>
    </w:p>
    <w:p w:rsidR="00752ADD" w:rsidRPr="00752ADD" w:rsidRDefault="00752ADD" w:rsidP="00752ADD">
      <w:pPr>
        <w:jc w:val="center"/>
        <w:rPr>
          <w:b/>
        </w:rPr>
      </w:pPr>
      <w:r w:rsidRPr="00752ADD">
        <w:rPr>
          <w:b/>
        </w:rPr>
        <w:t xml:space="preserve">§ </w:t>
      </w:r>
      <w:r>
        <w:rPr>
          <w:b/>
        </w:rPr>
        <w:t>2</w:t>
      </w:r>
    </w:p>
    <w:p w:rsidR="00752ADD" w:rsidRPr="00752ADD" w:rsidRDefault="00752ADD" w:rsidP="00E94923">
      <w:pPr>
        <w:numPr>
          <w:ilvl w:val="0"/>
          <w:numId w:val="11"/>
        </w:numPr>
        <w:jc w:val="both"/>
      </w:pPr>
      <w:r w:rsidRPr="00752ADD">
        <w:t xml:space="preserve">Wykonawca zobowiązuje się do </w:t>
      </w:r>
      <w:r>
        <w:t xml:space="preserve">dostawy </w:t>
      </w:r>
      <w:r w:rsidRPr="00752ADD">
        <w:t xml:space="preserve">Przedmiotu umowy w terminie </w:t>
      </w:r>
      <w:r>
        <w:t xml:space="preserve">do </w:t>
      </w:r>
      <w:r w:rsidR="0054335C">
        <w:t>19 grudnia</w:t>
      </w:r>
      <w:r>
        <w:t xml:space="preserve"> 202</w:t>
      </w:r>
      <w:r w:rsidR="004D01B6">
        <w:t>5</w:t>
      </w:r>
      <w:r>
        <w:t>r.</w:t>
      </w:r>
      <w:r w:rsidRPr="00752ADD">
        <w:t xml:space="preserve"> </w:t>
      </w:r>
    </w:p>
    <w:p w:rsidR="00752ADD" w:rsidRPr="00752ADD" w:rsidRDefault="00752ADD" w:rsidP="00752ADD">
      <w:pPr>
        <w:jc w:val="center"/>
        <w:rPr>
          <w:b/>
        </w:rPr>
      </w:pPr>
      <w:r w:rsidRPr="00752ADD">
        <w:rPr>
          <w:b/>
        </w:rPr>
        <w:t xml:space="preserve">§ </w:t>
      </w:r>
      <w:r>
        <w:rPr>
          <w:b/>
        </w:rPr>
        <w:t>3</w:t>
      </w:r>
    </w:p>
    <w:p w:rsidR="00752ADD" w:rsidRPr="00752ADD" w:rsidRDefault="00752ADD" w:rsidP="00E94923">
      <w:pPr>
        <w:numPr>
          <w:ilvl w:val="0"/>
          <w:numId w:val="8"/>
        </w:numPr>
        <w:jc w:val="both"/>
      </w:pPr>
      <w:r w:rsidRPr="00752ADD">
        <w:t>Strony ustalają, że obowiązującą formą wynagrodzenia będzie wynagrodzenie ryczałtowe.</w:t>
      </w:r>
    </w:p>
    <w:p w:rsidR="00752ADD" w:rsidRPr="00752ADD" w:rsidRDefault="00752ADD" w:rsidP="00E94923">
      <w:pPr>
        <w:numPr>
          <w:ilvl w:val="0"/>
          <w:numId w:val="2"/>
        </w:numPr>
        <w:jc w:val="both"/>
        <w:rPr>
          <w:bCs/>
        </w:rPr>
      </w:pPr>
      <w:r w:rsidRPr="00752ADD">
        <w:rPr>
          <w:bCs/>
        </w:rPr>
        <w:t xml:space="preserve">Ustalone wynagrodzenie Wykonawcy dla całego przedmiotu umowy, o którym mowa </w:t>
      </w:r>
      <w:r w:rsidRPr="00752ADD">
        <w:rPr>
          <w:bCs/>
        </w:rPr>
        <w:br/>
        <w:t xml:space="preserve">w treści § 1 niniejszej umowy wyraża się kwotą w wysokości łącznie brutto </w:t>
      </w:r>
      <w:r w:rsidRPr="00752ADD">
        <w:rPr>
          <w:b/>
        </w:rPr>
        <w:t>………..</w:t>
      </w:r>
      <w:r w:rsidRPr="00752ADD">
        <w:rPr>
          <w:b/>
          <w:lang w:val="cs-CZ"/>
        </w:rPr>
        <w:t>.........</w:t>
      </w:r>
      <w:r w:rsidRPr="00752ADD">
        <w:rPr>
          <w:b/>
          <w:bCs/>
        </w:rPr>
        <w:t xml:space="preserve">zł brutto </w:t>
      </w:r>
      <w:r w:rsidRPr="00752ADD">
        <w:rPr>
          <w:bCs/>
          <w:i/>
        </w:rPr>
        <w:t xml:space="preserve">(słownie: …………………………………00/100) </w:t>
      </w:r>
      <w:r w:rsidRPr="00752ADD">
        <w:rPr>
          <w:bCs/>
        </w:rPr>
        <w:t xml:space="preserve">w tym obowiązujący podatek VAT. </w:t>
      </w:r>
    </w:p>
    <w:p w:rsidR="00752ADD" w:rsidRPr="00752ADD" w:rsidRDefault="00752ADD" w:rsidP="00E94923">
      <w:pPr>
        <w:numPr>
          <w:ilvl w:val="0"/>
          <w:numId w:val="2"/>
        </w:numPr>
        <w:jc w:val="both"/>
        <w:rPr>
          <w:lang w:val="cs-CZ"/>
        </w:rPr>
      </w:pPr>
      <w:r w:rsidRPr="00752ADD">
        <w:rPr>
          <w:bCs/>
        </w:rPr>
        <w:t>Zapłata k</w:t>
      </w:r>
      <w:r w:rsidR="00B16C98">
        <w:rPr>
          <w:bCs/>
        </w:rPr>
        <w:t>woty wskazanej w ust. 2 nastąpi</w:t>
      </w:r>
      <w:r w:rsidRPr="00752ADD">
        <w:rPr>
          <w:bCs/>
        </w:rPr>
        <w:t xml:space="preserve"> po </w:t>
      </w:r>
      <w:r>
        <w:rPr>
          <w:bCs/>
        </w:rPr>
        <w:t xml:space="preserve">dokonaniu </w:t>
      </w:r>
      <w:r w:rsidRPr="00752ADD">
        <w:rPr>
          <w:bCs/>
        </w:rPr>
        <w:t xml:space="preserve">odbioru </w:t>
      </w:r>
      <w:r>
        <w:rPr>
          <w:bCs/>
        </w:rPr>
        <w:t>przedmiotu umowy</w:t>
      </w:r>
      <w:r w:rsidR="00B16C98">
        <w:rPr>
          <w:bCs/>
        </w:rPr>
        <w:t>, dostarczeniu certyfikatów dopuszczających zamawiane wyposażenie do użytku w placówkach oświatowych i dostarczeniu prawidłowo wystawionej faktury VAT</w:t>
      </w:r>
      <w:r w:rsidRPr="00752ADD">
        <w:rPr>
          <w:bCs/>
          <w:lang w:val="cs-CZ"/>
        </w:rPr>
        <w:t xml:space="preserve">. </w:t>
      </w:r>
    </w:p>
    <w:p w:rsidR="00752ADD" w:rsidRPr="00752ADD" w:rsidRDefault="00752ADD" w:rsidP="00E94923">
      <w:pPr>
        <w:numPr>
          <w:ilvl w:val="0"/>
          <w:numId w:val="2"/>
        </w:numPr>
        <w:jc w:val="both"/>
        <w:rPr>
          <w:lang w:val="cs-CZ"/>
        </w:rPr>
      </w:pPr>
      <w:r w:rsidRPr="00752ADD">
        <w:rPr>
          <w:lang w:val="cs-CZ"/>
        </w:rPr>
        <w:t xml:space="preserve">Za dzień zapłaty uważa się dzień obciążenia rachunku Zamawiającego. </w:t>
      </w:r>
    </w:p>
    <w:p w:rsidR="00752ADD" w:rsidRPr="00752ADD" w:rsidRDefault="00752ADD" w:rsidP="00E94923">
      <w:pPr>
        <w:numPr>
          <w:ilvl w:val="0"/>
          <w:numId w:val="2"/>
        </w:numPr>
        <w:jc w:val="both"/>
        <w:rPr>
          <w:lang w:val="cs-CZ"/>
        </w:rPr>
      </w:pPr>
      <w:r w:rsidRPr="00752ADD">
        <w:rPr>
          <w:lang w:val="cs-CZ"/>
        </w:rPr>
        <w:t xml:space="preserve">Faktura VAT płatna będzie przelewem w terminie do </w:t>
      </w:r>
      <w:r>
        <w:rPr>
          <w:lang w:val="cs-CZ"/>
        </w:rPr>
        <w:t>14</w:t>
      </w:r>
      <w:r w:rsidRPr="00752ADD">
        <w:rPr>
          <w:lang w:val="cs-CZ"/>
        </w:rPr>
        <w:t xml:space="preserve"> dni, na rachunek bankowy wskazany we fakturze, licząc od dnia doręczenia Zamawiającemu faktury prawidłowo wystawionej przez Wykonawcę wraz z kompletem dokumentów rozliczeniowych.</w:t>
      </w:r>
    </w:p>
    <w:p w:rsidR="00752ADD" w:rsidRPr="00752ADD" w:rsidRDefault="00752ADD" w:rsidP="00E94923">
      <w:pPr>
        <w:numPr>
          <w:ilvl w:val="0"/>
          <w:numId w:val="2"/>
        </w:numPr>
        <w:jc w:val="both"/>
        <w:rPr>
          <w:b/>
          <w:bCs/>
          <w:lang w:val="x-none"/>
        </w:rPr>
      </w:pPr>
      <w:r w:rsidRPr="00752ADD">
        <w:rPr>
          <w:lang w:val="x-none"/>
        </w:rPr>
        <w:t>Wykonawca oświadcza, że numer rachunku bankowego, na który mają być zapłacone należności umowne jest rachunkiem firmowym i wymienionym na Białej liście.</w:t>
      </w:r>
    </w:p>
    <w:p w:rsidR="00752ADD" w:rsidRPr="00752ADD" w:rsidRDefault="00752ADD" w:rsidP="00E94923">
      <w:pPr>
        <w:numPr>
          <w:ilvl w:val="0"/>
          <w:numId w:val="2"/>
        </w:numPr>
        <w:jc w:val="both"/>
      </w:pPr>
      <w:r w:rsidRPr="00752ADD">
        <w:t xml:space="preserve">Zamawiający nie ponosi odpowiedzialności wobec Wykonawcy w przypadku zapłaty należności umownych po terminie, spowodowanej nieposiadaniem rachunku firmowego lub niezgodnością numeru rachunku bankowego z Białą listą. </w:t>
      </w:r>
    </w:p>
    <w:p w:rsidR="00752ADD" w:rsidRPr="00752ADD" w:rsidRDefault="00752ADD" w:rsidP="00E94923">
      <w:pPr>
        <w:numPr>
          <w:ilvl w:val="0"/>
          <w:numId w:val="2"/>
        </w:numPr>
        <w:jc w:val="both"/>
        <w:rPr>
          <w:lang w:val="x-none"/>
        </w:rPr>
      </w:pPr>
      <w:r w:rsidRPr="00752ADD">
        <w:rPr>
          <w:lang w:val="x-none"/>
        </w:rPr>
        <w:t xml:space="preserve">W przypadku sprzedaży towarów/usług z załącznika nr 15 ustawy z dnia 11 marca 2004r. </w:t>
      </w:r>
      <w:r w:rsidRPr="00752ADD">
        <w:rPr>
          <w:lang w:val="x-none"/>
        </w:rPr>
        <w:br/>
        <w:t>o podatku od towarów i usług  (Dz. U.202</w:t>
      </w:r>
      <w:r w:rsidRPr="00752ADD">
        <w:t>2</w:t>
      </w:r>
      <w:r w:rsidRPr="00752ADD">
        <w:rPr>
          <w:lang w:val="x-none"/>
        </w:rPr>
        <w:t xml:space="preserve"> poz. </w:t>
      </w:r>
      <w:r w:rsidRPr="00752ADD">
        <w:t>931</w:t>
      </w:r>
      <w:r w:rsidRPr="00752ADD">
        <w:rPr>
          <w:lang w:val="x-none"/>
        </w:rPr>
        <w:t xml:space="preserve"> ze zm.), obowiązkowy jest zapis na każdej fakturze: </w:t>
      </w:r>
      <w:r w:rsidRPr="00752ADD">
        <w:rPr>
          <w:b/>
          <w:u w:val="single"/>
          <w:lang w:val="x-none"/>
        </w:rPr>
        <w:t>„mechanizm podzielonej płatności”</w:t>
      </w:r>
      <w:r w:rsidRPr="00752ADD">
        <w:rPr>
          <w:lang w:val="x-none"/>
        </w:rPr>
        <w:t xml:space="preserve"> – dotyczy kwoty przekraczającej 15 tys. zł brutto.</w:t>
      </w:r>
    </w:p>
    <w:p w:rsidR="00752ADD" w:rsidRPr="00752ADD" w:rsidRDefault="00752ADD" w:rsidP="006B7E4D">
      <w:pPr>
        <w:jc w:val="center"/>
        <w:rPr>
          <w:b/>
        </w:rPr>
      </w:pPr>
      <w:r w:rsidRPr="00752ADD">
        <w:rPr>
          <w:b/>
        </w:rPr>
        <w:t xml:space="preserve">§ </w:t>
      </w:r>
      <w:r w:rsidR="006B7E4D">
        <w:rPr>
          <w:b/>
        </w:rPr>
        <w:t>4</w:t>
      </w:r>
    </w:p>
    <w:p w:rsidR="00752ADD" w:rsidRPr="00752ADD" w:rsidRDefault="00752ADD" w:rsidP="00E94923">
      <w:pPr>
        <w:numPr>
          <w:ilvl w:val="0"/>
          <w:numId w:val="3"/>
        </w:numPr>
        <w:jc w:val="both"/>
      </w:pPr>
      <w:r w:rsidRPr="00752ADD">
        <w:t xml:space="preserve">Strony ustalają odpowiedzialność odszkodowawczą w formie kar umownych </w:t>
      </w:r>
      <w:r w:rsidRPr="00752ADD">
        <w:br/>
        <w:t>z następujących tytułów i w podanych wysokościach:</w:t>
      </w:r>
    </w:p>
    <w:p w:rsidR="00752ADD" w:rsidRPr="00752ADD" w:rsidRDefault="00752ADD" w:rsidP="00E94923">
      <w:pPr>
        <w:numPr>
          <w:ilvl w:val="0"/>
          <w:numId w:val="7"/>
        </w:numPr>
        <w:jc w:val="both"/>
      </w:pPr>
      <w:r w:rsidRPr="00752ADD">
        <w:t xml:space="preserve">Zamawiający zapłaci Wykonawcy karę umowną w wysokości </w:t>
      </w:r>
      <w:r w:rsidR="006B7E4D">
        <w:t>1</w:t>
      </w:r>
      <w:r w:rsidRPr="00752ADD">
        <w:t xml:space="preserve">0% całego wynagrodzenia umownego brutto, o którym mowa w § </w:t>
      </w:r>
      <w:r w:rsidR="006B7E4D">
        <w:t>3</w:t>
      </w:r>
      <w:r w:rsidRPr="00752ADD">
        <w:t xml:space="preserve"> ust. 2 niniejszej umowy w przypadku odstąpienia od umowy przez Zamawiającego z przyczyn zawinionych przez Zamawiającego;</w:t>
      </w:r>
    </w:p>
    <w:p w:rsidR="00752ADD" w:rsidRPr="00752ADD" w:rsidRDefault="00752ADD" w:rsidP="00E94923">
      <w:pPr>
        <w:numPr>
          <w:ilvl w:val="0"/>
          <w:numId w:val="7"/>
        </w:numPr>
        <w:jc w:val="both"/>
      </w:pPr>
      <w:r w:rsidRPr="00752ADD">
        <w:lastRenderedPageBreak/>
        <w:t xml:space="preserve">Wykonawca zapłaci Zamawiającemu karę umowną w wysokości </w:t>
      </w:r>
      <w:r w:rsidR="006B7E4D">
        <w:t>1</w:t>
      </w:r>
      <w:r w:rsidRPr="00752ADD">
        <w:t xml:space="preserve">0% całego wynagrodzenia umownego brutto, o którym mowa § </w:t>
      </w:r>
      <w:r w:rsidR="006B7E4D">
        <w:t>3</w:t>
      </w:r>
      <w:r w:rsidRPr="00752ADD">
        <w:t xml:space="preserve"> ust. 2 niniejszej umowy w przypadku odstąpienia od umowy przez którąkolwiek ze stron z przyczyn zależnych od Wykonawcy. </w:t>
      </w:r>
    </w:p>
    <w:p w:rsidR="00752ADD" w:rsidRPr="00752ADD" w:rsidRDefault="00752ADD" w:rsidP="00E94923">
      <w:pPr>
        <w:numPr>
          <w:ilvl w:val="0"/>
          <w:numId w:val="4"/>
        </w:numPr>
        <w:jc w:val="both"/>
      </w:pPr>
      <w:r w:rsidRPr="00752ADD">
        <w:t xml:space="preserve">W przypadku naliczania kar umownych przez Zamawiającego będą one potrącane </w:t>
      </w:r>
      <w:r w:rsidRPr="00752ADD">
        <w:br/>
        <w:t>z wynagrodzenia Wykonawcy.</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5</w:t>
      </w:r>
    </w:p>
    <w:p w:rsidR="00752ADD" w:rsidRPr="00752ADD" w:rsidRDefault="00752ADD" w:rsidP="00E94923">
      <w:pPr>
        <w:numPr>
          <w:ilvl w:val="0"/>
          <w:numId w:val="14"/>
        </w:numPr>
        <w:jc w:val="both"/>
        <w:rPr>
          <w:bCs/>
          <w:lang w:val="x-none"/>
        </w:rPr>
      </w:pPr>
      <w:r w:rsidRPr="00752ADD">
        <w:rPr>
          <w:bCs/>
          <w:lang w:val="x-none"/>
        </w:rPr>
        <w:t>Wykonawca oświadcza, iż posiada odpowiednie kwalifikacje i wymagane prawem uprawnienia</w:t>
      </w:r>
    </w:p>
    <w:p w:rsidR="00752ADD" w:rsidRDefault="00752ADD" w:rsidP="00E94923">
      <w:pPr>
        <w:numPr>
          <w:ilvl w:val="0"/>
          <w:numId w:val="14"/>
        </w:numPr>
        <w:jc w:val="both"/>
        <w:rPr>
          <w:bCs/>
        </w:rPr>
      </w:pPr>
      <w:r w:rsidRPr="00752ADD">
        <w:rPr>
          <w:bCs/>
          <w:lang w:val="x-none"/>
        </w:rPr>
        <w:t xml:space="preserve">Osobą uprawnioną do kontaktów </w:t>
      </w:r>
      <w:r w:rsidRPr="00752ADD">
        <w:rPr>
          <w:bCs/>
        </w:rPr>
        <w:t xml:space="preserve"> z Wykonawcą </w:t>
      </w:r>
      <w:r w:rsidRPr="00752ADD">
        <w:rPr>
          <w:bCs/>
          <w:lang w:val="x-none"/>
        </w:rPr>
        <w:t xml:space="preserve">ze strony Zamawiającego jest </w:t>
      </w:r>
      <w:r w:rsidRPr="00752ADD">
        <w:rPr>
          <w:bCs/>
        </w:rPr>
        <w:t>………………………………………………………………………….</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6</w:t>
      </w:r>
    </w:p>
    <w:p w:rsidR="00752ADD" w:rsidRPr="00752ADD" w:rsidRDefault="00752ADD" w:rsidP="00E94923">
      <w:pPr>
        <w:jc w:val="both"/>
      </w:pPr>
      <w:r w:rsidRPr="00752ADD">
        <w:t>Wszelkie zmiany i uzupełnienia niniejszej umowy będą odbywały się w formie aneksów, sporządzanych na piśmie, pod rygorem nieważności.</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7</w:t>
      </w:r>
    </w:p>
    <w:p w:rsidR="00752ADD" w:rsidRPr="00752ADD" w:rsidRDefault="00752ADD" w:rsidP="00E94923">
      <w:pPr>
        <w:jc w:val="both"/>
      </w:pPr>
      <w:r w:rsidRPr="00752ADD">
        <w:t>W sprawach nieuregulowanych w niniejszej umowie stosuje się przepisy kodeksu cywilnego.</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8</w:t>
      </w:r>
    </w:p>
    <w:p w:rsidR="00752ADD" w:rsidRPr="00752ADD" w:rsidRDefault="00752ADD" w:rsidP="00E94923">
      <w:pPr>
        <w:jc w:val="both"/>
        <w:rPr>
          <w:b/>
          <w:lang w:val="cs-CZ"/>
        </w:rPr>
      </w:pPr>
      <w:r w:rsidRPr="00752ADD">
        <w:t>Sądem właściwym do rozpatrywania spraw spornych, powstałych w związku z realizacją niniejszej umowy jest właściwy rzeczowo sąd powszechny właściwy dla siedziby Zamawiającego.</w:t>
      </w:r>
    </w:p>
    <w:p w:rsidR="00752ADD" w:rsidRPr="006B7E4D" w:rsidRDefault="006B7E4D" w:rsidP="006B7E4D">
      <w:pPr>
        <w:jc w:val="center"/>
        <w:rPr>
          <w:b/>
        </w:rPr>
      </w:pPr>
      <w:r>
        <w:rPr>
          <w:b/>
          <w:lang w:val="x-none"/>
        </w:rPr>
        <w:t xml:space="preserve">§ </w:t>
      </w:r>
      <w:r>
        <w:rPr>
          <w:b/>
        </w:rPr>
        <w:t>9</w:t>
      </w:r>
    </w:p>
    <w:p w:rsidR="00752ADD" w:rsidRPr="00752ADD" w:rsidRDefault="00752ADD" w:rsidP="006B7E4D">
      <w:pPr>
        <w:jc w:val="center"/>
        <w:rPr>
          <w:b/>
          <w:lang w:val="x-none"/>
        </w:rPr>
      </w:pPr>
      <w:r w:rsidRPr="00752ADD">
        <w:rPr>
          <w:b/>
          <w:lang w:val="x-none"/>
        </w:rPr>
        <w:t>Ochrona danych osobowych</w:t>
      </w:r>
    </w:p>
    <w:p w:rsidR="00752ADD" w:rsidRPr="00752ADD" w:rsidRDefault="00752ADD" w:rsidP="00E94923">
      <w:pPr>
        <w:numPr>
          <w:ilvl w:val="0"/>
          <w:numId w:val="13"/>
        </w:numPr>
        <w:jc w:val="both"/>
      </w:pPr>
      <w:r w:rsidRPr="00752ADD">
        <w:t xml:space="preserve">Każda ze stron umowy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proofErr w:type="spellStart"/>
      <w:r w:rsidRPr="00752ADD">
        <w:t>RODO</w:t>
      </w:r>
      <w:proofErr w:type="spellEnd"/>
      <w:r w:rsidRPr="00752ADD">
        <w:t xml:space="preserve">, w odniesieniu do danych osobowych swoich przedstawicieli oraz przedstawicieli drugiej Strony wskazanych w umowie jako osoby do kontaktu (tzw. dane kontaktowe) oraz osoby realizujące przedmiot umowy. Przekazywane na potrzeby realizacji umowy dane osobowe są danymi zwykłymi i obejmują w szczególności imię, nazwisko, zajmowane stanowisko i miejsce pracy, numer służbowego telefonu, służbowy adres email. </w:t>
      </w:r>
    </w:p>
    <w:p w:rsidR="00752ADD" w:rsidRPr="00752ADD" w:rsidRDefault="00752ADD" w:rsidP="00E94923">
      <w:pPr>
        <w:numPr>
          <w:ilvl w:val="0"/>
          <w:numId w:val="13"/>
        </w:numPr>
        <w:jc w:val="both"/>
      </w:pPr>
      <w:r w:rsidRPr="00752ADD">
        <w:t xml:space="preserve">Dane osobowe osób, o których mowa w ust. 1, będą przetwarzane przez Strony na podstawie art. 6 ust. 1 lit. f) </w:t>
      </w:r>
      <w:proofErr w:type="spellStart"/>
      <w:r w:rsidRPr="00752ADD">
        <w:t>RODO</w:t>
      </w:r>
      <w:proofErr w:type="spellEnd"/>
      <w:r w:rsidRPr="00752ADD">
        <w:t xml:space="preserve"> (tj. przetwarzanie jest niezbędne do celów wynikających z prawnie uzasadnionych interesów realizowanych przez administratorów danych) jedynie w celu i zakresie niezbędnym do wykonania zadań związanych z realizacją zawartej umowy.</w:t>
      </w:r>
    </w:p>
    <w:p w:rsidR="00752ADD" w:rsidRPr="00752ADD" w:rsidRDefault="00752ADD" w:rsidP="00E94923">
      <w:pPr>
        <w:numPr>
          <w:ilvl w:val="0"/>
          <w:numId w:val="13"/>
        </w:numPr>
        <w:jc w:val="both"/>
      </w:pPr>
      <w:r w:rsidRPr="00752ADD">
        <w:t xml:space="preserve">Strony zobowiązują się do ochrony danych osobowych udostępnionych wzajemnie w związku z wykonywaniem Umowy, w tym do wdrożenia oraz stosowania środków technicznych i organizacyjnych zapewniających odpowiedni stopień bezpieczeństwa danych osobowych zgodnie </w:t>
      </w:r>
      <w:r w:rsidRPr="00752ADD">
        <w:lastRenderedPageBreak/>
        <w:t>z przepisami prawa, a w szczególności z ustawą z dnia 10.05.2018 r. o ochronie danych osobowych (</w:t>
      </w:r>
      <w:proofErr w:type="spellStart"/>
      <w:r w:rsidRPr="00752ADD">
        <w:t>t.j</w:t>
      </w:r>
      <w:proofErr w:type="spellEnd"/>
      <w:r w:rsidRPr="00752ADD">
        <w:t xml:space="preserve">. z dnia 30.08.2019 r. Dz. U. z 2019 r. poz. 1781 ze zm.) oraz przepisami </w:t>
      </w:r>
      <w:proofErr w:type="spellStart"/>
      <w:r w:rsidRPr="00752ADD">
        <w:t>RODO</w:t>
      </w:r>
      <w:proofErr w:type="spellEnd"/>
      <w:r w:rsidRPr="00752ADD">
        <w:t>.</w:t>
      </w:r>
    </w:p>
    <w:p w:rsidR="00752ADD" w:rsidRPr="00752ADD" w:rsidRDefault="00752ADD" w:rsidP="00E94923">
      <w:pPr>
        <w:numPr>
          <w:ilvl w:val="0"/>
          <w:numId w:val="13"/>
        </w:numPr>
        <w:jc w:val="both"/>
      </w:pPr>
      <w:r w:rsidRPr="00752ADD">
        <w:t>Strony zobowiązują się poinformować osoby fizyczne niepodpisujące niniejszej umowy, o których mowa w ust. 1, o treści niniejszego paragrafu.</w:t>
      </w:r>
    </w:p>
    <w:p w:rsidR="00752ADD" w:rsidRPr="00752ADD" w:rsidRDefault="00752ADD" w:rsidP="006B7E4D">
      <w:pPr>
        <w:jc w:val="center"/>
        <w:rPr>
          <w:b/>
        </w:rPr>
      </w:pPr>
      <w:bookmarkStart w:id="1" w:name="_Hlk128725877"/>
      <w:r w:rsidRPr="00752ADD">
        <w:rPr>
          <w:b/>
        </w:rPr>
        <w:sym w:font="Times New Roman" w:char="00A7"/>
      </w:r>
      <w:r w:rsidRPr="00752ADD">
        <w:rPr>
          <w:b/>
        </w:rPr>
        <w:t xml:space="preserve"> 1</w:t>
      </w:r>
      <w:r w:rsidR="006B7E4D">
        <w:rPr>
          <w:b/>
        </w:rPr>
        <w:t>0</w:t>
      </w:r>
    </w:p>
    <w:bookmarkEnd w:id="1"/>
    <w:p w:rsidR="00752ADD" w:rsidRPr="00752ADD" w:rsidRDefault="00752ADD" w:rsidP="006B7E4D">
      <w:pPr>
        <w:jc w:val="center"/>
      </w:pPr>
      <w:r w:rsidRPr="00752ADD">
        <w:rPr>
          <w:b/>
        </w:rPr>
        <w:t>Klauzula waloryzacyjna</w:t>
      </w:r>
    </w:p>
    <w:p w:rsidR="00752ADD" w:rsidRPr="00752ADD" w:rsidRDefault="00752ADD" w:rsidP="00E94923">
      <w:pPr>
        <w:numPr>
          <w:ilvl w:val="0"/>
          <w:numId w:val="17"/>
        </w:numPr>
        <w:jc w:val="both"/>
      </w:pPr>
      <w:r w:rsidRPr="00752ADD">
        <w:t xml:space="preserve">Każda ze Stron uprawniona jest do żądania zmiany wysokości wynagrodzenia Wykonawcy, w przypadku zmiany ceny materiałów i kosztów związanych  z realizacją Umowy, to jest w przypadku gdy wskaźnik cen towarów i usług ogłaszany w komunikacie Prezesa Głównego Urzędu Statystycznego za ostatni miesiąc poprzedzający wniosek o waloryzację wzrośnie/spadnie o co najmniej 5% w stosunku do wysokości tego wskaźnika w miesiącu zawarcia Umowy, a jeżeli zawarcie Umowy nastąpiło po 180 dniach od upływu terminu składania ofert, w stosunku do wysokości wskaźnika z dnia otwarcia ofert. </w:t>
      </w:r>
    </w:p>
    <w:p w:rsidR="00752ADD" w:rsidRPr="00752ADD" w:rsidRDefault="00752ADD" w:rsidP="00E94923">
      <w:pPr>
        <w:numPr>
          <w:ilvl w:val="0"/>
          <w:numId w:val="17"/>
        </w:numPr>
        <w:jc w:val="both"/>
      </w:pPr>
      <w:r w:rsidRPr="00752ADD">
        <w:t xml:space="preserve">Waloryzacja wynagrodzenia Wykonawcy, o której mowa w ust. 1 powyżej  dopuszczalna jest tylko raz, nie wcześniej niż po upływie 6 miesięcy od dnia zawarcia Umowy. Waloryzacja nie dotyczy wynagrodzenia za prace/usługi wykonane przed datą złożenia wniosku lub które zgodnie z Umową miały być wykonane w ciągu 6 miesięcy od zawarcia Umowy, chyba że opóźnienie wynika z przyczyn leżących po stronie Zamawiającego. </w:t>
      </w:r>
    </w:p>
    <w:p w:rsidR="00752ADD" w:rsidRPr="00752ADD" w:rsidRDefault="00752ADD" w:rsidP="00E94923">
      <w:pPr>
        <w:numPr>
          <w:ilvl w:val="0"/>
          <w:numId w:val="17"/>
        </w:numPr>
        <w:jc w:val="both"/>
      </w:pPr>
      <w:r w:rsidRPr="00752ADD">
        <w:t>Strona zainteresowana waloryzacją, o której mowa w ust. 1  składa drugiej Stronie wniosek o dokonanie waloryzacji wynagrodzenia wraz z uzasadnieniem wskazującym  wpływ zmiany ceny materiałów lub kosztów na koszt wykonania Przedmiotu zamówienia i wysokość wskaźnika oraz przedmiot i wartość prac podlegających waloryzacji (niewykonanych do dnia złożenia wniosku).</w:t>
      </w:r>
    </w:p>
    <w:p w:rsidR="00752ADD" w:rsidRPr="00752ADD" w:rsidRDefault="00752ADD" w:rsidP="00E94923">
      <w:pPr>
        <w:numPr>
          <w:ilvl w:val="0"/>
          <w:numId w:val="17"/>
        </w:numPr>
        <w:jc w:val="both"/>
      </w:pPr>
      <w:r w:rsidRPr="00752ADD">
        <w:t>W przypadku wzrostu/spadku wskaźnika GUS w sposób określony w ust. 3, waloryzacja będzie polegała na wzroście/obniżeniu wynagrodzenia za prace wykonane po dniu złożenia wniosku o 5 %, jednak nie więcej niż 1 % wynagrodzenia Wykonawcy (brutto) wskazanego w § 3 ust. 1  Umowy.</w:t>
      </w:r>
    </w:p>
    <w:p w:rsidR="00752ADD" w:rsidRPr="00752ADD" w:rsidRDefault="00752ADD" w:rsidP="00E94923">
      <w:pPr>
        <w:numPr>
          <w:ilvl w:val="0"/>
          <w:numId w:val="17"/>
        </w:numPr>
        <w:jc w:val="both"/>
      </w:pPr>
      <w:r w:rsidRPr="00752ADD">
        <w:t>Wykonawca, którego wynagrodzenie zostało zmienione zgodnie z ust. 1-4 powyżej zobowiązany jest do zmiany wynagrodzenia przysługującego podwykonawcy, z którym zawarł umowę, w zakresie odpowiadającym zmianom cen materiałów lub kosztów dotyczących zobowiązania podwykonawcy, jeżeli łącznie spełnione są następujące warunki:</w:t>
      </w:r>
    </w:p>
    <w:p w:rsidR="00752ADD" w:rsidRPr="00752ADD" w:rsidRDefault="00752ADD" w:rsidP="00E94923">
      <w:pPr>
        <w:numPr>
          <w:ilvl w:val="0"/>
          <w:numId w:val="18"/>
        </w:numPr>
        <w:jc w:val="both"/>
      </w:pPr>
      <w:r w:rsidRPr="00752ADD">
        <w:t>przedmiotem umowy podwykonawczej są dostawy lub usługi,</w:t>
      </w:r>
    </w:p>
    <w:p w:rsidR="00752ADD" w:rsidRPr="00752ADD" w:rsidRDefault="00752ADD" w:rsidP="00E94923">
      <w:pPr>
        <w:numPr>
          <w:ilvl w:val="0"/>
          <w:numId w:val="18"/>
        </w:numPr>
        <w:jc w:val="both"/>
      </w:pPr>
      <w:r w:rsidRPr="00752ADD">
        <w:t>okres obowiązywania umowy podwykonawczej przekracza 6 miesięcy.</w:t>
      </w:r>
    </w:p>
    <w:p w:rsidR="00752ADD" w:rsidRPr="00752ADD" w:rsidRDefault="00752ADD" w:rsidP="006B7E4D">
      <w:pPr>
        <w:jc w:val="center"/>
        <w:rPr>
          <w:b/>
        </w:rPr>
      </w:pPr>
      <w:r w:rsidRPr="00752ADD">
        <w:rPr>
          <w:b/>
        </w:rPr>
        <w:sym w:font="Times New Roman" w:char="00A7"/>
      </w:r>
      <w:r w:rsidR="006B7E4D">
        <w:rPr>
          <w:b/>
        </w:rPr>
        <w:t xml:space="preserve"> 11</w:t>
      </w:r>
    </w:p>
    <w:p w:rsidR="00752ADD" w:rsidRPr="00752ADD" w:rsidRDefault="00752ADD" w:rsidP="00E94923">
      <w:pPr>
        <w:jc w:val="both"/>
        <w:rPr>
          <w:b/>
        </w:rPr>
      </w:pPr>
      <w:r w:rsidRPr="00752ADD">
        <w:rPr>
          <w:lang w:val="cs-CZ"/>
        </w:rPr>
        <w:t xml:space="preserve">Umowę sporządzono w </w:t>
      </w:r>
      <w:r w:rsidR="006B7E4D">
        <w:rPr>
          <w:lang w:val="cs-CZ"/>
        </w:rPr>
        <w:t xml:space="preserve">dwóch </w:t>
      </w:r>
      <w:r w:rsidRPr="00752ADD">
        <w:rPr>
          <w:lang w:val="cs-CZ"/>
        </w:rPr>
        <w:t xml:space="preserve">jednobrzmiących egzemplarzach, </w:t>
      </w:r>
      <w:r w:rsidR="006B7E4D">
        <w:rPr>
          <w:lang w:val="cs-CZ"/>
        </w:rPr>
        <w:t>jeden</w:t>
      </w:r>
      <w:r w:rsidRPr="00752ADD">
        <w:rPr>
          <w:lang w:val="cs-CZ"/>
        </w:rPr>
        <w:t xml:space="preserve"> egzemplarze dla Zamawiającego i jeden egzemplarz dla Wykonawcy. </w:t>
      </w:r>
    </w:p>
    <w:p w:rsidR="007A49A1" w:rsidRPr="002F64FF" w:rsidRDefault="00752ADD">
      <w:pPr>
        <w:rPr>
          <w:b/>
        </w:rPr>
      </w:pPr>
      <w:r w:rsidRPr="00752ADD">
        <w:rPr>
          <w:b/>
        </w:rPr>
        <w:t>ZAMAWIAJĄCY:</w:t>
      </w:r>
      <w:r w:rsidRPr="00752ADD">
        <w:rPr>
          <w:b/>
        </w:rPr>
        <w:tab/>
      </w:r>
      <w:r w:rsidRPr="00752ADD">
        <w:rPr>
          <w:b/>
        </w:rPr>
        <w:tab/>
      </w:r>
      <w:r w:rsidRPr="00752ADD">
        <w:rPr>
          <w:b/>
        </w:rPr>
        <w:tab/>
      </w:r>
      <w:r w:rsidRPr="00752ADD">
        <w:rPr>
          <w:b/>
        </w:rPr>
        <w:tab/>
      </w:r>
      <w:r w:rsidRPr="00752ADD">
        <w:rPr>
          <w:b/>
        </w:rPr>
        <w:tab/>
      </w:r>
      <w:r w:rsidRPr="00752ADD">
        <w:rPr>
          <w:b/>
        </w:rPr>
        <w:tab/>
      </w:r>
      <w:r w:rsidRPr="00752ADD">
        <w:rPr>
          <w:b/>
        </w:rPr>
        <w:tab/>
        <w:t>WYKONAWCA:</w:t>
      </w:r>
    </w:p>
    <w:sectPr w:rsidR="007A49A1" w:rsidRPr="002F64FF" w:rsidSect="00DA5565">
      <w:pgSz w:w="11906" w:h="16838"/>
      <w:pgMar w:top="851" w:right="1417" w:bottom="993" w:left="1417" w:header="284" w:footer="322"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multilevel"/>
    <w:tmpl w:val="000000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15679B6"/>
    <w:multiLevelType w:val="hybridMultilevel"/>
    <w:tmpl w:val="C368F6A8"/>
    <w:lvl w:ilvl="0" w:tplc="1EAAC890">
      <w:start w:val="1"/>
      <w:numFmt w:val="decimal"/>
      <w:lvlText w:val="%1."/>
      <w:lvlJc w:val="left"/>
      <w:pPr>
        <w:tabs>
          <w:tab w:val="num" w:pos="360"/>
        </w:tabs>
        <w:ind w:left="360" w:hanging="360"/>
      </w:pPr>
      <w:rPr>
        <w:rFonts w:ascii="Arial" w:eastAsia="Times New Roman" w:hAnsi="Arial" w:cs="Arial" w:hint="default"/>
      </w:rPr>
    </w:lvl>
    <w:lvl w:ilvl="1" w:tplc="04150019" w:tentative="1">
      <w:start w:val="1"/>
      <w:numFmt w:val="lowerLetter"/>
      <w:lvlText w:val="%2."/>
      <w:lvlJc w:val="left"/>
      <w:pPr>
        <w:tabs>
          <w:tab w:val="num" w:pos="1078"/>
        </w:tabs>
        <w:ind w:left="1078" w:hanging="360"/>
      </w:pPr>
    </w:lvl>
    <w:lvl w:ilvl="2" w:tplc="0415001B" w:tentative="1">
      <w:start w:val="1"/>
      <w:numFmt w:val="lowerRoman"/>
      <w:lvlText w:val="%3."/>
      <w:lvlJc w:val="right"/>
      <w:pPr>
        <w:tabs>
          <w:tab w:val="num" w:pos="1798"/>
        </w:tabs>
        <w:ind w:left="1798" w:hanging="180"/>
      </w:pPr>
    </w:lvl>
    <w:lvl w:ilvl="3" w:tplc="0415000F" w:tentative="1">
      <w:start w:val="1"/>
      <w:numFmt w:val="decimal"/>
      <w:lvlText w:val="%4."/>
      <w:lvlJc w:val="left"/>
      <w:pPr>
        <w:tabs>
          <w:tab w:val="num" w:pos="2518"/>
        </w:tabs>
        <w:ind w:left="2518" w:hanging="360"/>
      </w:pPr>
    </w:lvl>
    <w:lvl w:ilvl="4" w:tplc="04150019" w:tentative="1">
      <w:start w:val="1"/>
      <w:numFmt w:val="lowerLetter"/>
      <w:lvlText w:val="%5."/>
      <w:lvlJc w:val="left"/>
      <w:pPr>
        <w:tabs>
          <w:tab w:val="num" w:pos="3238"/>
        </w:tabs>
        <w:ind w:left="3238" w:hanging="360"/>
      </w:pPr>
    </w:lvl>
    <w:lvl w:ilvl="5" w:tplc="0415001B" w:tentative="1">
      <w:start w:val="1"/>
      <w:numFmt w:val="lowerRoman"/>
      <w:lvlText w:val="%6."/>
      <w:lvlJc w:val="right"/>
      <w:pPr>
        <w:tabs>
          <w:tab w:val="num" w:pos="3958"/>
        </w:tabs>
        <w:ind w:left="3958" w:hanging="180"/>
      </w:pPr>
    </w:lvl>
    <w:lvl w:ilvl="6" w:tplc="0415000F" w:tentative="1">
      <w:start w:val="1"/>
      <w:numFmt w:val="decimal"/>
      <w:lvlText w:val="%7."/>
      <w:lvlJc w:val="left"/>
      <w:pPr>
        <w:tabs>
          <w:tab w:val="num" w:pos="4678"/>
        </w:tabs>
        <w:ind w:left="4678" w:hanging="360"/>
      </w:pPr>
    </w:lvl>
    <w:lvl w:ilvl="7" w:tplc="04150019" w:tentative="1">
      <w:start w:val="1"/>
      <w:numFmt w:val="lowerLetter"/>
      <w:lvlText w:val="%8."/>
      <w:lvlJc w:val="left"/>
      <w:pPr>
        <w:tabs>
          <w:tab w:val="num" w:pos="5398"/>
        </w:tabs>
        <w:ind w:left="5398" w:hanging="360"/>
      </w:pPr>
    </w:lvl>
    <w:lvl w:ilvl="8" w:tplc="0415001B" w:tentative="1">
      <w:start w:val="1"/>
      <w:numFmt w:val="lowerRoman"/>
      <w:lvlText w:val="%9."/>
      <w:lvlJc w:val="right"/>
      <w:pPr>
        <w:tabs>
          <w:tab w:val="num" w:pos="6118"/>
        </w:tabs>
        <w:ind w:left="6118" w:hanging="180"/>
      </w:pPr>
    </w:lvl>
  </w:abstractNum>
  <w:abstractNum w:abstractNumId="2">
    <w:nsid w:val="04572CCE"/>
    <w:multiLevelType w:val="hybridMultilevel"/>
    <w:tmpl w:val="20301AB6"/>
    <w:lvl w:ilvl="0" w:tplc="A1385562">
      <w:numFmt w:val="bullet"/>
      <w:lvlText w:val="-"/>
      <w:lvlJc w:val="left"/>
      <w:pPr>
        <w:ind w:left="719" w:hanging="360"/>
      </w:pPr>
      <w:rPr>
        <w:rFonts w:hint="default"/>
        <w:w w:val="99"/>
        <w:lang w:val="pl-PL" w:eastAsia="en-US" w:bidi="ar-SA"/>
      </w:rPr>
    </w:lvl>
    <w:lvl w:ilvl="1" w:tplc="04150003" w:tentative="1">
      <w:start w:val="1"/>
      <w:numFmt w:val="bullet"/>
      <w:lvlText w:val="o"/>
      <w:lvlJc w:val="left"/>
      <w:pPr>
        <w:ind w:left="1439" w:hanging="360"/>
      </w:pPr>
      <w:rPr>
        <w:rFonts w:ascii="Courier New" w:hAnsi="Courier New" w:cs="Courier New" w:hint="default"/>
      </w:rPr>
    </w:lvl>
    <w:lvl w:ilvl="2" w:tplc="04150005" w:tentative="1">
      <w:start w:val="1"/>
      <w:numFmt w:val="bullet"/>
      <w:lvlText w:val=""/>
      <w:lvlJc w:val="left"/>
      <w:pPr>
        <w:ind w:left="2159" w:hanging="360"/>
      </w:pPr>
      <w:rPr>
        <w:rFonts w:ascii="Wingdings" w:hAnsi="Wingdings" w:hint="default"/>
      </w:rPr>
    </w:lvl>
    <w:lvl w:ilvl="3" w:tplc="04150001" w:tentative="1">
      <w:start w:val="1"/>
      <w:numFmt w:val="bullet"/>
      <w:lvlText w:val=""/>
      <w:lvlJc w:val="left"/>
      <w:pPr>
        <w:ind w:left="2879" w:hanging="360"/>
      </w:pPr>
      <w:rPr>
        <w:rFonts w:ascii="Symbol" w:hAnsi="Symbol" w:hint="default"/>
      </w:rPr>
    </w:lvl>
    <w:lvl w:ilvl="4" w:tplc="04150003" w:tentative="1">
      <w:start w:val="1"/>
      <w:numFmt w:val="bullet"/>
      <w:lvlText w:val="o"/>
      <w:lvlJc w:val="left"/>
      <w:pPr>
        <w:ind w:left="3599" w:hanging="360"/>
      </w:pPr>
      <w:rPr>
        <w:rFonts w:ascii="Courier New" w:hAnsi="Courier New" w:cs="Courier New" w:hint="default"/>
      </w:rPr>
    </w:lvl>
    <w:lvl w:ilvl="5" w:tplc="04150005" w:tentative="1">
      <w:start w:val="1"/>
      <w:numFmt w:val="bullet"/>
      <w:lvlText w:val=""/>
      <w:lvlJc w:val="left"/>
      <w:pPr>
        <w:ind w:left="4319" w:hanging="360"/>
      </w:pPr>
      <w:rPr>
        <w:rFonts w:ascii="Wingdings" w:hAnsi="Wingdings" w:hint="default"/>
      </w:rPr>
    </w:lvl>
    <w:lvl w:ilvl="6" w:tplc="04150001" w:tentative="1">
      <w:start w:val="1"/>
      <w:numFmt w:val="bullet"/>
      <w:lvlText w:val=""/>
      <w:lvlJc w:val="left"/>
      <w:pPr>
        <w:ind w:left="5039" w:hanging="360"/>
      </w:pPr>
      <w:rPr>
        <w:rFonts w:ascii="Symbol" w:hAnsi="Symbol" w:hint="default"/>
      </w:rPr>
    </w:lvl>
    <w:lvl w:ilvl="7" w:tplc="04150003" w:tentative="1">
      <w:start w:val="1"/>
      <w:numFmt w:val="bullet"/>
      <w:lvlText w:val="o"/>
      <w:lvlJc w:val="left"/>
      <w:pPr>
        <w:ind w:left="5759" w:hanging="360"/>
      </w:pPr>
      <w:rPr>
        <w:rFonts w:ascii="Courier New" w:hAnsi="Courier New" w:cs="Courier New" w:hint="default"/>
      </w:rPr>
    </w:lvl>
    <w:lvl w:ilvl="8" w:tplc="04150005" w:tentative="1">
      <w:start w:val="1"/>
      <w:numFmt w:val="bullet"/>
      <w:lvlText w:val=""/>
      <w:lvlJc w:val="left"/>
      <w:pPr>
        <w:ind w:left="6479" w:hanging="360"/>
      </w:pPr>
      <w:rPr>
        <w:rFonts w:ascii="Wingdings" w:hAnsi="Wingdings" w:hint="default"/>
      </w:rPr>
    </w:lvl>
  </w:abstractNum>
  <w:abstractNum w:abstractNumId="3">
    <w:nsid w:val="047F3A02"/>
    <w:multiLevelType w:val="multilevel"/>
    <w:tmpl w:val="2B0CBB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0A0630F6"/>
    <w:multiLevelType w:val="hybridMultilevel"/>
    <w:tmpl w:val="0D12D69A"/>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nsid w:val="0F3E5FC7"/>
    <w:multiLevelType w:val="hybridMultilevel"/>
    <w:tmpl w:val="20C469E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4176B10"/>
    <w:multiLevelType w:val="multilevel"/>
    <w:tmpl w:val="205261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65B48A1"/>
    <w:multiLevelType w:val="hybridMultilevel"/>
    <w:tmpl w:val="319237A4"/>
    <w:lvl w:ilvl="0" w:tplc="0270CEB2">
      <w:start w:val="1"/>
      <w:numFmt w:val="decimal"/>
      <w:lvlText w:val="%1."/>
      <w:lvlJc w:val="left"/>
      <w:pPr>
        <w:ind w:left="360" w:hanging="360"/>
      </w:pPr>
      <w:rPr>
        <w:rFonts w:ascii="Arial" w:hAnsi="Arial" w:cs="Arial" w:hint="default"/>
        <w:b w:val="0"/>
        <w:bCs/>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F065004"/>
    <w:multiLevelType w:val="hybridMultilevel"/>
    <w:tmpl w:val="92F403B0"/>
    <w:lvl w:ilvl="0" w:tplc="04150003">
      <w:start w:val="1"/>
      <w:numFmt w:val="bullet"/>
      <w:lvlText w:val="o"/>
      <w:lvlJc w:val="left"/>
      <w:pPr>
        <w:ind w:left="720" w:hanging="360"/>
      </w:pPr>
      <w:rPr>
        <w:rFonts w:ascii="Courier New" w:hAnsi="Courier New" w:cs="Courier New" w:hint="default"/>
      </w:rPr>
    </w:lvl>
    <w:lvl w:ilvl="1" w:tplc="D5944A00">
      <w:numFmt w:val="bullet"/>
      <w:lvlText w:val=""/>
      <w:lvlJc w:val="left"/>
      <w:pPr>
        <w:ind w:left="1440" w:hanging="360"/>
      </w:pPr>
      <w:rPr>
        <w:rFonts w:ascii="Symbol" w:eastAsia="Times New Roman" w:hAnsi="Symbol" w:cstheme="minorHAnsi" w:hint="default"/>
        <w:b/>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0BF7FBA"/>
    <w:multiLevelType w:val="hybridMultilevel"/>
    <w:tmpl w:val="C512BCEE"/>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24914A9"/>
    <w:multiLevelType w:val="hybridMultilevel"/>
    <w:tmpl w:val="91F631A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4741D2D"/>
    <w:multiLevelType w:val="hybridMultilevel"/>
    <w:tmpl w:val="978C3F38"/>
    <w:lvl w:ilvl="0" w:tplc="A8C640F0">
      <w:start w:val="1"/>
      <w:numFmt w:val="decimal"/>
      <w:lvlText w:val="%1."/>
      <w:lvlJc w:val="left"/>
      <w:pPr>
        <w:ind w:left="720" w:hanging="360"/>
      </w:pPr>
      <w:rPr>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85D3181"/>
    <w:multiLevelType w:val="hybridMultilevel"/>
    <w:tmpl w:val="5AA02BAE"/>
    <w:lvl w:ilvl="0" w:tplc="664CDD9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C9164C4"/>
    <w:multiLevelType w:val="multilevel"/>
    <w:tmpl w:val="10B082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32FA6874"/>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15">
    <w:nsid w:val="34DA477C"/>
    <w:multiLevelType w:val="hybridMultilevel"/>
    <w:tmpl w:val="6952C8CE"/>
    <w:lvl w:ilvl="0" w:tplc="229877F6">
      <w:start w:val="1"/>
      <w:numFmt w:val="lowerLetter"/>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02E6F9A"/>
    <w:multiLevelType w:val="hybridMultilevel"/>
    <w:tmpl w:val="A2E48536"/>
    <w:lvl w:ilvl="0" w:tplc="054A3DFA">
      <w:start w:val="1"/>
      <w:numFmt w:val="lowerLetter"/>
      <w:lvlText w:val="%1."/>
      <w:lvlJc w:val="left"/>
      <w:pPr>
        <w:ind w:left="1080" w:hanging="360"/>
      </w:pPr>
      <w:rPr>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875680F"/>
    <w:multiLevelType w:val="singleLevel"/>
    <w:tmpl w:val="8AA2CBB8"/>
    <w:lvl w:ilvl="0">
      <w:start w:val="2"/>
      <w:numFmt w:val="decimal"/>
      <w:lvlText w:val="%1. "/>
      <w:legacy w:legacy="1" w:legacySpace="0" w:legacyIndent="283"/>
      <w:lvlJc w:val="left"/>
      <w:pPr>
        <w:ind w:left="283" w:hanging="283"/>
      </w:pPr>
      <w:rPr>
        <w:b w:val="0"/>
        <w:i w:val="0"/>
        <w:color w:val="000000"/>
        <w:sz w:val="22"/>
      </w:rPr>
    </w:lvl>
  </w:abstractNum>
  <w:abstractNum w:abstractNumId="18">
    <w:nsid w:val="4C092742"/>
    <w:multiLevelType w:val="multilevel"/>
    <w:tmpl w:val="AB3C9E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4DA61323"/>
    <w:multiLevelType w:val="hybridMultilevel"/>
    <w:tmpl w:val="91667BC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46E56A7"/>
    <w:multiLevelType w:val="hybridMultilevel"/>
    <w:tmpl w:val="00CCED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5AB80624"/>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22">
    <w:nsid w:val="648470FF"/>
    <w:multiLevelType w:val="hybridMultilevel"/>
    <w:tmpl w:val="79AC1DB6"/>
    <w:lvl w:ilvl="0" w:tplc="4FF27A84">
      <w:numFmt w:val="bullet"/>
      <w:lvlText w:val=""/>
      <w:lvlJc w:val="left"/>
      <w:pPr>
        <w:ind w:left="1312" w:hanging="360"/>
      </w:pPr>
      <w:rPr>
        <w:rFonts w:ascii="Symbol" w:eastAsia="Symbol" w:hAnsi="Symbol" w:cs="Symbol" w:hint="default"/>
        <w:w w:val="99"/>
        <w:sz w:val="20"/>
        <w:szCs w:val="20"/>
        <w:lang w:val="pl-PL" w:eastAsia="en-US" w:bidi="ar-SA"/>
      </w:rPr>
    </w:lvl>
    <w:lvl w:ilvl="1" w:tplc="9132D62A">
      <w:numFmt w:val="bullet"/>
      <w:lvlText w:val="•"/>
      <w:lvlJc w:val="left"/>
      <w:pPr>
        <w:ind w:left="2112" w:hanging="360"/>
      </w:pPr>
      <w:rPr>
        <w:rFonts w:hint="default"/>
        <w:lang w:val="pl-PL" w:eastAsia="en-US" w:bidi="ar-SA"/>
      </w:rPr>
    </w:lvl>
    <w:lvl w:ilvl="2" w:tplc="B3229D9A">
      <w:numFmt w:val="bullet"/>
      <w:lvlText w:val="•"/>
      <w:lvlJc w:val="left"/>
      <w:pPr>
        <w:ind w:left="2905" w:hanging="360"/>
      </w:pPr>
      <w:rPr>
        <w:rFonts w:hint="default"/>
        <w:lang w:val="pl-PL" w:eastAsia="en-US" w:bidi="ar-SA"/>
      </w:rPr>
    </w:lvl>
    <w:lvl w:ilvl="3" w:tplc="A6AEDD7A">
      <w:numFmt w:val="bullet"/>
      <w:lvlText w:val="•"/>
      <w:lvlJc w:val="left"/>
      <w:pPr>
        <w:ind w:left="3697" w:hanging="360"/>
      </w:pPr>
      <w:rPr>
        <w:rFonts w:hint="default"/>
        <w:lang w:val="pl-PL" w:eastAsia="en-US" w:bidi="ar-SA"/>
      </w:rPr>
    </w:lvl>
    <w:lvl w:ilvl="4" w:tplc="446EBD44">
      <w:numFmt w:val="bullet"/>
      <w:lvlText w:val="•"/>
      <w:lvlJc w:val="left"/>
      <w:pPr>
        <w:ind w:left="4490" w:hanging="360"/>
      </w:pPr>
      <w:rPr>
        <w:rFonts w:hint="default"/>
        <w:lang w:val="pl-PL" w:eastAsia="en-US" w:bidi="ar-SA"/>
      </w:rPr>
    </w:lvl>
    <w:lvl w:ilvl="5" w:tplc="661CDEBA">
      <w:numFmt w:val="bullet"/>
      <w:lvlText w:val="•"/>
      <w:lvlJc w:val="left"/>
      <w:pPr>
        <w:ind w:left="5283" w:hanging="360"/>
      </w:pPr>
      <w:rPr>
        <w:rFonts w:hint="default"/>
        <w:lang w:val="pl-PL" w:eastAsia="en-US" w:bidi="ar-SA"/>
      </w:rPr>
    </w:lvl>
    <w:lvl w:ilvl="6" w:tplc="0D98C6A0">
      <w:numFmt w:val="bullet"/>
      <w:lvlText w:val="•"/>
      <w:lvlJc w:val="left"/>
      <w:pPr>
        <w:ind w:left="6075" w:hanging="360"/>
      </w:pPr>
      <w:rPr>
        <w:rFonts w:hint="default"/>
        <w:lang w:val="pl-PL" w:eastAsia="en-US" w:bidi="ar-SA"/>
      </w:rPr>
    </w:lvl>
    <w:lvl w:ilvl="7" w:tplc="7164A634">
      <w:numFmt w:val="bullet"/>
      <w:lvlText w:val="•"/>
      <w:lvlJc w:val="left"/>
      <w:pPr>
        <w:ind w:left="6868" w:hanging="360"/>
      </w:pPr>
      <w:rPr>
        <w:rFonts w:hint="default"/>
        <w:lang w:val="pl-PL" w:eastAsia="en-US" w:bidi="ar-SA"/>
      </w:rPr>
    </w:lvl>
    <w:lvl w:ilvl="8" w:tplc="BEAA0CBA">
      <w:numFmt w:val="bullet"/>
      <w:lvlText w:val="•"/>
      <w:lvlJc w:val="left"/>
      <w:pPr>
        <w:ind w:left="7661" w:hanging="360"/>
      </w:pPr>
      <w:rPr>
        <w:rFonts w:hint="default"/>
        <w:lang w:val="pl-PL" w:eastAsia="en-US" w:bidi="ar-SA"/>
      </w:rPr>
    </w:lvl>
  </w:abstractNum>
  <w:abstractNum w:abstractNumId="23">
    <w:nsid w:val="6E1F7A92"/>
    <w:multiLevelType w:val="hybridMultilevel"/>
    <w:tmpl w:val="19E4C21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FFC6EBD"/>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25">
    <w:nsid w:val="71E41328"/>
    <w:multiLevelType w:val="hybridMultilevel"/>
    <w:tmpl w:val="CA1E53CA"/>
    <w:lvl w:ilvl="0" w:tplc="00B8E782">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2225068"/>
    <w:multiLevelType w:val="singleLevel"/>
    <w:tmpl w:val="07C44F62"/>
    <w:lvl w:ilvl="0">
      <w:start w:val="2"/>
      <w:numFmt w:val="decimal"/>
      <w:lvlText w:val="%1. "/>
      <w:legacy w:legacy="1" w:legacySpace="0" w:legacyIndent="283"/>
      <w:lvlJc w:val="left"/>
      <w:pPr>
        <w:ind w:left="283" w:hanging="283"/>
      </w:pPr>
      <w:rPr>
        <w:b w:val="0"/>
        <w:i w:val="0"/>
        <w:color w:val="000000"/>
        <w:sz w:val="22"/>
        <w:szCs w:val="22"/>
      </w:rPr>
    </w:lvl>
  </w:abstractNum>
  <w:abstractNum w:abstractNumId="27">
    <w:nsid w:val="7658542E"/>
    <w:multiLevelType w:val="hybridMultilevel"/>
    <w:tmpl w:val="EFF086EE"/>
    <w:lvl w:ilvl="0" w:tplc="04150019">
      <w:start w:val="1"/>
      <w:numFmt w:val="lowerLetter"/>
      <w:lvlText w:val="%1."/>
      <w:lvlJc w:val="left"/>
      <w:pPr>
        <w:ind w:left="1080" w:hanging="360"/>
      </w:pPr>
      <w:rPr>
        <w:b w:val="0"/>
        <w:i w:val="0"/>
        <w:color w:val="00000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7CF80ECE"/>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num w:numId="1">
    <w:abstractNumId w:val="21"/>
  </w:num>
  <w:num w:numId="2">
    <w:abstractNumId w:val="26"/>
  </w:num>
  <w:num w:numId="3">
    <w:abstractNumId w:val="24"/>
  </w:num>
  <w:num w:numId="4">
    <w:abstractNumId w:val="17"/>
  </w:num>
  <w:num w:numId="5">
    <w:abstractNumId w:val="7"/>
  </w:num>
  <w:num w:numId="6">
    <w:abstractNumId w:val="25"/>
  </w:num>
  <w:num w:numId="7">
    <w:abstractNumId w:val="5"/>
  </w:num>
  <w:num w:numId="8">
    <w:abstractNumId w:val="14"/>
  </w:num>
  <w:num w:numId="9">
    <w:abstractNumId w:val="16"/>
  </w:num>
  <w:num w:numId="10">
    <w:abstractNumId w:val="15"/>
  </w:num>
  <w:num w:numId="11">
    <w:abstractNumId w:val="28"/>
  </w:num>
  <w:num w:numId="12">
    <w:abstractNumId w:val="27"/>
  </w:num>
  <w:num w:numId="13">
    <w:abstractNumId w:val="12"/>
  </w:num>
  <w:num w:numId="14">
    <w:abstractNumId w:val="1"/>
  </w:num>
  <w:num w:numId="15">
    <w:abstractNumId w:val="0"/>
  </w:num>
  <w:num w:numId="16">
    <w:abstractNumId w:val="11"/>
  </w:num>
  <w:num w:numId="17">
    <w:abstractNumId w:val="20"/>
  </w:num>
  <w:num w:numId="18">
    <w:abstractNumId w:val="4"/>
  </w:num>
  <w:num w:numId="19">
    <w:abstractNumId w:val="22"/>
  </w:num>
  <w:num w:numId="20">
    <w:abstractNumId w:val="6"/>
  </w:num>
  <w:num w:numId="21">
    <w:abstractNumId w:val="13"/>
  </w:num>
  <w:num w:numId="22">
    <w:abstractNumId w:val="18"/>
  </w:num>
  <w:num w:numId="23">
    <w:abstractNumId w:val="3"/>
  </w:num>
  <w:num w:numId="24">
    <w:abstractNumId w:val="9"/>
  </w:num>
  <w:num w:numId="25">
    <w:abstractNumId w:val="23"/>
  </w:num>
  <w:num w:numId="26">
    <w:abstractNumId w:val="19"/>
  </w:num>
  <w:num w:numId="27">
    <w:abstractNumId w:val="8"/>
  </w:num>
  <w:num w:numId="28">
    <w:abstractNumId w:val="1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ADD"/>
    <w:rsid w:val="000157D6"/>
    <w:rsid w:val="002F64FF"/>
    <w:rsid w:val="003F1D9D"/>
    <w:rsid w:val="0040234A"/>
    <w:rsid w:val="004D01B6"/>
    <w:rsid w:val="0054335C"/>
    <w:rsid w:val="005C5CE2"/>
    <w:rsid w:val="00657C27"/>
    <w:rsid w:val="006B7E4D"/>
    <w:rsid w:val="00752ADD"/>
    <w:rsid w:val="007A49A1"/>
    <w:rsid w:val="007C4EC9"/>
    <w:rsid w:val="007F4AB8"/>
    <w:rsid w:val="00B16C98"/>
    <w:rsid w:val="00B16F4B"/>
    <w:rsid w:val="00D17EF9"/>
    <w:rsid w:val="00DA5565"/>
    <w:rsid w:val="00E94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A55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5565"/>
    <w:rPr>
      <w:rFonts w:ascii="Tahoma" w:hAnsi="Tahoma" w:cs="Tahoma"/>
      <w:sz w:val="16"/>
      <w:szCs w:val="16"/>
    </w:rPr>
  </w:style>
  <w:style w:type="paragraph" w:styleId="Akapitzlist">
    <w:name w:val="List Paragraph"/>
    <w:basedOn w:val="Normalny"/>
    <w:uiPriority w:val="34"/>
    <w:qFormat/>
    <w:rsid w:val="0054335C"/>
    <w:pPr>
      <w:widowControl w:val="0"/>
      <w:autoSpaceDE w:val="0"/>
      <w:autoSpaceDN w:val="0"/>
      <w:spacing w:after="0" w:line="240" w:lineRule="auto"/>
      <w:ind w:left="820" w:hanging="360"/>
      <w:jc w:val="both"/>
    </w:pPr>
    <w:rPr>
      <w:rFonts w:ascii="Microsoft Sans Serif" w:eastAsia="Microsoft Sans Serif" w:hAnsi="Microsoft Sans Serif" w:cs="Microsoft Sans Seri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A55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5565"/>
    <w:rPr>
      <w:rFonts w:ascii="Tahoma" w:hAnsi="Tahoma" w:cs="Tahoma"/>
      <w:sz w:val="16"/>
      <w:szCs w:val="16"/>
    </w:rPr>
  </w:style>
  <w:style w:type="paragraph" w:styleId="Akapitzlist">
    <w:name w:val="List Paragraph"/>
    <w:basedOn w:val="Normalny"/>
    <w:uiPriority w:val="34"/>
    <w:qFormat/>
    <w:rsid w:val="0054335C"/>
    <w:pPr>
      <w:widowControl w:val="0"/>
      <w:autoSpaceDE w:val="0"/>
      <w:autoSpaceDN w:val="0"/>
      <w:spacing w:after="0" w:line="240" w:lineRule="auto"/>
      <w:ind w:left="820" w:hanging="360"/>
      <w:jc w:val="both"/>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B57E2-71AA-49CC-A8F0-15B0ACAF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1604</Words>
  <Characters>9628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Piotr</cp:lastModifiedBy>
  <cp:revision>4</cp:revision>
  <dcterms:created xsi:type="dcterms:W3CDTF">2025-11-05T13:40:00Z</dcterms:created>
  <dcterms:modified xsi:type="dcterms:W3CDTF">2025-11-14T11:49:00Z</dcterms:modified>
</cp:coreProperties>
</file>