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ZP.</w:t>
      </w:r>
      <w:r w:rsidR="00E66E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09</w:t>
      </w:r>
      <w:r w:rsidR="00A00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.30.20</w:t>
      </w:r>
      <w:r w:rsidR="00777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E66E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:rsidR="00AC37A0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na dostawę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38DF" w:rsidRPr="006B38DF" w:rsidRDefault="003C0727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PRZYPRAW </w:t>
      </w:r>
      <w:r w:rsidRPr="00A00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71D3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6B38DF" w:rsidRPr="006B38DF" w:rsidRDefault="00E66E6E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77F2E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777F2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Opracował:                                                                                                      Zatwierdził: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Default="006B38DF" w:rsidP="00232F85">
      <w:pPr>
        <w:spacing w:before="120" w:after="12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Zapraszamy do złożenia oferty na dostawę </w:t>
      </w:r>
      <w:r w:rsidR="003C07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przypraw </w:t>
      </w:r>
      <w:r w:rsidR="00A00F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</w:t>
      </w: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 potrzeby stołówki </w:t>
      </w:r>
      <w:r w:rsidR="00CE4030" w:rsidRPr="004D7F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szkolnej </w:t>
      </w:r>
      <w:r w:rsidR="00AC37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Szkoły Podstawowej im. Kazimierza Odnowiciela w Pobiedziskach</w:t>
      </w: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E27233" w:rsidRPr="006B38DF" w:rsidRDefault="00E27233" w:rsidP="00232F85">
      <w:pPr>
        <w:spacing w:before="120" w:after="12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66E6E" w:rsidRPr="00AF3AE0" w:rsidRDefault="00E66E6E" w:rsidP="00E66E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3AE0">
        <w:rPr>
          <w:rFonts w:ascii="Times New Roman" w:eastAsia="Calibri" w:hAnsi="Times New Roman" w:cs="Times New Roman"/>
        </w:rPr>
        <w:t>przeprowadzone na podstawie art. 2 ust. 1 pkt 1 ustawy z dnia 11 września 2019r. Prawo zamówień publicznych (Dz.U. z 2019 r. poz. 2019 ze zm.) dla zamówień, których wartość nie przekracza kwoty 130.000,00 zł. - do których nie stosuje się ustawy Prawo zamówień publicznych.</w:t>
      </w:r>
    </w:p>
    <w:p w:rsidR="00E66E6E" w:rsidRPr="006B38DF" w:rsidRDefault="00E66E6E" w:rsidP="00E66E6E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im. Kazimierza Odnowiciela w Pobiedziskach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prosi o złożenie oferty cenowej na niżej wymienione artykuły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Zamawiający: </w:t>
      </w:r>
    </w:p>
    <w:p w:rsidR="006B38DF" w:rsidRPr="006B38DF" w:rsidRDefault="00AC37A0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Szkoła Podstawowa im. Kazimierza Odnowiciela w Pobiedziskach </w:t>
      </w:r>
      <w:r w:rsidR="00CE4030" w:rsidRPr="004D7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CE4030" w:rsidRPr="004D7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Kostrzyńska 23</w:t>
      </w:r>
    </w:p>
    <w:p w:rsid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62-010 Pobiedziska</w:t>
      </w:r>
    </w:p>
    <w:p w:rsidR="00232F85" w:rsidRPr="006B38DF" w:rsidRDefault="00232F85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09D" w:rsidRDefault="0022209D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ilości </w:t>
      </w:r>
      <w:r w:rsidR="00327E0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zamawianych produktów</w:t>
      </w:r>
      <w:r w:rsidR="004D7F15"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znajduje się w </w:t>
      </w:r>
      <w:r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Formularz ofertowy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oświadczeniem</w:t>
      </w:r>
      <w:r w:rsidR="003D7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32F85" w:rsidRPr="00232F85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Default="0022209D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 realizacji zamówienia: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 </w:t>
      </w:r>
      <w:r w:rsidR="00777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września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0A32E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66E6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77F2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7F2E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0A32E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66E6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232F85" w:rsidRPr="006B38DF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udzielanie zamówienia ubiegać się mogą wykonawcy spełniający warunki:</w:t>
      </w:r>
    </w:p>
    <w:p w:rsidR="006B38DF" w:rsidRPr="006B38DF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uprawnienia do wykonywania określonej działalności lub czynności, jeżeli ustawy nakładają obowiązek posiadania takich uprawnień;</w:t>
      </w:r>
    </w:p>
    <w:p w:rsidR="006B38DF" w:rsidRPr="006B38DF" w:rsidRDefault="008532C3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niezbędną wiedzę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doświadczenie oraz potencjał techniczny, a także dysponują osobami zdolnymi do wykonania zamówienia;</w:t>
      </w:r>
    </w:p>
    <w:p w:rsidR="006B38DF" w:rsidRPr="006B38DF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 w sytuacji ekonomicznej i finansowej zapewniającej wykonanie zamówienia;</w:t>
      </w:r>
    </w:p>
    <w:p w:rsidR="0022209D" w:rsidRPr="004D7F15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wykluczeniu z postę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o udzielenie zamówienia.</w:t>
      </w:r>
    </w:p>
    <w:p w:rsidR="00232F85" w:rsidRDefault="00232F85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Default="0022209D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spełnienia wyżej wymienionych warunków należy uzupełnić oświadczenie 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 w załączniku nr 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32F85" w:rsidRPr="006B38DF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4D7F15" w:rsidRP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zastrzega, że: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 postępowanie dotyczy zamówienia, którego szacunkowa wartość nie przekracza </w:t>
      </w:r>
      <w:r w:rsidR="00E66E6E">
        <w:rPr>
          <w:rFonts w:ascii="Times New Roman" w:eastAsia="Times New Roman" w:hAnsi="Times New Roman" w:cs="Times New Roman"/>
          <w:sz w:val="24"/>
          <w:szCs w:val="24"/>
          <w:lang w:eastAsia="pl-PL"/>
        </w:rPr>
        <w:t>kwotę 1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E66E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="00E66E6E">
        <w:rPr>
          <w:rFonts w:ascii="Times New Roman" w:eastAsia="Times New Roman" w:hAnsi="Times New Roman" w:cs="Times New Roman"/>
          <w:sz w:val="24"/>
          <w:szCs w:val="24"/>
          <w:lang w:eastAsia="pl-PL"/>
        </w:rPr>
        <w:t>,00zł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nie jest przetargiem w rozumieniu prawa zamówień publicznych, przepisów prawa cywilnego lub innych przep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isów powszechnie obowiązujących;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może zostać zakończone (przerwane) w każdym czasie bez podania przyczyny.</w:t>
      </w:r>
    </w:p>
    <w:p w:rsidR="004D7F15" w:rsidRPr="004D7F15" w:rsidRDefault="004D7F15" w:rsidP="00232F85">
      <w:pPr>
        <w:pStyle w:val="Akapitzlist"/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Żywność będąca przedmiotem zamówienia musi odpowiadać warunkom jakościowym zgod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nym z obowiązującymi atestami, polskimi n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ormami, prawem żywnościowym oraz z obowiązującymi zasadami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GMP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GHP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GAP i systemu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HACCP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Syste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mu Zarządzania Bezpieczeństwem Ż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ywności zgodnym z ISO 22000:2005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ROZPORZĄDZENIEM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 ZDROWIA z dnia 26 lipca 2016 r. w sprawie grup środków spożywczych przeznaczonych do sprzedaży dzieciom i młodzieży w jednostkach systemu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oraz wymagań, jakie muszą spełniać środki spożywcze stosowane w ramach żywienia zbiorowego dzieci i młodzieży w tych jednostkach.</w:t>
      </w:r>
    </w:p>
    <w:p w:rsidR="004776B3" w:rsidRPr="006B38DF" w:rsidRDefault="004776B3" w:rsidP="00232F85">
      <w:pPr>
        <w:pStyle w:val="Akapitzlist"/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3C0727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Przyprawy 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muszą być składowane i transportowane w sposób zapewniający utrzymanie 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ich właściwej jakości handlowej:</w:t>
      </w:r>
    </w:p>
    <w:p w:rsidR="006B38DF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dostarczana żywność </w:t>
      </w:r>
      <w:r w:rsidR="004A3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paczkowana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musi być oznakowana widocznym, czytelnym i nieusuwalnym kodem identyfikacyjnym oraz terminem przydatności, umożliwiającym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identyfikację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artykułu spożywczego z danej partii produkcyjnej, nadanym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producenta i umożliwiającym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identyfikowalność, zgodn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e z obowiązującymi w tym zakresie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przepisami prawa żywnościowego,</w:t>
      </w:r>
    </w:p>
    <w:p w:rsidR="00EB610C" w:rsidRPr="004D7F15" w:rsidRDefault="00EB610C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dostarczana żywność luzem musi być świeża</w:t>
      </w:r>
    </w:p>
    <w:p w:rsidR="003D3925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otrzymania żywności o niewłaściwej jakości zdrowotnej czy handlowej lub niezgodnej z zamówieniem Zamawiający ma prawo odmówić przyjęcia towaru lub żądać jego wymiany jeżeli Zamawiający zgłosi to osobiście lub telefonicznie w dniu dostawy. Wykonawca zobowiązuje się niezwłocznie (w przeciągu maksymalnie jednego roboczego dnia) przyjąć zwrot lub wymienić towar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D3925" w:rsidRPr="004D7F15" w:rsidRDefault="003D3925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ecyzje o wymianie lub zwrocie asortymentu podejmuje Zamawiający, Wykonawca podpisuje odbiór żywności nie spełniającej wymagań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38DF" w:rsidRPr="004D7F15" w:rsidRDefault="003D3925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 zobowiązuje się przekazywać żywność bezpośrednio osobie upoważnionej do odbioru i kontroli ilościowej i jakościowej. Nie dopuszcza się pozostawiania żywności przez Wykonawcę osobom nieupoważnionym. Odbiór ilościowo-jakościowy dostarczonej żywności, będzie potwierdzany przez upoważnionego pracownika Zamawiającego. Nie dopuszcza się przyjęcia towaru bez ważnego dowodu dostawy, tj. ilości dostarczonego towaru (szt. lub kg),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udostępnienia przy dostawie wszystkich niezbędnych informacji w celu dokonania oceny ilościowo- 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jakościowej odbieranej żywności,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podane w formularzu ofertowym ilości stanowią szacunkowe zapotrzebowanie, jakie Zamawiający przewiduje zakupić. 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towarów w ciągu realizacji zamówienia może się zmniejszyć lub zwiększyć.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niezrealizowania wskazanych w formularzu ofertowym ilości Wykonawcy nie będą przysługiwały roszczenia przeciw Zamawiającemu. Szczegółowa ilość zamawianych artykułów będzie określana każdorazowo jednostkowymi zamówieniami.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dostarczać będzie żywność do Zamawiającego środkiem transportu spełniającym warunki zgodne z zasadami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GMP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GHP</w:t>
      </w:r>
      <w:proofErr w:type="spellEnd"/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dysponenci i kierowcy Wykonawcy winni posiadać aktualne świadectwa zdrowia, decyzje sanitarne na środki transportu oraz czystą odzież ochronną.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dostawy oraz dostarczana żywność musi być zgodna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z wszystkimi wymaganiami prawa ż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ywnościowego.</w:t>
      </w:r>
    </w:p>
    <w:p w:rsidR="003D3925" w:rsidRPr="004D7F15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przewiduje się udzielania zaliczek na poczet wykonania zamówienia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warunki realizacji zadania:</w:t>
      </w:r>
    </w:p>
    <w:p w:rsidR="006B38DF" w:rsidRPr="006B38DF" w:rsidRDefault="006B38DF" w:rsidP="00232F85">
      <w:pPr>
        <w:numPr>
          <w:ilvl w:val="0"/>
          <w:numId w:val="3"/>
        </w:numPr>
        <w:tabs>
          <w:tab w:val="clear" w:pos="720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dowożone codziennie  (od poniedziałku do piątku) od godziny 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6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30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do godziny 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9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:00 rano</w:t>
      </w:r>
    </w:p>
    <w:p w:rsidR="003411DC" w:rsidRPr="004D7F15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żywności następować będzie na podstawie zamówień składanych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druku zamówienia (wzór załącznik nr 3) Wykonawcy przez Zamawiającego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>, osobiście,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mail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faksem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przynajmniej na </w:t>
      </w:r>
      <w:r w:rsidR="00E66E6E">
        <w:rPr>
          <w:rFonts w:ascii="Times New Roman" w:eastAsia="Times New Roman" w:hAnsi="Times New Roman" w:cs="Times New Roman"/>
          <w:sz w:val="24"/>
          <w:szCs w:val="24"/>
          <w:lang w:eastAsia="pl-PL"/>
        </w:rPr>
        <w:t>dwa</w:t>
      </w:r>
      <w:r w:rsidR="0014746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dni przed planowaną dostawą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 W zamówien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iu Zamawiający przekaże rodzaj,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ilość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 dzień dostawy zamawianej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żywności jaka ma być dostarczona.</w:t>
      </w:r>
    </w:p>
    <w:p w:rsidR="006B38DF" w:rsidRPr="004D7F15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szczególnych przypadkach, wynikających z potrzeby Zamawiającego, Wykonawca winien przyjąć doraźne zamówienie w trybie pilnej realizacji, tj. dzień wcześniej.</w:t>
      </w:r>
      <w:r w:rsidR="0014746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wyniku niezrealizowania takiego zamówienia Wykonawca nie będzie ponosił żadnych konsekwencji.</w:t>
      </w:r>
    </w:p>
    <w:p w:rsidR="006B38DF" w:rsidRPr="006B38DF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powiadomienia Zamawiającego o ewentualnym braku towarów nie później niż 1 dzień przed dostarczeniem zamówienia.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wca zobowiązany jest wystawiać f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aktury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at na przelew z min. 14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dniowym okresem zapłaty.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Zmiana postanowień cenowych umowy Wykonawcy z Zamawiającym może nastąpić za zgodą obu Stron, wyrażoną na piśmie w drodze aneksu do niniejszej umowy, nie może wystąpić więcej niż </w:t>
      </w:r>
      <w:r w:rsidR="001C371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razy w czasie trwania umowy i 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musi być proporcjonalna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 ten sam procent)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cen zakupu przez Wykonawcę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(dotyczy każdego produktu podanego w ofercie).</w:t>
      </w:r>
    </w:p>
    <w:p w:rsidR="00232F85" w:rsidRDefault="0014746C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Taka zmiana musi być poparta zmianą ceny zakupu przez Wykonawcę od producenta lub dostawcy.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przedstawić dowód zakupu towaru od producenta, dostawcy przed zmianą ceny i po zmianie ceny.</w:t>
      </w:r>
      <w:r w:rsidR="004A3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Zmiana ceny nie może być większa niż 20% w stosunku do ceny wyjściowej.</w:t>
      </w:r>
      <w:r w:rsidR="001C3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przypadków producentów żywności, producent  musi udowodnić wzrost cen kosztów produkcji.</w:t>
      </w:r>
    </w:p>
    <w:p w:rsidR="0014746C" w:rsidRPr="004D7F15" w:rsidRDefault="00155F0B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B38DF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udziela zamawiającemu gwarancji jakości zdrowotnej i trwałości dostarczonej żywności do daty minimalnej trwałości lub terminu przydatności do spożycia określonych na czytelnych etykietach.</w:t>
      </w:r>
    </w:p>
    <w:p w:rsidR="00232F85" w:rsidRPr="004D7F1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poniesie wszelkie koszty związane z przygotowaniem i złożeniem oferty.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569" w:rsidRDefault="006B38DF" w:rsidP="009B1569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Zamawiający będzie kierował się kryterium najniższej ceny brutto.</w:t>
      </w:r>
    </w:p>
    <w:p w:rsidR="009B1569" w:rsidRDefault="009B1569" w:rsidP="009B1569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569" w:rsidRPr="009B1569" w:rsidRDefault="009B1569" w:rsidP="009B1569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pola w </w:t>
      </w:r>
      <w:r w:rsidR="00E476C9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formularzu cenowym</w:t>
      </w:r>
      <w:r w:rsidR="00E47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załącznika nr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być uzupełnione. 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 oceny ofert nastąpi przez punktowanie w/w kryterium w skali 0-100 punktów wg następującej formuły: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Cof.b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)xl00 pkt = ilość punktów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- najniższa cena oferty brutto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Cof.b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cena brutto oferty badanej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100 - wskaźnik stały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15" w:rsidRP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postępowaniu o udzielenie zamówienia, w którym jedynym kryterium oceny ofert jest cena, nie można dokonać wyboru oferty najkorzystniejszej ze względu na to, że zostały złożone oferty o takiej samej cenie, Zamawiający wzywa Wykonawców, którzy złożyli te oferty, do złożenia w terminie określonym przez Zamawiającego ofert dodatkowych.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związania ofertą wynosi 30 dni od daty złożenia oferty.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 załącznikami winna być napisana w języku polskim, trwałą i czytelną techniką, wypełniona i parafowana w całości oraz podpisana przez osobę upoważnioną do reprezentowania firmy.</w:t>
      </w:r>
    </w:p>
    <w:p w:rsidR="00232F85" w:rsidRP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Wykonawca złoży ofertę w zaklejonej kopercie skierowanej na adres Zamawiającego wraz z oznaczeniem „</w:t>
      </w:r>
      <w:r w:rsidR="003C072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Przyprawy</w:t>
      </w:r>
      <w:r w:rsidRPr="004D7F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”.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521DA8" w:rsidRDefault="006B38DF" w:rsidP="00521DA8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dnia </w:t>
      </w:r>
      <w:r w:rsidR="00E66E6E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77F2E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777F2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66E6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bookmarkStart w:id="0" w:name="_GoBack"/>
      <w:bookmarkEnd w:id="0"/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godz. 10:00. Oferty należy dostarczyć do sekretariatu </w:t>
      </w:r>
      <w:r w:rsidR="00521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w Pobiedziskach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ul.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Kostrzyńskiej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23,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62-010 Pobiedziska.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F85" w:rsidRDefault="006B38DF" w:rsidP="00E27233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udzieli zamówienia Wykonawcy, którego oferta odpowiada zasadom określonym w niniejszym zapytaniu oraz zostanie uznana za najkorzystniejszą.</w:t>
      </w:r>
    </w:p>
    <w:p w:rsidR="00E27233" w:rsidRPr="00E27233" w:rsidRDefault="00E27233" w:rsidP="00E27233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powiadomi o wyniku postępowania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na swojej stronie internetowej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którego oferta została wybrana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skontaktuje się telefonicznie i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określi termin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miejsce zawarcia umowy, której wzór stanowi załącznik nr 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27233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                  </w:t>
      </w:r>
    </w:p>
    <w:p w:rsidR="00E27233" w:rsidRDefault="00E27233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5421D" w:rsidRPr="00F50CA4" w:rsidRDefault="0055421D" w:rsidP="0055421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1 - Formularz ofertowy z oświadczeniem</w:t>
      </w:r>
    </w:p>
    <w:p w:rsidR="0055421D" w:rsidRPr="00F50CA4" w:rsidRDefault="0055421D" w:rsidP="0055421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2 - Wzór umowy</w:t>
      </w:r>
    </w:p>
    <w:p w:rsidR="0055421D" w:rsidRPr="00F50CA4" w:rsidRDefault="0055421D" w:rsidP="0055421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3 - Druk zamówienia</w:t>
      </w:r>
    </w:p>
    <w:p w:rsidR="0055421D" w:rsidRPr="00F50CA4" w:rsidRDefault="0055421D" w:rsidP="0055421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Treść zapytania ofertowego                                                                                                </w:t>
      </w:r>
    </w:p>
    <w:p w:rsidR="008F5C44" w:rsidRPr="004D7F15" w:rsidRDefault="008F5C44" w:rsidP="00232F85">
      <w:pPr>
        <w:spacing w:before="120" w:after="120" w:line="240" w:lineRule="auto"/>
        <w:ind w:hanging="142"/>
        <w:contextualSpacing/>
        <w:rPr>
          <w:rFonts w:ascii="Times New Roman" w:hAnsi="Times New Roman" w:cs="Times New Roman"/>
          <w:sz w:val="24"/>
          <w:szCs w:val="24"/>
        </w:rPr>
      </w:pPr>
    </w:p>
    <w:sectPr w:rsidR="008F5C44" w:rsidRPr="004D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613"/>
    <w:multiLevelType w:val="multilevel"/>
    <w:tmpl w:val="BC06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92F86"/>
    <w:multiLevelType w:val="hybridMultilevel"/>
    <w:tmpl w:val="B4DE2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61AE2"/>
    <w:multiLevelType w:val="multilevel"/>
    <w:tmpl w:val="8C7610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A0CD5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45F42"/>
    <w:multiLevelType w:val="multilevel"/>
    <w:tmpl w:val="645E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70FC3"/>
    <w:multiLevelType w:val="hybridMultilevel"/>
    <w:tmpl w:val="3168E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24395"/>
    <w:multiLevelType w:val="multilevel"/>
    <w:tmpl w:val="CBA2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536BE5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5B0981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8B76F8"/>
    <w:multiLevelType w:val="multilevel"/>
    <w:tmpl w:val="6A8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686C7B"/>
    <w:multiLevelType w:val="multilevel"/>
    <w:tmpl w:val="6A8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DF"/>
    <w:rsid w:val="000A32E0"/>
    <w:rsid w:val="0014746C"/>
    <w:rsid w:val="00155F0B"/>
    <w:rsid w:val="001C3716"/>
    <w:rsid w:val="001C71D3"/>
    <w:rsid w:val="0022209D"/>
    <w:rsid w:val="00232F85"/>
    <w:rsid w:val="00314EB6"/>
    <w:rsid w:val="00327E0F"/>
    <w:rsid w:val="003411DC"/>
    <w:rsid w:val="003C0727"/>
    <w:rsid w:val="003D3925"/>
    <w:rsid w:val="003D7565"/>
    <w:rsid w:val="003D75B6"/>
    <w:rsid w:val="004776B3"/>
    <w:rsid w:val="004A3892"/>
    <w:rsid w:val="004D7F15"/>
    <w:rsid w:val="00521DA8"/>
    <w:rsid w:val="0055421D"/>
    <w:rsid w:val="006B38DF"/>
    <w:rsid w:val="00777F2E"/>
    <w:rsid w:val="008532C3"/>
    <w:rsid w:val="008F5C44"/>
    <w:rsid w:val="009B1569"/>
    <w:rsid w:val="00A00FF4"/>
    <w:rsid w:val="00A84BAE"/>
    <w:rsid w:val="00AC37A0"/>
    <w:rsid w:val="00C05658"/>
    <w:rsid w:val="00CC4F4D"/>
    <w:rsid w:val="00CE2AFE"/>
    <w:rsid w:val="00CE4030"/>
    <w:rsid w:val="00CE4559"/>
    <w:rsid w:val="00D913EE"/>
    <w:rsid w:val="00E14094"/>
    <w:rsid w:val="00E27233"/>
    <w:rsid w:val="00E476C9"/>
    <w:rsid w:val="00E66E6E"/>
    <w:rsid w:val="00EB5AC6"/>
    <w:rsid w:val="00EB610C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1295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22</cp:revision>
  <dcterms:created xsi:type="dcterms:W3CDTF">2017-02-22T08:22:00Z</dcterms:created>
  <dcterms:modified xsi:type="dcterms:W3CDTF">2021-08-09T05:43:00Z</dcterms:modified>
</cp:coreProperties>
</file>