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1F3612">
        <w:rPr>
          <w:rFonts w:ascii="Times New Roman" w:hAnsi="Times New Roman"/>
          <w:i/>
          <w:sz w:val="24"/>
          <w:szCs w:val="24"/>
        </w:rPr>
        <w:t>37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6B6C46">
        <w:rPr>
          <w:rFonts w:ascii="Times New Roman" w:hAnsi="Times New Roman"/>
          <w:i/>
          <w:sz w:val="24"/>
          <w:szCs w:val="24"/>
        </w:rPr>
        <w:t>20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A62033">
        <w:rPr>
          <w:rFonts w:ascii="Times New Roman" w:hAnsi="Times New Roman"/>
          <w:i/>
          <w:sz w:val="24"/>
          <w:szCs w:val="24"/>
        </w:rPr>
        <w:t xml:space="preserve">przypraw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1F3612">
        <w:rPr>
          <w:rFonts w:ascii="Times New Roman" w:hAnsi="Times New Roman"/>
          <w:i/>
          <w:sz w:val="24"/>
          <w:szCs w:val="24"/>
        </w:rPr>
        <w:t>37</w:t>
      </w:r>
      <w:bookmarkStart w:id="0" w:name="_GoBack"/>
      <w:bookmarkEnd w:id="0"/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6B6C46">
        <w:rPr>
          <w:rFonts w:ascii="Times New Roman" w:hAnsi="Times New Roman"/>
          <w:i/>
          <w:sz w:val="24"/>
          <w:szCs w:val="24"/>
        </w:rPr>
        <w:t>20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B4209B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nie podlega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wykluczeniu z postępowania o udzielenie zamówienia na podstawie art. 24 ust. 1, 2 ustawy Prawo </w:t>
      </w:r>
      <w:r w:rsidR="000121AC">
        <w:rPr>
          <w:rFonts w:ascii="Times New Roman" w:hAnsi="Times New Roman"/>
          <w:sz w:val="24"/>
          <w:szCs w:val="24"/>
        </w:rPr>
        <w:t>Z</w:t>
      </w:r>
      <w:r w:rsidRPr="00CD6D85">
        <w:rPr>
          <w:rFonts w:ascii="Times New Roman" w:hAnsi="Times New Roman"/>
          <w:sz w:val="24"/>
          <w:szCs w:val="24"/>
        </w:rPr>
        <w:t xml:space="preserve">amówień </w:t>
      </w:r>
      <w:r w:rsidR="000121AC">
        <w:rPr>
          <w:rFonts w:ascii="Times New Roman" w:hAnsi="Times New Roman"/>
          <w:sz w:val="24"/>
          <w:szCs w:val="24"/>
        </w:rPr>
        <w:t>P</w:t>
      </w:r>
      <w:r w:rsidRPr="00CD6D85">
        <w:rPr>
          <w:rFonts w:ascii="Times New Roman" w:hAnsi="Times New Roman"/>
          <w:sz w:val="24"/>
          <w:szCs w:val="24"/>
        </w:rPr>
        <w:t>ublicznych (tekst jednolity Dz. U. z 2013 r. poz. 907, 984, 1047, 1473 oraz z 2014 r. poz. 423, 811, 915, 1146, 1232, z 2015 r. poz. 349, 478, 605 z póź.zm.)</w:t>
      </w:r>
    </w:p>
    <w:p w:rsidR="000535B9" w:rsidRPr="000535B9" w:rsidRDefault="000535B9" w:rsidP="000535B9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35B9">
        <w:rPr>
          <w:rFonts w:ascii="Times New Roman" w:hAnsi="Times New Roman"/>
          <w:sz w:val="24"/>
          <w:szCs w:val="24"/>
        </w:rPr>
        <w:t>numer rachunku rozliczeniowego wskazany we wszystkich f</w:t>
      </w:r>
      <w:r>
        <w:rPr>
          <w:rFonts w:ascii="Times New Roman" w:hAnsi="Times New Roman"/>
          <w:sz w:val="24"/>
          <w:szCs w:val="24"/>
        </w:rPr>
        <w:t>akturach, które będą wystawione</w:t>
      </w:r>
      <w:r w:rsidRPr="000535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535B9">
        <w:rPr>
          <w:rFonts w:ascii="Times New Roman" w:hAnsi="Times New Roman"/>
          <w:sz w:val="24"/>
          <w:szCs w:val="24"/>
        </w:rPr>
        <w:t xml:space="preserve"> </w:t>
      </w:r>
      <w:r w:rsidRPr="000535B9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0535B9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0535B9" w:rsidRPr="00CD6D85" w:rsidRDefault="000535B9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lastRenderedPageBreak/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1440"/>
        <w:gridCol w:w="1080"/>
        <w:gridCol w:w="1260"/>
        <w:gridCol w:w="1260"/>
        <w:gridCol w:w="1080"/>
        <w:gridCol w:w="900"/>
      </w:tblGrid>
      <w:tr w:rsidR="009603B5" w:rsidRPr="009603B5" w:rsidTr="003E01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brutto</w:t>
            </w: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Bazylia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Cukier waniliowy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Curry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Cynamon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Czosnek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Koperek suszony 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0,12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Kurkuma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Liść laurowy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Majeranek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Mieszanka warzywna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Bez dodatku substancji konserwujących i glutaminianu sodu, </w:t>
            </w:r>
            <w:r w:rsidRPr="009603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skład: suszone warzywa</w:t>
            </w: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Oregano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mielona słodka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mielona ostra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Pieprz czarny mielony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lastRenderedPageBreak/>
              <w:t>15.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Pieprz czarny ziarno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16.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Pieprz ziołowy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17.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Sól jodowana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18.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Suszona pietruszka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19.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Ziele angielskie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A02DE4">
        <w:tc>
          <w:tcPr>
            <w:tcW w:w="72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20.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Zioła prowansalskie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A02DE4">
        <w:trPr>
          <w:trHeight w:val="423"/>
        </w:trPr>
        <w:tc>
          <w:tcPr>
            <w:tcW w:w="7920" w:type="dxa"/>
            <w:gridSpan w:val="5"/>
            <w:tcBorders>
              <w:left w:val="nil"/>
              <w:bottom w:val="nil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gridSpan w:val="3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SUMA NETTO:</w:t>
            </w:r>
          </w:p>
        </w:tc>
      </w:tr>
      <w:tr w:rsidR="009603B5" w:rsidRPr="009603B5" w:rsidTr="00A02DE4">
        <w:trPr>
          <w:trHeight w:val="423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gridSpan w:val="3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3A0F67">
      <w:footerReference w:type="default" r:id="rId9"/>
      <w:pgSz w:w="11906" w:h="16838"/>
      <w:pgMar w:top="709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2A" w:rsidRDefault="0078502A" w:rsidP="00BD1CB4">
      <w:pPr>
        <w:spacing w:after="0" w:line="240" w:lineRule="auto"/>
      </w:pPr>
      <w:r>
        <w:separator/>
      </w:r>
    </w:p>
  </w:endnote>
  <w:endnote w:type="continuationSeparator" w:id="0">
    <w:p w:rsidR="0078502A" w:rsidRDefault="0078502A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2A" w:rsidRDefault="0078502A" w:rsidP="00BD1CB4">
      <w:pPr>
        <w:spacing w:after="0" w:line="240" w:lineRule="auto"/>
      </w:pPr>
      <w:r>
        <w:separator/>
      </w:r>
    </w:p>
  </w:footnote>
  <w:footnote w:type="continuationSeparator" w:id="0">
    <w:p w:rsidR="0078502A" w:rsidRDefault="0078502A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35B9"/>
    <w:rsid w:val="00055E37"/>
    <w:rsid w:val="000833BC"/>
    <w:rsid w:val="00085576"/>
    <w:rsid w:val="00095781"/>
    <w:rsid w:val="000A1147"/>
    <w:rsid w:val="000F125D"/>
    <w:rsid w:val="00114F62"/>
    <w:rsid w:val="00125E89"/>
    <w:rsid w:val="001724B3"/>
    <w:rsid w:val="001F3119"/>
    <w:rsid w:val="001F3612"/>
    <w:rsid w:val="00212D5E"/>
    <w:rsid w:val="002B516E"/>
    <w:rsid w:val="00323328"/>
    <w:rsid w:val="00370950"/>
    <w:rsid w:val="003A0F67"/>
    <w:rsid w:val="004148B3"/>
    <w:rsid w:val="00427193"/>
    <w:rsid w:val="004818E2"/>
    <w:rsid w:val="00510A2B"/>
    <w:rsid w:val="00556E2B"/>
    <w:rsid w:val="00557102"/>
    <w:rsid w:val="00571D0D"/>
    <w:rsid w:val="00590C5F"/>
    <w:rsid w:val="005E16CA"/>
    <w:rsid w:val="005F04B7"/>
    <w:rsid w:val="006572C1"/>
    <w:rsid w:val="006B6C46"/>
    <w:rsid w:val="006C383C"/>
    <w:rsid w:val="006E3302"/>
    <w:rsid w:val="006F473B"/>
    <w:rsid w:val="006F47B2"/>
    <w:rsid w:val="007115E9"/>
    <w:rsid w:val="00736885"/>
    <w:rsid w:val="00762345"/>
    <w:rsid w:val="0078502A"/>
    <w:rsid w:val="007A5E0D"/>
    <w:rsid w:val="007E34B2"/>
    <w:rsid w:val="00831393"/>
    <w:rsid w:val="00864F5D"/>
    <w:rsid w:val="008B125A"/>
    <w:rsid w:val="008D5465"/>
    <w:rsid w:val="009603B5"/>
    <w:rsid w:val="009A271A"/>
    <w:rsid w:val="00A02DE4"/>
    <w:rsid w:val="00A05D98"/>
    <w:rsid w:val="00A22218"/>
    <w:rsid w:val="00A34A0B"/>
    <w:rsid w:val="00A544C5"/>
    <w:rsid w:val="00A62033"/>
    <w:rsid w:val="00A634D2"/>
    <w:rsid w:val="00A647C7"/>
    <w:rsid w:val="00A75B82"/>
    <w:rsid w:val="00A865D8"/>
    <w:rsid w:val="00AB7F32"/>
    <w:rsid w:val="00AB7F58"/>
    <w:rsid w:val="00B05D3D"/>
    <w:rsid w:val="00B1798B"/>
    <w:rsid w:val="00B22D70"/>
    <w:rsid w:val="00B24F91"/>
    <w:rsid w:val="00B278E1"/>
    <w:rsid w:val="00B4209B"/>
    <w:rsid w:val="00B50B37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F62D6"/>
    <w:rsid w:val="00C65773"/>
    <w:rsid w:val="00C70906"/>
    <w:rsid w:val="00C94C77"/>
    <w:rsid w:val="00CA0595"/>
    <w:rsid w:val="00CB3FC5"/>
    <w:rsid w:val="00CD6D85"/>
    <w:rsid w:val="00CE5D22"/>
    <w:rsid w:val="00D24978"/>
    <w:rsid w:val="00D32307"/>
    <w:rsid w:val="00D65F1F"/>
    <w:rsid w:val="00DE45F0"/>
    <w:rsid w:val="00DE5DA5"/>
    <w:rsid w:val="00E322B3"/>
    <w:rsid w:val="00E66F55"/>
    <w:rsid w:val="00E67D16"/>
    <w:rsid w:val="00E809A0"/>
    <w:rsid w:val="00EA55F5"/>
    <w:rsid w:val="00EF15F0"/>
    <w:rsid w:val="00F25D24"/>
    <w:rsid w:val="00F86ADB"/>
    <w:rsid w:val="00F95E3F"/>
    <w:rsid w:val="00FE609F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3432-FBE3-47E6-A863-7F767C69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24</cp:revision>
  <cp:lastPrinted>2017-02-06T13:06:00Z</cp:lastPrinted>
  <dcterms:created xsi:type="dcterms:W3CDTF">2017-02-22T12:28:00Z</dcterms:created>
  <dcterms:modified xsi:type="dcterms:W3CDTF">2020-12-18T06:27:00Z</dcterms:modified>
</cp:coreProperties>
</file>