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0F0035">
        <w:rPr>
          <w:rFonts w:ascii="Times New Roman" w:hAnsi="Times New Roman"/>
          <w:i/>
          <w:sz w:val="24"/>
          <w:szCs w:val="24"/>
        </w:rPr>
        <w:t>07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0F0035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BF62D6">
        <w:rPr>
          <w:rFonts w:ascii="Times New Roman" w:hAnsi="Times New Roman"/>
          <w:i/>
          <w:sz w:val="24"/>
          <w:szCs w:val="24"/>
        </w:rPr>
        <w:t xml:space="preserve">produktów mleczarskich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0F0035">
        <w:rPr>
          <w:rFonts w:ascii="Times New Roman" w:hAnsi="Times New Roman"/>
          <w:i/>
          <w:sz w:val="24"/>
          <w:szCs w:val="24"/>
        </w:rPr>
        <w:t>07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0F0035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A812A2" w:rsidRPr="00CD6D85" w:rsidRDefault="00A812A2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12A2">
        <w:rPr>
          <w:rFonts w:ascii="Times New Roman" w:hAnsi="Times New Roman"/>
          <w:sz w:val="24"/>
          <w:szCs w:val="24"/>
        </w:rPr>
        <w:t>numer rachunku rozliczeniowego wskazany we wszystkich f</w:t>
      </w:r>
      <w:r w:rsidR="00CB1E46">
        <w:rPr>
          <w:rFonts w:ascii="Times New Roman" w:hAnsi="Times New Roman"/>
          <w:sz w:val="24"/>
          <w:szCs w:val="24"/>
        </w:rPr>
        <w:t>akturach, które będą wystawione</w:t>
      </w:r>
      <w:r w:rsidRPr="00E9745C">
        <w:rPr>
          <w:rFonts w:ascii="Times New Roman" w:hAnsi="Times New Roman"/>
          <w:b/>
          <w:sz w:val="24"/>
          <w:szCs w:val="24"/>
        </w:rPr>
        <w:t xml:space="preserve">, </w:t>
      </w:r>
      <w:r w:rsidR="00CB1E46">
        <w:rPr>
          <w:rFonts w:ascii="Times New Roman" w:hAnsi="Times New Roman"/>
          <w:b/>
          <w:sz w:val="24"/>
          <w:szCs w:val="24"/>
        </w:rPr>
        <w:t xml:space="preserve"> </w:t>
      </w:r>
      <w:r w:rsidRPr="00E9745C">
        <w:rPr>
          <w:rFonts w:ascii="Times New Roman" w:hAnsi="Times New Roman"/>
          <w:b/>
          <w:sz w:val="24"/>
          <w:szCs w:val="24"/>
        </w:rPr>
        <w:t>jest rachunkiem/nie jest rachunkiem</w:t>
      </w:r>
      <w:r w:rsidRPr="00A812A2">
        <w:rPr>
          <w:rFonts w:ascii="Times New Roman" w:hAnsi="Times New Roman"/>
          <w:sz w:val="24"/>
          <w:szCs w:val="24"/>
        </w:rPr>
        <w:t>* dla którego zgodnie z Rozdziałem 3a ustawy z dnia 29 sierpnia 1997 r. - Prawo Bankowe (Dz. U. 2017.1876 ze zm.) prowadzony jest rachunek VAT. (zgodnie z oświadczeniem Wykonawcy złożonym w ofercie).</w:t>
      </w: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440"/>
        <w:gridCol w:w="1080"/>
        <w:gridCol w:w="1260"/>
        <w:gridCol w:w="1260"/>
        <w:gridCol w:w="1080"/>
        <w:gridCol w:w="900"/>
      </w:tblGrid>
      <w:tr w:rsidR="007A5CDA" w:rsidRPr="007A5CDA" w:rsidTr="00E403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 extra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Zawartość tłuszczu 82 %, opakowanie 200g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2. 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 klarowane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99,8% tłuszczu mlecznego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Mleko 2% 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l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Ser gouda plastry </w:t>
            </w:r>
            <w:proofErr w:type="spellStart"/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gat.I</w:t>
            </w:r>
            <w:proofErr w:type="spellEnd"/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Ser gouda wiórki 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2 kg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 mozzarella pokruszony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Serek topiony gouda 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100-150 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Śmietana 12% 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Opakowanie 500 g 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7A5CDA">
        <w:trPr>
          <w:cantSplit/>
        </w:trPr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lastRenderedPageBreak/>
              <w:t>9.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Śmietana kwaśna 18% 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_GoBack"/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300-350 g</w:t>
            </w:r>
            <w:bookmarkEnd w:id="0"/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Śmietana 36% 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500 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Ser twarogowy półtłusty  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250 -300 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Twaróg śmietankowy wiaderko 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Twaróg śmietankowy kostka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1 kg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c>
          <w:tcPr>
            <w:tcW w:w="7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420" w:type="dxa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Jogurt grecki gęsty</w:t>
            </w:r>
          </w:p>
        </w:tc>
        <w:tc>
          <w:tcPr>
            <w:tcW w:w="144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Opakowanie 300-350g</w:t>
            </w: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6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5CDA" w:rsidRPr="007A5CDA" w:rsidTr="00E4039D">
        <w:trPr>
          <w:trHeight w:val="423"/>
        </w:trPr>
        <w:tc>
          <w:tcPr>
            <w:tcW w:w="7920" w:type="dxa"/>
            <w:gridSpan w:val="5"/>
            <w:tcBorders>
              <w:left w:val="nil"/>
            </w:tcBorders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NETTO:</w:t>
            </w:r>
          </w:p>
        </w:tc>
      </w:tr>
      <w:tr w:rsidR="007A5CDA" w:rsidRPr="007A5CDA" w:rsidTr="00E4039D">
        <w:trPr>
          <w:trHeight w:val="423"/>
        </w:trPr>
        <w:tc>
          <w:tcPr>
            <w:tcW w:w="7920" w:type="dxa"/>
            <w:gridSpan w:val="5"/>
            <w:tcBorders>
              <w:left w:val="nil"/>
              <w:bottom w:val="nil"/>
            </w:tcBorders>
          </w:tcPr>
          <w:p w:rsidR="007A5CDA" w:rsidRPr="007A5CDA" w:rsidRDefault="007A5CDA" w:rsidP="007A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gridSpan w:val="3"/>
          </w:tcPr>
          <w:p w:rsidR="007A5CDA" w:rsidRPr="007A5CDA" w:rsidRDefault="007A5CDA" w:rsidP="007A5C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5C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A8" w:rsidRDefault="008B70A8" w:rsidP="00BD1CB4">
      <w:pPr>
        <w:spacing w:after="0" w:line="240" w:lineRule="auto"/>
      </w:pPr>
      <w:r>
        <w:separator/>
      </w:r>
    </w:p>
  </w:endnote>
  <w:endnote w:type="continuationSeparator" w:id="0">
    <w:p w:rsidR="008B70A8" w:rsidRDefault="008B70A8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A8" w:rsidRDefault="008B70A8" w:rsidP="00BD1CB4">
      <w:pPr>
        <w:spacing w:after="0" w:line="240" w:lineRule="auto"/>
      </w:pPr>
      <w:r>
        <w:separator/>
      </w:r>
    </w:p>
  </w:footnote>
  <w:footnote w:type="continuationSeparator" w:id="0">
    <w:p w:rsidR="008B70A8" w:rsidRDefault="008B70A8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87F35"/>
    <w:rsid w:val="00095781"/>
    <w:rsid w:val="000A1147"/>
    <w:rsid w:val="000F0035"/>
    <w:rsid w:val="000F125D"/>
    <w:rsid w:val="00114F62"/>
    <w:rsid w:val="00125E89"/>
    <w:rsid w:val="001724B3"/>
    <w:rsid w:val="001F3119"/>
    <w:rsid w:val="00212D5E"/>
    <w:rsid w:val="00323328"/>
    <w:rsid w:val="003A0F67"/>
    <w:rsid w:val="00475107"/>
    <w:rsid w:val="004818E2"/>
    <w:rsid w:val="004F4AE7"/>
    <w:rsid w:val="00510A2B"/>
    <w:rsid w:val="00556E2B"/>
    <w:rsid w:val="00557102"/>
    <w:rsid w:val="00571D0D"/>
    <w:rsid w:val="00577B86"/>
    <w:rsid w:val="00590C5F"/>
    <w:rsid w:val="005E16CA"/>
    <w:rsid w:val="005E7407"/>
    <w:rsid w:val="005F04B7"/>
    <w:rsid w:val="006572C1"/>
    <w:rsid w:val="006C383C"/>
    <w:rsid w:val="006E3302"/>
    <w:rsid w:val="006F473B"/>
    <w:rsid w:val="007115E9"/>
    <w:rsid w:val="00736885"/>
    <w:rsid w:val="00762345"/>
    <w:rsid w:val="00773B4E"/>
    <w:rsid w:val="007A5CDA"/>
    <w:rsid w:val="007A5E0D"/>
    <w:rsid w:val="007E34B2"/>
    <w:rsid w:val="00831393"/>
    <w:rsid w:val="00864F5D"/>
    <w:rsid w:val="008B70A8"/>
    <w:rsid w:val="008D5465"/>
    <w:rsid w:val="008D59A6"/>
    <w:rsid w:val="009A271A"/>
    <w:rsid w:val="00A05D98"/>
    <w:rsid w:val="00A22218"/>
    <w:rsid w:val="00A544C5"/>
    <w:rsid w:val="00A634D2"/>
    <w:rsid w:val="00A647C7"/>
    <w:rsid w:val="00A812A2"/>
    <w:rsid w:val="00A865D8"/>
    <w:rsid w:val="00AB7F32"/>
    <w:rsid w:val="00AB7F58"/>
    <w:rsid w:val="00B05D3D"/>
    <w:rsid w:val="00B1798B"/>
    <w:rsid w:val="00B22D70"/>
    <w:rsid w:val="00B4209B"/>
    <w:rsid w:val="00B55182"/>
    <w:rsid w:val="00B65761"/>
    <w:rsid w:val="00B7752B"/>
    <w:rsid w:val="00B80646"/>
    <w:rsid w:val="00B82B76"/>
    <w:rsid w:val="00BA7A45"/>
    <w:rsid w:val="00BB049A"/>
    <w:rsid w:val="00BB0723"/>
    <w:rsid w:val="00BB25A9"/>
    <w:rsid w:val="00BB5A08"/>
    <w:rsid w:val="00BD1CB4"/>
    <w:rsid w:val="00BF62D6"/>
    <w:rsid w:val="00C47F1B"/>
    <w:rsid w:val="00C65773"/>
    <w:rsid w:val="00C70906"/>
    <w:rsid w:val="00C94C77"/>
    <w:rsid w:val="00CA0595"/>
    <w:rsid w:val="00CB1E46"/>
    <w:rsid w:val="00CD6D85"/>
    <w:rsid w:val="00CE5D22"/>
    <w:rsid w:val="00D24978"/>
    <w:rsid w:val="00D32307"/>
    <w:rsid w:val="00D65F1F"/>
    <w:rsid w:val="00DE45F0"/>
    <w:rsid w:val="00DE5DA5"/>
    <w:rsid w:val="00E276DC"/>
    <w:rsid w:val="00E322B3"/>
    <w:rsid w:val="00E66F55"/>
    <w:rsid w:val="00E67D16"/>
    <w:rsid w:val="00E809A0"/>
    <w:rsid w:val="00E9745C"/>
    <w:rsid w:val="00EA55F5"/>
    <w:rsid w:val="00F57EC9"/>
    <w:rsid w:val="00F86ADB"/>
    <w:rsid w:val="00F95E3F"/>
    <w:rsid w:val="00FC2710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45AD-1547-4D84-B3C8-AC4E8ACF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21</cp:revision>
  <cp:lastPrinted>2017-02-06T13:06:00Z</cp:lastPrinted>
  <dcterms:created xsi:type="dcterms:W3CDTF">2017-02-22T12:28:00Z</dcterms:created>
  <dcterms:modified xsi:type="dcterms:W3CDTF">2020-07-27T10:25:00Z</dcterms:modified>
</cp:coreProperties>
</file>