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B40" w:rsidRDefault="00A738E7">
      <w:pPr>
        <w:spacing w:after="0" w:line="240" w:lineRule="auto"/>
        <w:jc w:val="right"/>
        <w:rPr>
          <w:rFonts w:ascii="Cambria" w:eastAsia="Cambria" w:hAnsi="Cambria" w:cs="Cambria"/>
          <w:b/>
          <w:sz w:val="20"/>
          <w:szCs w:val="20"/>
        </w:rPr>
      </w:pPr>
      <w:bookmarkStart w:id="0" w:name="_GoBack"/>
      <w:bookmarkEnd w:id="0"/>
      <w:r>
        <w:rPr>
          <w:rFonts w:ascii="Cambria" w:eastAsia="Cambria" w:hAnsi="Cambria" w:cs="Cambria"/>
          <w:b/>
          <w:sz w:val="20"/>
          <w:szCs w:val="20"/>
        </w:rPr>
        <w:t>Załącznik ………….. do</w:t>
      </w:r>
    </w:p>
    <w:p w:rsidR="00C33B40" w:rsidRDefault="00A738E7">
      <w:pPr>
        <w:spacing w:after="0" w:line="240" w:lineRule="auto"/>
        <w:jc w:val="right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 Zapytania ofertowego </w:t>
      </w:r>
    </w:p>
    <w:p w:rsidR="00C33B40" w:rsidRDefault="00C33B40">
      <w:pPr>
        <w:spacing w:before="24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</w:p>
    <w:p w:rsidR="00C33B40" w:rsidRDefault="00A738E7">
      <w:pPr>
        <w:spacing w:before="24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KLAUZULA INFORMACYJNA</w:t>
      </w:r>
    </w:p>
    <w:p w:rsidR="00C33B40" w:rsidRDefault="00C33B40">
      <w:pPr>
        <w:spacing w:before="240" w:line="240" w:lineRule="auto"/>
        <w:jc w:val="both"/>
        <w:rPr>
          <w:rFonts w:ascii="Cambria" w:eastAsia="Cambria" w:hAnsi="Cambria" w:cs="Cambria"/>
          <w:sz w:val="20"/>
          <w:szCs w:val="20"/>
        </w:rPr>
      </w:pPr>
    </w:p>
    <w:p w:rsidR="00C33B40" w:rsidRDefault="00A738E7">
      <w:pPr>
        <w:spacing w:line="24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Zgodnie z art. 13 Rozporządzenia Parlamentu Europejskiego i Rady (UE) 2016/679   z dnia 27 kwietnia 2016 r. w sprawie ochrony osób fizycznych w związku z przetwarzaniem danych osobowych i w sprawie swobodnego przepływu takich danych oraz uchylenia dyrektywy 95/46/WE  (4.5.2016 L 119/38 Dziennik Urzędowy Unii Europejskiej PL)    </w:t>
      </w:r>
    </w:p>
    <w:p w:rsidR="00C33B40" w:rsidRDefault="00A738E7">
      <w:pPr>
        <w:tabs>
          <w:tab w:val="left" w:pos="2836"/>
        </w:tabs>
        <w:spacing w:line="240" w:lineRule="auto"/>
        <w:jc w:val="both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informuję, że</w:t>
      </w:r>
      <w:r>
        <w:rPr>
          <w:rFonts w:ascii="Cambria" w:eastAsia="Cambria" w:hAnsi="Cambria" w:cs="Cambria"/>
          <w:sz w:val="20"/>
          <w:szCs w:val="20"/>
        </w:rPr>
        <w:t>:</w:t>
      </w:r>
    </w:p>
    <w:p w:rsidR="00C33B40" w:rsidRDefault="00A738E7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z w:val="20"/>
          <w:szCs w:val="20"/>
        </w:rPr>
        <w:t>Administratorem Pani/Pana danych osobowych jest</w:t>
      </w:r>
      <w:r w:rsidR="00BB452A">
        <w:rPr>
          <w:rFonts w:ascii="Cambria" w:eastAsia="Cambria" w:hAnsi="Cambria" w:cs="Cambria"/>
          <w:b/>
          <w:sz w:val="20"/>
          <w:szCs w:val="20"/>
        </w:rPr>
        <w:t xml:space="preserve"> Szkoła Podstawowa nr 5 im. K.K. Baczyńskiego w Piasecznie, ul. Szkolna 14, 05-500 Piaseczno</w:t>
      </w:r>
      <w:r>
        <w:rPr>
          <w:rFonts w:ascii="Cambria" w:eastAsia="Cambria" w:hAnsi="Cambria" w:cs="Cambria"/>
          <w:sz w:val="20"/>
          <w:szCs w:val="20"/>
        </w:rPr>
        <w:t xml:space="preserve">  kontakt z administratorem możliwy jest pod nr telefonu  </w:t>
      </w:r>
      <w:r w:rsidR="00BB452A">
        <w:rPr>
          <w:rFonts w:ascii="Cambria" w:eastAsia="Cambria" w:hAnsi="Cambria" w:cs="Cambria"/>
          <w:sz w:val="20"/>
          <w:szCs w:val="20"/>
        </w:rPr>
        <w:t>22 756 74 39</w:t>
      </w:r>
    </w:p>
    <w:p w:rsidR="00C33B40" w:rsidRDefault="00A738E7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Cambria" w:eastAsia="Cambria" w:hAnsi="Cambria" w:cs="Cambria"/>
        </w:rPr>
      </w:pPr>
      <w:bookmarkStart w:id="1" w:name="_gjdgxs" w:colFirst="0" w:colLast="0"/>
      <w:bookmarkEnd w:id="1"/>
      <w:r>
        <w:rPr>
          <w:rFonts w:ascii="Cambria" w:eastAsia="Cambria" w:hAnsi="Cambria" w:cs="Cambria"/>
          <w:sz w:val="20"/>
          <w:szCs w:val="20"/>
        </w:rPr>
        <w:t>Kontakt z Inspektorem Ochrony Danych możliwy jest pod adresem email rodoanka@gmail.com</w:t>
      </w:r>
    </w:p>
    <w:p w:rsidR="00C33B40" w:rsidRDefault="00A738E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z w:val="20"/>
          <w:szCs w:val="20"/>
        </w:rPr>
        <w:t xml:space="preserve">Dane osobowe Pana/Pani będą przetwarzane na podstawie art. 6 ust. 1 lit. </w:t>
      </w:r>
      <w:r>
        <w:rPr>
          <w:rFonts w:ascii="Cambria" w:eastAsia="Cambria" w:hAnsi="Cambria" w:cs="Cambria"/>
          <w:b/>
          <w:sz w:val="20"/>
          <w:szCs w:val="20"/>
        </w:rPr>
        <w:t>a, b, c,</w:t>
      </w:r>
      <w:r>
        <w:rPr>
          <w:rFonts w:ascii="Cambria" w:eastAsia="Cambria" w:hAnsi="Cambria" w:cs="Cambria"/>
          <w:sz w:val="20"/>
          <w:szCs w:val="20"/>
        </w:rPr>
        <w:t xml:space="preserve"> ogólnego rozporządzenie j/w o ochronie danych w celu realizacji zadań statutowych i ustawowych placówki celu związanym z postępowaniem o udzielenie zamówienia publicznego  do równowartości  kwoty 30000,00 euro</w:t>
      </w:r>
    </w:p>
    <w:p w:rsidR="00C33B40" w:rsidRDefault="00A738E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z w:val="20"/>
          <w:szCs w:val="20"/>
        </w:rPr>
        <w:t>Z uwagi na konieczność zapewnienia odpowiedniej organizacji działalności jednostki Pana/Pani dane osobowe mogą być przekazywane następującym kategoriom odbiorców: organy władzy publicznej oraz podmioty wykonujące zadania publiczne lub działające na zlecenie organów władzy publicznej, w zakresie i w celach, które wynikają z przepisów powszechnie obowiązującego prawa, inne podmioty, które na podstawie stosownych umów podpisanych ze Szkołą przetwarzają dane osobowe dla których  Administratorem  jest Szkoła. Dane te powierzane są na podstawie  i zgodnie z obowiązującymi przepisami.</w:t>
      </w:r>
    </w:p>
    <w:p w:rsidR="00C33B40" w:rsidRDefault="00A738E7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z w:val="20"/>
          <w:szCs w:val="20"/>
        </w:rPr>
        <w:t>Wszelkie dane przetwarzane na potrzeby rachunkowości oraz ze względów podatkowych przetwarzane będą przez 5 lat liczonych od końca roku kalendarzowego, w którym powstał obowiązek podatkowy. Ponadto Pana/Pani dane przechowywane będą na czas zawartych umów oraz zgodnie z terminem udzielonej gwarancji lub/i rękojmi wynikającej z umowy. Jeżeli dane przetwarzane są na podstawie wydanej zgody - do momentu cofnięcia zgody bądź upływu czasu na jaki została udzielona. W pozostałym zakresie okres przechowywania Pana/Pani danych określają przepisy prawa oraz instrukcja kancelaryjna stosowana w jednostce.</w:t>
      </w:r>
    </w:p>
    <w:p w:rsidR="00C33B40" w:rsidRDefault="00A738E7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z w:val="20"/>
          <w:szCs w:val="20"/>
        </w:rPr>
        <w:t>Posiada Pan/Pani prawo do: żądania od administratora dostępu do danych osobowych, prawo do ich sprostowania, usunięcia lub ograniczenia przetwarzania, prawo do wniesienia sprzeciwu wobec przetwarzania, prawo do przenoszenia danych, prawo do cofnięcia zgody, w przypadku, gdy podstawą przetwarzania była wydana zgoda.</w:t>
      </w:r>
    </w:p>
    <w:p w:rsidR="00C33B40" w:rsidRDefault="00A738E7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z w:val="20"/>
          <w:szCs w:val="20"/>
        </w:rPr>
        <w:t>Przysługuje Panu/Pani prawo wniesienia skargi do organu nadzorczego, tj. Prezesa Urzędu Ochrony Danych.</w:t>
      </w:r>
    </w:p>
    <w:p w:rsidR="00C33B40" w:rsidRDefault="00A738E7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z w:val="20"/>
          <w:szCs w:val="20"/>
        </w:rPr>
        <w:t>Podanie danych osobowych jest dobrowolne, w przypadku udzielenia zgody, w pozostałych przypadkach wynika z obowiązujących przepisów prawa.</w:t>
      </w:r>
    </w:p>
    <w:p w:rsidR="00C33B40" w:rsidRDefault="00A738E7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z w:val="20"/>
          <w:szCs w:val="20"/>
        </w:rPr>
        <w:t>Pani/Pana dane nie będą profilowane.</w:t>
      </w:r>
    </w:p>
    <w:p w:rsidR="00C33B40" w:rsidRDefault="00C33B40">
      <w:pPr>
        <w:spacing w:line="240" w:lineRule="auto"/>
        <w:ind w:left="284" w:hanging="284"/>
        <w:jc w:val="both"/>
        <w:rPr>
          <w:rFonts w:ascii="Cambria" w:eastAsia="Cambria" w:hAnsi="Cambria" w:cs="Cambria"/>
          <w:i/>
          <w:sz w:val="20"/>
          <w:szCs w:val="20"/>
        </w:rPr>
      </w:pPr>
    </w:p>
    <w:p w:rsidR="00C33B40" w:rsidRDefault="00C33B40">
      <w:pPr>
        <w:spacing w:line="240" w:lineRule="auto"/>
        <w:ind w:left="284" w:hanging="284"/>
        <w:jc w:val="right"/>
        <w:rPr>
          <w:rFonts w:ascii="Cambria" w:eastAsia="Cambria" w:hAnsi="Cambria" w:cs="Cambria"/>
          <w:i/>
          <w:sz w:val="20"/>
          <w:szCs w:val="20"/>
        </w:rPr>
        <w:sectPr w:rsidR="00C33B40"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:rsidR="00C33B40" w:rsidRDefault="00C33B40">
      <w:pPr>
        <w:spacing w:line="240" w:lineRule="auto"/>
        <w:ind w:left="284" w:hanging="284"/>
        <w:jc w:val="right"/>
        <w:rPr>
          <w:rFonts w:ascii="Cambria" w:eastAsia="Cambria" w:hAnsi="Cambria" w:cs="Cambria"/>
          <w:i/>
          <w:sz w:val="20"/>
          <w:szCs w:val="20"/>
        </w:rPr>
      </w:pPr>
    </w:p>
    <w:sectPr w:rsidR="00C33B40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245B8"/>
    <w:multiLevelType w:val="multilevel"/>
    <w:tmpl w:val="C79C6644"/>
    <w:lvl w:ilvl="0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b/>
        <w:sz w:val="26"/>
        <w:szCs w:val="2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color w:val="000000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B40"/>
    <w:rsid w:val="0018544E"/>
    <w:rsid w:val="0031405A"/>
    <w:rsid w:val="00367D1F"/>
    <w:rsid w:val="00A738E7"/>
    <w:rsid w:val="00BB452A"/>
    <w:rsid w:val="00C3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5E1357-9740-4ADC-AD49-189203FC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4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45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</dc:creator>
  <cp:lastModifiedBy>Danka</cp:lastModifiedBy>
  <cp:revision>2</cp:revision>
  <cp:lastPrinted>2023-02-10T08:50:00Z</cp:lastPrinted>
  <dcterms:created xsi:type="dcterms:W3CDTF">2024-01-04T09:32:00Z</dcterms:created>
  <dcterms:modified xsi:type="dcterms:W3CDTF">2024-01-04T09:32:00Z</dcterms:modified>
</cp:coreProperties>
</file>