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ZAŁĄCZNIK „A”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OPIS PRZEDMIOTU ZAMÓWIENIA:</w:t>
      </w: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u w:val="single"/>
        </w:rPr>
      </w:pPr>
    </w:p>
    <w:p w:rsidR="007874C8" w:rsidRDefault="00A178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426" w:hanging="426"/>
        <w:rPr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Przedmiot zamówienia:</w:t>
      </w: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75"/>
        <w:jc w:val="both"/>
        <w:rPr>
          <w:rFonts w:ascii="Arial" w:eastAsia="Arial" w:hAnsi="Arial" w:cs="Arial"/>
          <w:color w:val="000000"/>
        </w:rPr>
      </w:pP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7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Przedmiotem zamówienia jest: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7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„Remont posadz</w:t>
      </w:r>
      <w:r w:rsidR="009A03DE">
        <w:rPr>
          <w:rFonts w:ascii="Arial" w:eastAsia="Arial" w:hAnsi="Arial" w:cs="Arial"/>
          <w:b/>
          <w:color w:val="000000"/>
        </w:rPr>
        <w:t xml:space="preserve">ki w świetlicy szkolnej </w:t>
      </w:r>
      <w:r>
        <w:rPr>
          <w:rFonts w:ascii="Arial" w:eastAsia="Arial" w:hAnsi="Arial" w:cs="Arial"/>
          <w:b/>
          <w:color w:val="000000"/>
        </w:rPr>
        <w:t xml:space="preserve">w Szkole Podstawowej nr 5 w Piasecznie przy ul. </w:t>
      </w:r>
      <w:r w:rsidR="009A03DE">
        <w:rPr>
          <w:rFonts w:ascii="Arial" w:eastAsia="Arial" w:hAnsi="Arial" w:cs="Arial"/>
          <w:b/>
          <w:color w:val="000000"/>
        </w:rPr>
        <w:t>Szkolnej 14</w:t>
      </w:r>
      <w:r>
        <w:rPr>
          <w:rFonts w:ascii="Arial" w:eastAsia="Arial" w:hAnsi="Arial" w:cs="Arial"/>
          <w:b/>
          <w:color w:val="000000"/>
        </w:rPr>
        <w:t xml:space="preserve">” </w:t>
      </w:r>
      <w:r>
        <w:rPr>
          <w:rFonts w:ascii="Arial" w:eastAsia="Arial" w:hAnsi="Arial" w:cs="Arial"/>
          <w:b/>
          <w:color w:val="000000"/>
        </w:rPr>
        <w:tab/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75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 xml:space="preserve">Roboty objęte zamówieniem należy wykonać w oparciu o niniejszy Opis Przedmiotu Zamówienia, </w:t>
      </w: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75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7874C8" w:rsidRDefault="00A178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Zakres rzeczowy robót do realizacji:</w:t>
      </w: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color w:val="000000"/>
          <w:u w:val="single"/>
        </w:rPr>
      </w:pPr>
    </w:p>
    <w:p w:rsidR="007874C8" w:rsidRDefault="00A178D8">
      <w:pPr>
        <w:keepNext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Dane charakterystyczne posadzek</w:t>
      </w:r>
    </w:p>
    <w:p w:rsidR="007874C8" w:rsidRDefault="00A178D8" w:rsidP="00345E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Należy dokonać remontu około </w:t>
      </w:r>
      <w:r w:rsidR="00347D48">
        <w:rPr>
          <w:rFonts w:ascii="Arial" w:eastAsia="Arial" w:hAnsi="Arial" w:cs="Arial"/>
          <w:color w:val="000000"/>
        </w:rPr>
        <w:t>100</w:t>
      </w:r>
      <w:r>
        <w:rPr>
          <w:rFonts w:ascii="Arial" w:eastAsia="Arial" w:hAnsi="Arial" w:cs="Arial"/>
          <w:color w:val="000000"/>
        </w:rPr>
        <w:t xml:space="preserve">m2 posadzek w </w:t>
      </w:r>
      <w:r w:rsidR="00D20435">
        <w:rPr>
          <w:rFonts w:ascii="Arial" w:eastAsia="Arial" w:hAnsi="Arial" w:cs="Arial"/>
          <w:color w:val="000000"/>
        </w:rPr>
        <w:t>salach</w:t>
      </w:r>
      <w:r>
        <w:rPr>
          <w:rFonts w:ascii="Arial" w:eastAsia="Arial" w:hAnsi="Arial" w:cs="Arial"/>
          <w:color w:val="000000"/>
        </w:rPr>
        <w:t xml:space="preserve">. </w:t>
      </w:r>
      <w:r w:rsidR="00D20435">
        <w:rPr>
          <w:rFonts w:ascii="Arial" w:eastAsia="Arial" w:hAnsi="Arial" w:cs="Arial"/>
          <w:color w:val="000000"/>
        </w:rPr>
        <w:t>Wykonanie nowych posadzek</w:t>
      </w:r>
      <w:r>
        <w:rPr>
          <w:rFonts w:ascii="Arial" w:eastAsia="Arial" w:hAnsi="Arial" w:cs="Arial"/>
          <w:color w:val="000000"/>
        </w:rPr>
        <w:t xml:space="preserve">. </w:t>
      </w:r>
    </w:p>
    <w:p w:rsidR="007874C8" w:rsidRDefault="00345E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Roboty należy</w:t>
      </w:r>
      <w:r w:rsidR="00A178D8">
        <w:rPr>
          <w:rFonts w:ascii="Arial" w:eastAsia="Arial" w:hAnsi="Arial" w:cs="Arial"/>
          <w:color w:val="000000"/>
        </w:rPr>
        <w:t xml:space="preserve"> wykonać zgodnie z załączonym przedmiarem robót.</w:t>
      </w: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Opis stanu obecnego:</w:t>
      </w:r>
    </w:p>
    <w:p w:rsidR="007874C8" w:rsidRDefault="009A03DE" w:rsidP="00345E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Posadzka znajdująca</w:t>
      </w:r>
      <w:r w:rsidR="00A178D8">
        <w:rPr>
          <w:rFonts w:ascii="Arial" w:eastAsia="Arial" w:hAnsi="Arial" w:cs="Arial"/>
          <w:color w:val="000000"/>
        </w:rPr>
        <w:t xml:space="preserve"> się w </w:t>
      </w:r>
      <w:r>
        <w:rPr>
          <w:rFonts w:ascii="Arial" w:eastAsia="Arial" w:hAnsi="Arial" w:cs="Arial"/>
          <w:color w:val="000000"/>
        </w:rPr>
        <w:t>świetlicy szkolnej znajduje</w:t>
      </w:r>
      <w:r w:rsidR="00345E10">
        <w:rPr>
          <w:rFonts w:ascii="Arial" w:eastAsia="Arial" w:hAnsi="Arial" w:cs="Arial"/>
          <w:color w:val="000000"/>
        </w:rPr>
        <w:t xml:space="preserve"> się</w:t>
      </w:r>
      <w:r w:rsidR="00760B06">
        <w:rPr>
          <w:rFonts w:ascii="Arial" w:eastAsia="Arial" w:hAnsi="Arial" w:cs="Arial"/>
          <w:color w:val="000000"/>
        </w:rPr>
        <w:t xml:space="preserve"> w </w:t>
      </w:r>
      <w:r>
        <w:rPr>
          <w:rFonts w:ascii="Arial" w:eastAsia="Arial" w:hAnsi="Arial" w:cs="Arial"/>
          <w:color w:val="000000"/>
        </w:rPr>
        <w:t xml:space="preserve">złym stanie, w przeszłości była </w:t>
      </w:r>
      <w:r w:rsidR="00A178D8">
        <w:rPr>
          <w:rFonts w:ascii="Arial" w:eastAsia="Arial" w:hAnsi="Arial" w:cs="Arial"/>
          <w:color w:val="000000"/>
        </w:rPr>
        <w:t xml:space="preserve">wielokrotnie naprawiane doraźnie. </w:t>
      </w:r>
    </w:p>
    <w:p w:rsidR="007874C8" w:rsidRDefault="007874C8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7874C8" w:rsidRDefault="00A178D8">
      <w:pPr>
        <w:keepNext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Zakres robót obejmuje:</w:t>
      </w: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64"/>
        <w:jc w:val="both"/>
        <w:rPr>
          <w:rFonts w:ascii="Arial" w:eastAsia="Arial" w:hAnsi="Arial" w:cs="Arial"/>
          <w:color w:val="000000"/>
        </w:rPr>
      </w:pPr>
    </w:p>
    <w:p w:rsidR="00345E10" w:rsidRDefault="00D969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Przygotowanie podło</w:t>
      </w:r>
      <w:r w:rsidR="00345E10">
        <w:rPr>
          <w:rFonts w:ascii="Arial" w:eastAsia="Arial" w:hAnsi="Arial" w:cs="Arial"/>
          <w:color w:val="000000"/>
        </w:rPr>
        <w:t>ża pod położenie wykładziny (uzupełnienie braków w podłożu, wylanie masy samopoziomującej ewentualne frezowanie podłoża )</w:t>
      </w:r>
      <w:r>
        <w:rPr>
          <w:rFonts w:ascii="Arial" w:eastAsia="Arial" w:hAnsi="Arial" w:cs="Arial"/>
          <w:color w:val="000000"/>
        </w:rPr>
        <w:t>.</w:t>
      </w:r>
    </w:p>
    <w:p w:rsidR="00D96900" w:rsidRDefault="00D969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Położenie wykładziny z wywinięciem jej na cokoły.</w:t>
      </w:r>
    </w:p>
    <w:p w:rsidR="00D96900" w:rsidRDefault="00D969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Wymagania co do materiałów:</w:t>
      </w:r>
    </w:p>
    <w:p w:rsidR="00D96900" w:rsidRDefault="00D96900" w:rsidP="00D969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6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Wszystkie użyte materiały myszą posiadać atesty higieniczne i nadawać się do wykorzystania w budynkach oświatowych.</w:t>
      </w:r>
    </w:p>
    <w:p w:rsidR="00D96900" w:rsidRDefault="00D96900" w:rsidP="00D969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6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Wykładzina:</w:t>
      </w:r>
    </w:p>
    <w:p w:rsidR="00A454E2" w:rsidRPr="00607190" w:rsidRDefault="00A454E2" w:rsidP="00A454E2">
      <w:pPr>
        <w:shd w:val="clear" w:color="auto" w:fill="FFFFFF"/>
        <w:rPr>
          <w:color w:val="222222"/>
          <w:sz w:val="24"/>
          <w:szCs w:val="24"/>
        </w:rPr>
      </w:pPr>
      <w:r w:rsidRPr="00607190">
        <w:rPr>
          <w:color w:val="222222"/>
          <w:sz w:val="24"/>
          <w:szCs w:val="24"/>
        </w:rPr>
        <w:t>Wykładzina homogeniczna ma spełniać parametry techniczne uwzględniające: bardzo intensywne natężenie ruchu, odporność na</w:t>
      </w:r>
      <w:r w:rsidRPr="00607190">
        <w:rPr>
          <w:color w:val="222222"/>
          <w:sz w:val="24"/>
          <w:szCs w:val="24"/>
        </w:rPr>
        <w:br/>
        <w:t>zarysowania, grubość całkowita 2,00mm, gramatura  EN ISO 23997 gr/m2, 2800, antypoślizgowa R9, klasa użytkowa 34/43, Klasa ogniotrwałości  EN 13 501- 1 klasa Bfl-s1,</w:t>
      </w:r>
    </w:p>
    <w:p w:rsidR="00A454E2" w:rsidRPr="00607190" w:rsidRDefault="00A454E2" w:rsidP="00A454E2">
      <w:pPr>
        <w:shd w:val="clear" w:color="auto" w:fill="FFFFFF"/>
        <w:rPr>
          <w:color w:val="222222"/>
          <w:sz w:val="24"/>
          <w:szCs w:val="24"/>
        </w:rPr>
      </w:pPr>
      <w:r w:rsidRPr="00607190">
        <w:rPr>
          <w:color w:val="222222"/>
          <w:sz w:val="24"/>
          <w:szCs w:val="24"/>
        </w:rPr>
        <w:t>wykończenie ( zabezpieczenie )  powierzchni- Evercare</w:t>
      </w: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u w:val="single"/>
        </w:rPr>
      </w:pPr>
    </w:p>
    <w:p w:rsidR="007874C8" w:rsidRDefault="00A178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</w:tabs>
        <w:spacing w:line="360" w:lineRule="auto"/>
        <w:ind w:hanging="436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Oferta ryczałtowa na całość zamówienia powinna uwzględniać koszty robót objętych przedmiarem , opisem robót oraz dodatkowo:</w:t>
      </w: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</w:tabs>
        <w:spacing w:line="360" w:lineRule="auto"/>
        <w:jc w:val="both"/>
        <w:rPr>
          <w:rFonts w:ascii="Arial" w:eastAsia="Arial" w:hAnsi="Arial" w:cs="Arial"/>
          <w:color w:val="000000"/>
          <w:u w:val="single"/>
        </w:rPr>
      </w:pPr>
    </w:p>
    <w:p w:rsidR="007874C8" w:rsidRDefault="00A178D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Koszt opłat związanych z wywozem i utylizacją gruzu  oraz wszelkich innych odpadów powstałych w trakcie realizacji zamówienia,</w:t>
      </w:r>
    </w:p>
    <w:p w:rsidR="007874C8" w:rsidRDefault="00A178D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Koszty wszystkich podatków, cła, koszty ubezpieczenia, transportu i inne obciążenia, które Wykonawca ma obowiązek płacić w związku z Umową,</w:t>
      </w:r>
    </w:p>
    <w:p w:rsidR="007874C8" w:rsidRDefault="00A178D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Koszt możliwego wzrostu cen w okresie realizacji Umowy.</w:t>
      </w:r>
    </w:p>
    <w:p w:rsidR="007874C8" w:rsidRDefault="00A178D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425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 xml:space="preserve">Koszty udzielenia gwarancji, na wykonany Przedmiot Zamówienia, na okres min. 36 miesięcy począwszy od daty </w:t>
      </w:r>
      <w:r>
        <w:rPr>
          <w:rFonts w:ascii="Arial" w:eastAsia="Arial" w:hAnsi="Arial" w:cs="Arial"/>
          <w:b/>
          <w:color w:val="000000"/>
          <w:u w:val="single"/>
        </w:rPr>
        <w:t>protokólarnego końcowego odbioru robót nie zawierającego wad, zgodnie z zapisem w § 12 ust. 1 Umowy.</w:t>
      </w:r>
    </w:p>
    <w:p w:rsidR="007874C8" w:rsidRDefault="00A178D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Koszt certyfikatów zgodności z polską normą lub aprobatą techniczną na zastosowane wyroby w ramach zamówienia.</w:t>
      </w:r>
    </w:p>
    <w:p w:rsidR="007874C8" w:rsidRDefault="00A178D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hanging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Koszt ochrony mienia na terenie robót do czasu bezusterkowego końcowego odbioru robót.</w:t>
      </w:r>
    </w:p>
    <w:p w:rsidR="007874C8" w:rsidRDefault="00A178D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Koszt uprzątnięcia posesji oraz wywiezienia wszelkiego gruzu i innych zbędnych materiałów znajdujących się na posesji.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Uwagi</w:t>
      </w:r>
    </w:p>
    <w:p w:rsidR="007874C8" w:rsidRDefault="00A178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Oferent jest zobowiązany do szczegółowej analizy opisu przedmiotu zamówienia i przedmiaru.</w:t>
      </w:r>
    </w:p>
    <w:p w:rsidR="007874C8" w:rsidRDefault="00A178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>Na 1 dzień przed przystąpieniem do danego typu robót Wykonawca dostarczy do zatwierdzenia Zamawiającemu niezbędne dokumenty (certyfikaty, atesty i inne dokumenty) potwierdzające ich zgodność z opisem zamówienia</w:t>
      </w:r>
    </w:p>
    <w:p w:rsidR="007874C8" w:rsidRDefault="00A178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u w:val="single"/>
        </w:rPr>
        <w:t>Wizja lokalna na obiekcie będzie możliwa po uprzednim uzgodnieniu terminu z przedstawicielem Zamawiającego – tel. .</w:t>
      </w:r>
    </w:p>
    <w:p w:rsidR="007874C8" w:rsidRDefault="00A178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>Podczas realizacji oferent powinien uzgodnić wszelkie zmiany dotyczące zastosowanych materiałów (każda zmiana musi być uzgadniania z Inwestorem).</w:t>
      </w:r>
    </w:p>
    <w:p w:rsidR="007874C8" w:rsidRDefault="00A178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>Wszystkie wymienione nazwy producentów należy traktować jako przypadkowe, a wycenić i zastosować należy materiały o parametrach technicznych nie gorszych lub równoważnych</w:t>
      </w:r>
    </w:p>
    <w:p w:rsidR="007874C8" w:rsidRDefault="00A178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>Oferent jest zobowiązany do szczegółowej analizy przedmiaru robót i opisu przedmiotu zamówienia celem wyeliminowania błędów i przypadków nie uwzględnionych w powyższych dokumentach, a niezbędnych do prawidłowego wykonania zamówienia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</w:rPr>
        <w:t xml:space="preserve">g) </w:t>
      </w:r>
      <w:r>
        <w:rPr>
          <w:rFonts w:ascii="Arial" w:eastAsia="Arial" w:hAnsi="Arial" w:cs="Arial"/>
          <w:color w:val="000000"/>
        </w:rPr>
        <w:t>W przypadku braku pozycji w przekazanym przedmiarze robót lub innych wątpliwości należy wystąpić w trakcie trwania procedury wyboru oferty i w trakcie realizacji robót, na piśmie do Inwestora w celu uzyskania wyjaśnień. Należy     wykonać cały zakres robót określonych w przedmiarze robót i Załączniku „A”</w:t>
      </w:r>
    </w:p>
    <w:p w:rsidR="007874C8" w:rsidRDefault="007874C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line="360" w:lineRule="auto"/>
        <w:ind w:right="160"/>
        <w:jc w:val="both"/>
        <w:rPr>
          <w:rFonts w:ascii="Arial" w:eastAsia="Arial" w:hAnsi="Arial" w:cs="Arial"/>
          <w:color w:val="000000"/>
        </w:rPr>
      </w:pP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4.W ofercie Wykonawca powinien określić:</w:t>
      </w: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720"/>
        <w:jc w:val="both"/>
        <w:rPr>
          <w:rFonts w:ascii="Arial" w:eastAsia="Arial" w:hAnsi="Arial" w:cs="Arial"/>
          <w:color w:val="000000"/>
        </w:rPr>
      </w:pP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4.1 Cenę ryczałtową netto i brutto z określeniem odpowiedniej stawki VAT na poszczególne zakresy robót objętych Załącznikiem „A”.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4.2 Do oferty Wykonawca musi załączyć wypełniony kosztorys, na podstawie załączonego przedmiaru robót</w:t>
      </w: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5..Realizacja robót:</w:t>
      </w: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  <w:u w:val="single"/>
        </w:rPr>
      </w:pPr>
    </w:p>
    <w:p w:rsidR="007874C8" w:rsidRDefault="00A178D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Wykonawca zobowiązuje się wykonać roboty z zachowaniem należytej staranności, zasad              bezpieczeństwa, dobrej jakości, właściwej organizacji pracy, zasad wiedzy technicznej, obowiązujących   norm oraz przepisów prawa, w szczególności ustawy z dnia 7 lipca 1994r. Prawo Budowlane</w:t>
      </w:r>
    </w:p>
    <w:p w:rsidR="007874C8" w:rsidRDefault="00A178D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Wykonawca robót zobowiązany jest do: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5.2.1  Organizacji, utrzymania i zabezpieczenia terenu robót z zapleczem socjalnym i technicznym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wraz z wykonaniem dla celów rekonstrukcji przyłączy  tymczasowych zasilających w niezbędne                                                           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media z ich pomiarem oraz zapewnienie odpowiedniej ilości pracowników przewidzianych do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realizacji robót.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5.2.2 Stałego utrzymania terenu robót w czystości, usuwanie gruzu i odpadów.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5.2.3 Ochrony mienia na terenie robót do czasu przekazania go do użytkowania, utrzymanie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czystości na terenach przyległych do terenu robót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5.2.4 Zminimalizowania uciążliwego wpływu prowadzonych robót na otaczające środowisko i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użytkowników okolicznych obiektów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5.2.5 Naprawienia na własny koszt i doprowadzenie do stanu poprzedniego ewentualnych szkód.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5.2.6 Prowadzenia robót zgodnie z obowiązującymi warunkami technicznymi wykonania 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I odbioru robót w zgodności z obowiązującymi normami technicznymi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5.2.7 Posiadania na każdy wbudowany materiał deklaracji właściwości użytkowych, krajowej 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oceny technicznej lub certyfikatu świadczącego o jego jakości zgodnie z wymogami Prawa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Budowlanego                                             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5.2.8 Materiały do wbudowania muszą być przedłożone Zamawiającemu wraz z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u w:val="single"/>
        </w:rPr>
        <w:t>certyfikatami zgodności</w:t>
      </w:r>
      <w:r>
        <w:rPr>
          <w:rFonts w:ascii="Arial" w:eastAsia="Arial" w:hAnsi="Arial" w:cs="Arial"/>
          <w:color w:val="000000"/>
        </w:rPr>
        <w:t xml:space="preserve"> i innymi wymaganymi dokumentami dopuszczającymi do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stosowania w budownictwie, a pozyskaniu aprobaty na KM (Karcie Materiałowej-  Załącznik Nr 5)                                         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mogą być użyte do montażu. Zamawiający może, według swojego uznania, odstąpić od wymogu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przedłożenia certyfikatu zgodności i dopuścić zastosowanie materiału posiadającego właściwości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użytkowe..</w:t>
      </w: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5.2.9 Kierowania robotami przez personel posiadający stosowne do zakresów wykonywanych robót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Uprawnienia i posiadających aktualne zaświadczenia o przynależności do Okręgowych Izb    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Inżynierów Budownictwa.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5.2.10 Przeprowadzania w trakcie remontu stosownych badań dokumentujących zachowanie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prawidłowego procesu technologii robót..                     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5.2.11. Dokonywać wszelkich niezbędnych uzgodnień z Zamawiającym.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5.2.12 Zgłoszenia do wcześniejszego odbioru wszelkich elementów ulegających zakryciu.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5.2.13 Zgłoszenia do odbioru końcowego wykonanych elementów robót z uwzględnieniem poniższych:</w:t>
      </w:r>
    </w:p>
    <w:p w:rsidR="007874C8" w:rsidRDefault="00A178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należy przedłożyć niezbędne dokumenty dotyczące zastosowanych materiałów: certyfikaty, atesty, deklaracje właściwości technicznych</w:t>
      </w:r>
    </w:p>
    <w:p w:rsidR="007874C8" w:rsidRDefault="00A178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dla poszczególnych etapów realizacji zadania należy wykonać dokumentację fotograficzną również przed przystąpieniem do prac rozbiórkowych</w:t>
      </w:r>
    </w:p>
    <w:p w:rsidR="007874C8" w:rsidRDefault="00A178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po zakończeniu wszystkich prac należy uporządkować miejsce prowadzenia robót</w:t>
      </w: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6</w:t>
      </w:r>
      <w:bookmarkStart w:id="0" w:name="_GoBack"/>
      <w:bookmarkEnd w:id="0"/>
      <w:r>
        <w:rPr>
          <w:rFonts w:ascii="Arial" w:eastAsia="Arial" w:hAnsi="Arial" w:cs="Arial"/>
          <w:b/>
          <w:color w:val="000000"/>
          <w:u w:val="single"/>
        </w:rPr>
        <w:t>Terminy wykonania zamówienia: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- Rozpocz</w:t>
      </w:r>
      <w:r w:rsidR="00760B06">
        <w:rPr>
          <w:rFonts w:ascii="Arial" w:eastAsia="Arial" w:hAnsi="Arial" w:cs="Arial"/>
          <w:color w:val="000000"/>
        </w:rPr>
        <w:t>ęcie</w:t>
      </w:r>
      <w:r w:rsidR="009A03DE">
        <w:rPr>
          <w:rFonts w:ascii="Arial" w:eastAsia="Arial" w:hAnsi="Arial" w:cs="Arial"/>
          <w:color w:val="000000"/>
        </w:rPr>
        <w:t xml:space="preserve"> robót  najwcześniej 01-go sierpnia</w:t>
      </w:r>
      <w:r>
        <w:rPr>
          <w:rFonts w:ascii="Arial" w:eastAsia="Arial" w:hAnsi="Arial" w:cs="Arial"/>
          <w:color w:val="000000"/>
        </w:rPr>
        <w:t xml:space="preserve"> br.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-Zakończenie</w:t>
      </w:r>
      <w:r w:rsidR="009A03DE">
        <w:rPr>
          <w:rFonts w:ascii="Arial" w:eastAsia="Arial" w:hAnsi="Arial" w:cs="Arial"/>
          <w:color w:val="000000"/>
        </w:rPr>
        <w:t xml:space="preserve"> całości robót, najpóźniej do 27</w:t>
      </w:r>
      <w:r>
        <w:rPr>
          <w:rFonts w:ascii="Arial" w:eastAsia="Arial" w:hAnsi="Arial" w:cs="Arial"/>
          <w:color w:val="000000"/>
        </w:rPr>
        <w:t xml:space="preserve">-go sierpnia br.  zatwierdzone protokołem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końcowym odbioru robót nie zawierającym wad o których mowa &amp; 10 ust 4 umowy. </w:t>
      </w: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7.Uwagi Końcowe :</w:t>
      </w:r>
    </w:p>
    <w:p w:rsidR="007874C8" w:rsidRDefault="007874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</w:rPr>
      </w:pP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7.1.Wykonawca zobowiązany jest w okresie trwania gwarancji przystąpić do usunięcia wad/usterek Przedmiotu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umowy   7 dni od dnia zgłoszenia za pośrednictwem faksu lub poczty elektronicznej, chyba, że Zamawiający   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ustali inny , dłuższy termin</w:t>
      </w:r>
    </w:p>
    <w:p w:rsidR="007874C8" w:rsidRDefault="00A178D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W przypadku nie przystąpienia do usuwania usterek w ww. terminie, Zamawiający zleci bez powiadomienia, zastępcze wykonanie robót, których faktyczny koszt poniesie Wykonawca w formie potrącenia należności z tytułu zwrotu zabezpieczenia właściwego usunięcia wad i usterek, bądź w formie zapłaty roszczenia w ramach udzielonej gwarancji  ubezpieczeniowej / bankowej.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7.3 Wraz ze składaną fakturą należy złożyć stosowne oświadczenia: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- braku Podwykonawców – podpisane przez Wykonawcę i składane w sytuacji gdy przy realizacji 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danego zakresu robót nie zatrudniał żadnych Podwykonawców,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-końcowe Podwykonawców oraz dalszych Podwykonawców – podpisane odpowiednio przez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Podwykonawców oraz dalszych Podwykonawców, i składane w sytuacji, gdy dany Podwykonawca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lub dalszy Podwykonawca zakończył w całości powierzony mu do wykonania zakres prac i został w 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całości rozliczony z Generalnym Wykonawcą/Podwykonawcą/Dalszym Podwykonawcą,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-o braku innych podwykonawców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Wzory ww. oświadczeń stanowią załączniki do niniejszego Opisu Przedmiotu Zamówienia.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</w:tabs>
        <w:spacing w:line="360" w:lineRule="auto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  8. Szczegółowych informacji o przedmiocie zamówienia udzielać będzie: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 xml:space="preserve">   -w zakresie techniczno-realizacyjnym: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</w:t>
      </w:r>
      <w:r w:rsidR="009A03DE">
        <w:rPr>
          <w:rFonts w:ascii="Arial" w:eastAsia="Arial" w:hAnsi="Arial" w:cs="Arial"/>
          <w:color w:val="000000"/>
        </w:rPr>
        <w:t>Dariusz Nowak               606446014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  9. Załączniki: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Przedmiar robót – Załącznik nr 1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ab/>
        <w:t>Wzór oświadczenia o braku podwykonawców-Załącznik nr 2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Wzór oświadczenia o braku innych podwykonawców-Załącznik nr 3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Wzór oświadczenia końcowego-Załącznik nr 4</w:t>
      </w:r>
    </w:p>
    <w:p w:rsidR="007874C8" w:rsidRDefault="00A17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Wzór karty materiałowej-Załącznik nr 5</w:t>
      </w:r>
    </w:p>
    <w:sectPr w:rsidR="007874C8" w:rsidSect="006C7551">
      <w:footerReference w:type="default" r:id="rId7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45C" w:rsidRDefault="008B545C">
      <w:r>
        <w:separator/>
      </w:r>
    </w:p>
  </w:endnote>
  <w:endnote w:type="continuationSeparator" w:id="1">
    <w:p w:rsidR="008B545C" w:rsidRDefault="008B5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4C8" w:rsidRDefault="00A178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Strona </w:t>
    </w:r>
    <w:r w:rsidR="00180FC9">
      <w:rPr>
        <w:rFonts w:ascii="Calibri" w:eastAsia="Calibri" w:hAnsi="Calibri" w:cs="Calibri"/>
        <w:b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b/>
        <w:color w:val="000000"/>
        <w:sz w:val="24"/>
        <w:szCs w:val="24"/>
      </w:rPr>
      <w:instrText>PAGE</w:instrText>
    </w:r>
    <w:r w:rsidR="00180FC9">
      <w:rPr>
        <w:rFonts w:ascii="Calibri" w:eastAsia="Calibri" w:hAnsi="Calibri" w:cs="Calibri"/>
        <w:b/>
        <w:color w:val="000000"/>
        <w:sz w:val="24"/>
        <w:szCs w:val="24"/>
      </w:rPr>
      <w:fldChar w:fldCharType="separate"/>
    </w:r>
    <w:r w:rsidR="00347D48">
      <w:rPr>
        <w:rFonts w:ascii="Calibri" w:eastAsia="Calibri" w:hAnsi="Calibri" w:cs="Calibri"/>
        <w:b/>
        <w:noProof/>
        <w:color w:val="000000"/>
        <w:sz w:val="24"/>
        <w:szCs w:val="24"/>
      </w:rPr>
      <w:t>1</w:t>
    </w:r>
    <w:r w:rsidR="00180FC9">
      <w:rPr>
        <w:rFonts w:ascii="Calibri" w:eastAsia="Calibri" w:hAnsi="Calibri" w:cs="Calibri"/>
        <w:b/>
        <w:color w:val="000000"/>
        <w:sz w:val="24"/>
        <w:szCs w:val="24"/>
      </w:rPr>
      <w:fldChar w:fldCharType="end"/>
    </w:r>
    <w:r>
      <w:rPr>
        <w:rFonts w:ascii="Calibri" w:eastAsia="Calibri" w:hAnsi="Calibri" w:cs="Calibri"/>
        <w:color w:val="000000"/>
        <w:sz w:val="22"/>
        <w:szCs w:val="22"/>
      </w:rPr>
      <w:t xml:space="preserve"> z </w:t>
    </w:r>
    <w:r w:rsidR="00180FC9">
      <w:rPr>
        <w:rFonts w:ascii="Calibri" w:eastAsia="Calibri" w:hAnsi="Calibri" w:cs="Calibri"/>
        <w:b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b/>
        <w:color w:val="000000"/>
        <w:sz w:val="24"/>
        <w:szCs w:val="24"/>
      </w:rPr>
      <w:instrText>NUMPAGES</w:instrText>
    </w:r>
    <w:r w:rsidR="00180FC9">
      <w:rPr>
        <w:rFonts w:ascii="Calibri" w:eastAsia="Calibri" w:hAnsi="Calibri" w:cs="Calibri"/>
        <w:b/>
        <w:color w:val="000000"/>
        <w:sz w:val="24"/>
        <w:szCs w:val="24"/>
      </w:rPr>
      <w:fldChar w:fldCharType="separate"/>
    </w:r>
    <w:r w:rsidR="00347D48">
      <w:rPr>
        <w:rFonts w:ascii="Calibri" w:eastAsia="Calibri" w:hAnsi="Calibri" w:cs="Calibri"/>
        <w:b/>
        <w:noProof/>
        <w:color w:val="000000"/>
        <w:sz w:val="24"/>
        <w:szCs w:val="24"/>
      </w:rPr>
      <w:t>5</w:t>
    </w:r>
    <w:r w:rsidR="00180FC9">
      <w:rPr>
        <w:rFonts w:ascii="Calibri" w:eastAsia="Calibri" w:hAnsi="Calibri" w:cs="Calibri"/>
        <w:b/>
        <w:color w:val="000000"/>
        <w:sz w:val="24"/>
        <w:szCs w:val="24"/>
      </w:rPr>
      <w:fldChar w:fldCharType="end"/>
    </w:r>
  </w:p>
  <w:p w:rsidR="007874C8" w:rsidRDefault="007874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45C" w:rsidRDefault="008B545C">
      <w:r>
        <w:separator/>
      </w:r>
    </w:p>
  </w:footnote>
  <w:footnote w:type="continuationSeparator" w:id="1">
    <w:p w:rsidR="008B545C" w:rsidRDefault="008B54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30F47"/>
    <w:multiLevelType w:val="multilevel"/>
    <w:tmpl w:val="AF22402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32C578E3"/>
    <w:multiLevelType w:val="multilevel"/>
    <w:tmpl w:val="DE32BFBA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2">
    <w:nsid w:val="342F3741"/>
    <w:multiLevelType w:val="multilevel"/>
    <w:tmpl w:val="F1BC6D38"/>
    <w:lvl w:ilvl="0">
      <w:start w:val="2"/>
      <w:numFmt w:val="decimal"/>
      <w:lvlText w:val="%1"/>
      <w:lvlJc w:val="left"/>
      <w:pPr>
        <w:ind w:left="435" w:hanging="435"/>
      </w:pPr>
      <w:rPr>
        <w:vertAlign w:val="baseline"/>
      </w:rPr>
    </w:lvl>
    <w:lvl w:ilvl="1">
      <w:start w:val="4"/>
      <w:numFmt w:val="decimal"/>
      <w:lvlText w:val="%1.%2"/>
      <w:lvlJc w:val="left"/>
      <w:pPr>
        <w:ind w:left="757" w:hanging="43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364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69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694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376" w:hanging="1800"/>
      </w:pPr>
      <w:rPr>
        <w:vertAlign w:val="baseline"/>
      </w:rPr>
    </w:lvl>
  </w:abstractNum>
  <w:abstractNum w:abstractNumId="3">
    <w:nsid w:val="3C111F1A"/>
    <w:multiLevelType w:val="multilevel"/>
    <w:tmpl w:val="B85057C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4BB5178C"/>
    <w:multiLevelType w:val="multilevel"/>
    <w:tmpl w:val="28B4EA80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278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344" w:hanging="72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77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36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262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328" w:hanging="1440"/>
      </w:pPr>
      <w:rPr>
        <w:vertAlign w:val="baseline"/>
      </w:rPr>
    </w:lvl>
  </w:abstractNum>
  <w:abstractNum w:abstractNumId="5">
    <w:nsid w:val="5A094B97"/>
    <w:multiLevelType w:val="multilevel"/>
    <w:tmpl w:val="5328853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5E9A7475"/>
    <w:multiLevelType w:val="multilevel"/>
    <w:tmpl w:val="0372723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ind w:left="644" w:hanging="359"/>
      </w:pPr>
      <w:rPr>
        <w:rFonts w:ascii="Arial" w:eastAsia="Arial" w:hAnsi="Arial" w:cs="Arial"/>
        <w:b w:val="0"/>
        <w:strike w:val="0"/>
        <w:sz w:val="20"/>
        <w:szCs w:val="20"/>
        <w:vertAlign w:val="baseline"/>
      </w:rPr>
    </w:lvl>
    <w:lvl w:ilvl="2">
      <w:start w:val="1"/>
      <w:numFmt w:val="decimal"/>
      <w:lvlText w:val="%2.%3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vertAlign w:val="baseline"/>
      </w:rPr>
    </w:lvl>
  </w:abstractNum>
  <w:abstractNum w:abstractNumId="7">
    <w:nsid w:val="7D4B69E0"/>
    <w:multiLevelType w:val="multilevel"/>
    <w:tmpl w:val="0A3E6782"/>
    <w:lvl w:ilvl="0">
      <w:start w:val="7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74C8"/>
    <w:rsid w:val="00122C7D"/>
    <w:rsid w:val="00180FC9"/>
    <w:rsid w:val="003047AF"/>
    <w:rsid w:val="00345E10"/>
    <w:rsid w:val="00347D48"/>
    <w:rsid w:val="003C49E4"/>
    <w:rsid w:val="00404D72"/>
    <w:rsid w:val="006C7551"/>
    <w:rsid w:val="00760B06"/>
    <w:rsid w:val="007874C8"/>
    <w:rsid w:val="00893973"/>
    <w:rsid w:val="008B545C"/>
    <w:rsid w:val="009A03DE"/>
    <w:rsid w:val="00A178D8"/>
    <w:rsid w:val="00A454E2"/>
    <w:rsid w:val="00AC2061"/>
    <w:rsid w:val="00AE0B9E"/>
    <w:rsid w:val="00BF0FC0"/>
    <w:rsid w:val="00C7422F"/>
    <w:rsid w:val="00D20435"/>
    <w:rsid w:val="00D96900"/>
    <w:rsid w:val="00DF6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C7551"/>
  </w:style>
  <w:style w:type="paragraph" w:styleId="Nagwek1">
    <w:name w:val="heading 1"/>
    <w:basedOn w:val="Normalny"/>
    <w:next w:val="Normalny"/>
    <w:rsid w:val="006C75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6C75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6C75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6C75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6C755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6C7551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6C75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6C7551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6C75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04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1293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Paweł</cp:lastModifiedBy>
  <cp:revision>5</cp:revision>
  <cp:lastPrinted>2018-07-05T08:42:00Z</cp:lastPrinted>
  <dcterms:created xsi:type="dcterms:W3CDTF">2020-07-13T08:22:00Z</dcterms:created>
  <dcterms:modified xsi:type="dcterms:W3CDTF">2020-07-14T08:53:00Z</dcterms:modified>
</cp:coreProperties>
</file>