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8A" w:rsidRDefault="001E288A" w:rsidP="001E288A">
      <w:pPr>
        <w:pStyle w:val="NormalnyWeb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0"/>
          <w:szCs w:val="20"/>
        </w:rPr>
        <w:t>ZARZĄDZENIE NR 14/2017 BURMISTRZA GNIEWKOWA z dnia 28 lutego 2017r.</w:t>
      </w:r>
    </w:p>
    <w:p w:rsidR="001E288A" w:rsidRDefault="001E288A" w:rsidP="001E288A">
      <w:pPr>
        <w:pStyle w:val="NormalnyWeb"/>
        <w:shd w:val="clear" w:color="auto" w:fill="F2F2F2"/>
        <w:spacing w:before="240" w:beforeAutospacing="0" w:after="24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5810250" cy="6410325"/>
            <wp:effectExtent l="19050" t="0" r="0" b="0"/>
            <wp:docPr id="1" name="Obraz 1" descr="http://www.sp1gniewkowo.home.pl/images/stories/demo/zarz%20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1gniewkowo.home.pl/images/stories/demo/zarz%2020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70D" w:rsidRDefault="00B3070D"/>
    <w:sectPr w:rsidR="00B3070D" w:rsidSect="00B30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288A"/>
    <w:rsid w:val="001E288A"/>
    <w:rsid w:val="00B3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7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1</cp:revision>
  <dcterms:created xsi:type="dcterms:W3CDTF">2017-03-09T09:15:00Z</dcterms:created>
  <dcterms:modified xsi:type="dcterms:W3CDTF">2017-03-09T09:16:00Z</dcterms:modified>
</cp:coreProperties>
</file>