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DB" w:rsidRPr="005E51C7" w:rsidRDefault="001103DB">
      <w:pPr>
        <w:spacing w:line="240" w:lineRule="auto"/>
        <w:jc w:val="right"/>
        <w:rPr>
          <w:rFonts w:ascii="Calibri" w:hAnsi="Calibri"/>
          <w:b/>
          <w:sz w:val="22"/>
          <w:szCs w:val="22"/>
        </w:rPr>
      </w:pPr>
      <w:r w:rsidRPr="005E51C7">
        <w:rPr>
          <w:rFonts w:ascii="Calibri" w:hAnsi="Calibri"/>
          <w:b/>
          <w:sz w:val="22"/>
          <w:szCs w:val="22"/>
        </w:rPr>
        <w:t xml:space="preserve">Załącznik Nr 4 do SIWZ </w:t>
      </w:r>
    </w:p>
    <w:p w:rsidR="001103DB" w:rsidRPr="005E51C7" w:rsidRDefault="001103DB">
      <w:pPr>
        <w:spacing w:line="240" w:lineRule="auto"/>
        <w:jc w:val="right"/>
        <w:rPr>
          <w:rFonts w:ascii="Calibri" w:hAnsi="Calibri"/>
          <w:b/>
          <w:sz w:val="22"/>
          <w:szCs w:val="22"/>
        </w:rPr>
      </w:pPr>
    </w:p>
    <w:p w:rsidR="001103DB" w:rsidRPr="005E51C7" w:rsidRDefault="001103DB">
      <w:pPr>
        <w:spacing w:line="240" w:lineRule="auto"/>
        <w:jc w:val="center"/>
        <w:rPr>
          <w:rFonts w:ascii="Calibri" w:hAnsi="Calibri"/>
          <w:b/>
          <w:sz w:val="22"/>
          <w:szCs w:val="22"/>
        </w:rPr>
      </w:pPr>
      <w:r w:rsidRPr="005E51C7">
        <w:rPr>
          <w:rFonts w:ascii="Calibri" w:hAnsi="Calibri"/>
          <w:b/>
          <w:sz w:val="22"/>
          <w:szCs w:val="22"/>
        </w:rPr>
        <w:t xml:space="preserve">UMOWA nr … (wzór) </w:t>
      </w:r>
    </w:p>
    <w:p w:rsidR="001103DB" w:rsidRPr="005E51C7" w:rsidRDefault="001103DB">
      <w:pPr>
        <w:spacing w:line="240" w:lineRule="auto"/>
        <w:rPr>
          <w:rFonts w:ascii="Calibri" w:hAnsi="Calibri"/>
          <w:b/>
          <w:bCs/>
          <w:sz w:val="22"/>
          <w:szCs w:val="22"/>
        </w:rPr>
      </w:pPr>
    </w:p>
    <w:p w:rsidR="001103DB" w:rsidRPr="005E51C7" w:rsidRDefault="001103DB">
      <w:pPr>
        <w:pStyle w:val="BodyTextIndent"/>
        <w:spacing w:after="0" w:line="240" w:lineRule="auto"/>
        <w:rPr>
          <w:rFonts w:ascii="Calibri" w:hAnsi="Calibri"/>
          <w:bCs/>
          <w:sz w:val="22"/>
          <w:szCs w:val="22"/>
        </w:rPr>
      </w:pPr>
      <w:r w:rsidRPr="005E51C7">
        <w:rPr>
          <w:rFonts w:ascii="Calibri" w:hAnsi="Calibri"/>
          <w:bCs/>
          <w:sz w:val="22"/>
          <w:szCs w:val="22"/>
        </w:rPr>
        <w:t>zawarta w dniu …………………. 2018 r. w ………….</w:t>
      </w:r>
    </w:p>
    <w:p w:rsidR="001103DB" w:rsidRPr="005E51C7" w:rsidRDefault="001103DB">
      <w:pPr>
        <w:pStyle w:val="BodyTextIndent"/>
        <w:spacing w:after="0" w:line="240" w:lineRule="auto"/>
        <w:rPr>
          <w:rFonts w:ascii="Calibri" w:hAnsi="Calibri"/>
          <w:bCs/>
          <w:sz w:val="22"/>
          <w:szCs w:val="22"/>
        </w:rPr>
      </w:pPr>
    </w:p>
    <w:p w:rsidR="001103DB" w:rsidRPr="005E51C7" w:rsidRDefault="001103DB">
      <w:pPr>
        <w:pStyle w:val="BodyTextIndent"/>
        <w:spacing w:after="0" w:line="240" w:lineRule="auto"/>
        <w:rPr>
          <w:rFonts w:ascii="Calibri" w:hAnsi="Calibri"/>
          <w:bCs/>
          <w:sz w:val="22"/>
          <w:szCs w:val="22"/>
        </w:rPr>
      </w:pPr>
      <w:r w:rsidRPr="005E51C7">
        <w:rPr>
          <w:rFonts w:ascii="Calibri" w:hAnsi="Calibri"/>
          <w:bCs/>
          <w:sz w:val="22"/>
          <w:szCs w:val="22"/>
        </w:rPr>
        <w:t>pomiędzy:</w:t>
      </w:r>
    </w:p>
    <w:p w:rsidR="001103DB" w:rsidRPr="005E51C7" w:rsidRDefault="001103DB" w:rsidP="006F6395">
      <w:pPr>
        <w:widowControl/>
        <w:overflowPunct/>
        <w:autoSpaceDE/>
        <w:autoSpaceDN/>
        <w:adjustRightInd/>
        <w:spacing w:before="100" w:beforeAutospacing="1" w:after="100" w:afterAutospacing="1" w:line="240" w:lineRule="auto"/>
        <w:jc w:val="left"/>
        <w:textAlignment w:val="auto"/>
        <w:rPr>
          <w:rFonts w:ascii="Calibri" w:hAnsi="Calibri"/>
          <w:sz w:val="22"/>
          <w:szCs w:val="22"/>
        </w:rPr>
      </w:pPr>
      <w:r w:rsidRPr="005E51C7">
        <w:rPr>
          <w:rFonts w:ascii="Calibri" w:hAnsi="Calibri"/>
          <w:b/>
          <w:sz w:val="22"/>
          <w:szCs w:val="22"/>
        </w:rPr>
        <w:t>……………………………………</w:t>
      </w:r>
      <w:r w:rsidRPr="005E51C7">
        <w:rPr>
          <w:rFonts w:ascii="Calibri" w:hAnsi="Calibri"/>
          <w:sz w:val="22"/>
          <w:szCs w:val="22"/>
        </w:rPr>
        <w:t xml:space="preserve">  reprezentowaną przez</w:t>
      </w:r>
      <w:r w:rsidRPr="005E51C7">
        <w:rPr>
          <w:rFonts w:ascii="Calibri" w:hAnsi="Calibri"/>
          <w:bCs/>
          <w:sz w:val="22"/>
          <w:szCs w:val="22"/>
        </w:rPr>
        <w:t>: ............................,</w:t>
      </w:r>
    </w:p>
    <w:p w:rsidR="001103DB" w:rsidRPr="005E51C7" w:rsidRDefault="001103DB" w:rsidP="00C4402C">
      <w:pPr>
        <w:spacing w:line="240" w:lineRule="auto"/>
        <w:rPr>
          <w:rFonts w:ascii="Calibri" w:hAnsi="Calibri"/>
          <w:sz w:val="22"/>
          <w:szCs w:val="22"/>
        </w:rPr>
      </w:pPr>
      <w:r w:rsidRPr="005E51C7">
        <w:rPr>
          <w:rFonts w:ascii="Calibri" w:hAnsi="Calibri"/>
          <w:sz w:val="22"/>
          <w:szCs w:val="22"/>
        </w:rPr>
        <w:t>a</w:t>
      </w:r>
    </w:p>
    <w:p w:rsidR="001103DB" w:rsidRPr="005E51C7" w:rsidRDefault="001103DB" w:rsidP="00C4402C">
      <w:pPr>
        <w:spacing w:line="240" w:lineRule="auto"/>
        <w:rPr>
          <w:rFonts w:ascii="Calibri" w:hAnsi="Calibri"/>
          <w:sz w:val="22"/>
          <w:szCs w:val="22"/>
        </w:rPr>
      </w:pPr>
      <w:r w:rsidRPr="005E51C7">
        <w:rPr>
          <w:rFonts w:ascii="Calibri" w:hAnsi="Calibri"/>
          <w:sz w:val="22"/>
          <w:szCs w:val="22"/>
        </w:rPr>
        <w:t>……………………………………………………z siedzibą w………………………………</w:t>
      </w:r>
    </w:p>
    <w:p w:rsidR="001103DB" w:rsidRPr="005E51C7" w:rsidRDefault="001103DB" w:rsidP="00C4402C">
      <w:pPr>
        <w:widowControl/>
        <w:spacing w:line="240" w:lineRule="auto"/>
        <w:rPr>
          <w:rFonts w:ascii="Calibri" w:hAnsi="Calibri"/>
          <w:sz w:val="22"/>
          <w:szCs w:val="22"/>
        </w:rPr>
      </w:pPr>
      <w:r w:rsidRPr="005E51C7">
        <w:rPr>
          <w:rFonts w:ascii="Calibri" w:hAnsi="Calibri"/>
          <w:sz w:val="22"/>
          <w:szCs w:val="22"/>
        </w:rPr>
        <w:t xml:space="preserve">wpisanym do rejestru przedsiębiorców prowadzonego przez ………………………………………, pod numerem KRS:………………….,: NIP: ……………………………..., </w:t>
      </w:r>
      <w:r w:rsidRPr="005E51C7">
        <w:rPr>
          <w:rFonts w:ascii="Calibri" w:hAnsi="Calibri"/>
          <w:bCs/>
          <w:sz w:val="22"/>
          <w:szCs w:val="22"/>
        </w:rPr>
        <w:t>REGON:…………</w:t>
      </w:r>
      <w:r w:rsidRPr="005E51C7">
        <w:rPr>
          <w:rFonts w:ascii="Calibri" w:hAnsi="Calibri"/>
          <w:sz w:val="22"/>
          <w:szCs w:val="22"/>
        </w:rPr>
        <w:t xml:space="preserve"> zwanym/ą dalej „Wykonawcą”</w:t>
      </w:r>
      <w:r w:rsidRPr="005E51C7">
        <w:rPr>
          <w:rFonts w:ascii="Calibri" w:hAnsi="Calibri"/>
          <w:sz w:val="22"/>
          <w:szCs w:val="22"/>
          <w:vertAlign w:val="superscript"/>
        </w:rPr>
        <w:footnoteReference w:id="1"/>
      </w:r>
      <w:r w:rsidRPr="005E51C7">
        <w:rPr>
          <w:rFonts w:ascii="Calibri" w:hAnsi="Calibri"/>
          <w:sz w:val="22"/>
          <w:szCs w:val="22"/>
        </w:rPr>
        <w:t>,  reprezentowanym/ą przez ................</w:t>
      </w:r>
    </w:p>
    <w:p w:rsidR="001103DB" w:rsidRPr="005E51C7" w:rsidRDefault="001103DB" w:rsidP="00C4402C">
      <w:pPr>
        <w:widowControl/>
        <w:spacing w:line="240" w:lineRule="auto"/>
        <w:rPr>
          <w:rFonts w:ascii="Calibri" w:hAnsi="Calibri"/>
          <w:sz w:val="22"/>
          <w:szCs w:val="22"/>
        </w:rPr>
      </w:pPr>
      <w:r w:rsidRPr="005E51C7">
        <w:rPr>
          <w:rFonts w:ascii="Calibri" w:hAnsi="Calibri"/>
          <w:sz w:val="22"/>
          <w:szCs w:val="22"/>
        </w:rPr>
        <w:t xml:space="preserve">……………………………., </w:t>
      </w:r>
    </w:p>
    <w:p w:rsidR="001103DB" w:rsidRPr="005E51C7" w:rsidRDefault="001103DB" w:rsidP="00C4402C">
      <w:pPr>
        <w:widowControl/>
        <w:spacing w:line="240" w:lineRule="auto"/>
        <w:rPr>
          <w:rFonts w:ascii="Calibri" w:hAnsi="Calibri"/>
          <w:sz w:val="22"/>
          <w:szCs w:val="22"/>
        </w:rPr>
      </w:pPr>
      <w:r w:rsidRPr="005E51C7">
        <w:rPr>
          <w:rFonts w:ascii="Calibri" w:hAnsi="Calibri"/>
          <w:sz w:val="22"/>
          <w:szCs w:val="22"/>
        </w:rPr>
        <w:t>łącznie zwanych Stronami.</w:t>
      </w:r>
    </w:p>
    <w:p w:rsidR="001103DB" w:rsidRPr="005E51C7" w:rsidRDefault="001103DB" w:rsidP="00C4402C">
      <w:pPr>
        <w:widowControl/>
        <w:spacing w:line="240" w:lineRule="auto"/>
        <w:rPr>
          <w:rFonts w:ascii="Calibri" w:hAnsi="Calibri"/>
          <w:sz w:val="22"/>
          <w:szCs w:val="22"/>
        </w:rPr>
      </w:pPr>
    </w:p>
    <w:p w:rsidR="001103DB" w:rsidRPr="005E51C7" w:rsidRDefault="001103DB" w:rsidP="00C4402C">
      <w:pPr>
        <w:widowControl/>
        <w:spacing w:line="240" w:lineRule="auto"/>
        <w:rPr>
          <w:rFonts w:ascii="Calibri" w:hAnsi="Calibri"/>
          <w:sz w:val="22"/>
          <w:szCs w:val="22"/>
        </w:rPr>
      </w:pPr>
      <w:r w:rsidRPr="005E51C7">
        <w:rPr>
          <w:rFonts w:ascii="Calibri" w:hAnsi="Calibri"/>
          <w:sz w:val="22"/>
          <w:szCs w:val="22"/>
        </w:rPr>
        <w:t>Strony oświadczają, że umowa:</w:t>
      </w:r>
    </w:p>
    <w:p w:rsidR="001103DB" w:rsidRPr="005E51C7" w:rsidRDefault="001103DB" w:rsidP="00C4402C">
      <w:pPr>
        <w:widowControl/>
        <w:numPr>
          <w:ilvl w:val="0"/>
          <w:numId w:val="34"/>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 xml:space="preserve">została zawarta w wyniku przeprowadzenia postępowania o udzielenie zamówienia publicznego </w:t>
      </w:r>
      <w:r w:rsidRPr="005E51C7">
        <w:rPr>
          <w:rFonts w:ascii="Calibri" w:hAnsi="Calibri"/>
          <w:sz w:val="22"/>
          <w:szCs w:val="22"/>
        </w:rPr>
        <w:br/>
        <w:t>w trybie przetargu nieograniczonego zgodnie z przepisami ustawy z dnia 29 stycznia 2004 r. Prawo zamówień publicznych (Dz. U. z 2015 r. poz. 2164 ze zm.), zwanej dalej „uPzp”;</w:t>
      </w:r>
    </w:p>
    <w:p w:rsidR="001103DB" w:rsidRPr="005E51C7" w:rsidRDefault="001103DB" w:rsidP="00C4402C">
      <w:pPr>
        <w:widowControl/>
        <w:numPr>
          <w:ilvl w:val="0"/>
          <w:numId w:val="34"/>
        </w:numPr>
        <w:overflowPunct/>
        <w:autoSpaceDE/>
        <w:autoSpaceDN/>
        <w:adjustRightInd/>
        <w:spacing w:line="240" w:lineRule="auto"/>
        <w:ind w:left="426" w:hanging="426"/>
        <w:textAlignment w:val="auto"/>
        <w:rPr>
          <w:rFonts w:ascii="Calibri" w:hAnsi="Calibri"/>
          <w:bCs/>
          <w:sz w:val="22"/>
          <w:szCs w:val="22"/>
        </w:rPr>
      </w:pPr>
      <w:r w:rsidRPr="005E51C7">
        <w:rPr>
          <w:rFonts w:ascii="Calibri" w:hAnsi="Calibri"/>
          <w:bCs/>
          <w:sz w:val="22"/>
          <w:szCs w:val="22"/>
        </w:rPr>
        <w:t>jest współ</w:t>
      </w:r>
      <w:r w:rsidRPr="005E51C7">
        <w:rPr>
          <w:rFonts w:ascii="Calibri" w:hAnsi="Calibri"/>
          <w:sz w:val="22"/>
          <w:szCs w:val="22"/>
        </w:rPr>
        <w:t xml:space="preserve">finansowana przez </w:t>
      </w:r>
      <w:r w:rsidRPr="005E51C7">
        <w:rPr>
          <w:rFonts w:ascii="Calibri" w:hAnsi="Calibri"/>
          <w:bCs/>
          <w:sz w:val="22"/>
          <w:szCs w:val="22"/>
        </w:rPr>
        <w:t>UE ze środków Europejskiego Funduszu Rozwoju Regionalnego oraz Europejskiego Funduszu Społecznego,</w:t>
      </w:r>
    </w:p>
    <w:p w:rsidR="001103DB" w:rsidRPr="005E51C7" w:rsidRDefault="001103DB" w:rsidP="00C4402C">
      <w:pPr>
        <w:widowControl/>
        <w:numPr>
          <w:ilvl w:val="0"/>
          <w:numId w:val="34"/>
        </w:numPr>
        <w:suppressAutoHyphens/>
        <w:overflowPunct/>
        <w:autoSpaceDN/>
        <w:adjustRightInd/>
        <w:spacing w:line="240" w:lineRule="auto"/>
        <w:ind w:left="426" w:hanging="426"/>
        <w:textAlignment w:val="auto"/>
        <w:rPr>
          <w:rFonts w:ascii="Calibri" w:hAnsi="Calibri"/>
          <w:sz w:val="22"/>
          <w:szCs w:val="22"/>
          <w:lang w:eastAsia="en-US"/>
        </w:rPr>
      </w:pPr>
      <w:r w:rsidRPr="005E51C7">
        <w:rPr>
          <w:rFonts w:ascii="Calibri" w:hAnsi="Calibri"/>
          <w:bCs/>
          <w:sz w:val="22"/>
          <w:szCs w:val="22"/>
        </w:rPr>
        <w:t>zadanie jest dofinansowane przez Ministerstwo Rozwoju ze środków budżetu państwa.</w:t>
      </w:r>
    </w:p>
    <w:p w:rsidR="001103DB" w:rsidRPr="005E51C7" w:rsidRDefault="001103DB" w:rsidP="00C4402C">
      <w:pPr>
        <w:widowControl/>
        <w:spacing w:line="240" w:lineRule="auto"/>
        <w:rPr>
          <w:rFonts w:ascii="Calibri" w:hAnsi="Calibri"/>
          <w:sz w:val="22"/>
          <w:szCs w:val="22"/>
        </w:rPr>
      </w:pPr>
    </w:p>
    <w:p w:rsidR="001103DB" w:rsidRPr="005E51C7" w:rsidRDefault="001103DB" w:rsidP="00FC2D3F">
      <w:pPr>
        <w:spacing w:line="240" w:lineRule="auto"/>
        <w:jc w:val="center"/>
        <w:rPr>
          <w:rFonts w:ascii="Calibri" w:hAnsi="Calibri"/>
          <w:b/>
          <w:bCs/>
          <w:sz w:val="22"/>
          <w:szCs w:val="22"/>
        </w:rPr>
      </w:pPr>
    </w:p>
    <w:p w:rsidR="001103DB" w:rsidRPr="005E51C7" w:rsidRDefault="001103DB" w:rsidP="00FC2D3F">
      <w:pPr>
        <w:spacing w:line="240" w:lineRule="auto"/>
        <w:jc w:val="center"/>
        <w:rPr>
          <w:rFonts w:ascii="Calibri" w:hAnsi="Calibri"/>
          <w:b/>
          <w:bCs/>
          <w:sz w:val="22"/>
          <w:szCs w:val="22"/>
        </w:rPr>
      </w:pPr>
      <w:r w:rsidRPr="005E51C7">
        <w:rPr>
          <w:rFonts w:ascii="Calibri" w:hAnsi="Calibri"/>
          <w:b/>
          <w:bCs/>
          <w:sz w:val="22"/>
          <w:szCs w:val="22"/>
        </w:rPr>
        <w:sym w:font="Times New Roman" w:char="00A7"/>
      </w:r>
      <w:r w:rsidRPr="005E51C7">
        <w:rPr>
          <w:rFonts w:ascii="Calibri" w:hAnsi="Calibri"/>
          <w:b/>
          <w:bCs/>
          <w:sz w:val="22"/>
          <w:szCs w:val="22"/>
        </w:rPr>
        <w:t xml:space="preserve"> 1</w:t>
      </w:r>
    </w:p>
    <w:p w:rsidR="001103DB" w:rsidRPr="005E51C7" w:rsidRDefault="001103DB" w:rsidP="00AB09C2">
      <w:pPr>
        <w:spacing w:line="240" w:lineRule="auto"/>
        <w:jc w:val="center"/>
        <w:rPr>
          <w:rFonts w:ascii="Calibri" w:hAnsi="Calibri"/>
          <w:b/>
          <w:bCs/>
          <w:sz w:val="22"/>
          <w:szCs w:val="22"/>
        </w:rPr>
      </w:pPr>
      <w:r w:rsidRPr="005E51C7">
        <w:rPr>
          <w:rFonts w:ascii="Calibri" w:hAnsi="Calibri"/>
          <w:b/>
          <w:bCs/>
          <w:sz w:val="22"/>
          <w:szCs w:val="22"/>
        </w:rPr>
        <w:t>Przedmiot umowy</w:t>
      </w:r>
    </w:p>
    <w:p w:rsidR="001103DB" w:rsidRPr="005E51C7" w:rsidRDefault="001103DB" w:rsidP="00300FE1">
      <w:pPr>
        <w:numPr>
          <w:ilvl w:val="3"/>
          <w:numId w:val="9"/>
        </w:numPr>
        <w:spacing w:line="240" w:lineRule="auto"/>
        <w:ind w:left="284" w:hanging="284"/>
        <w:rPr>
          <w:rFonts w:ascii="Calibri" w:hAnsi="Calibri"/>
          <w:sz w:val="22"/>
          <w:szCs w:val="22"/>
        </w:rPr>
      </w:pPr>
      <w:r w:rsidRPr="005E51C7">
        <w:rPr>
          <w:rFonts w:ascii="Calibri" w:hAnsi="Calibri"/>
          <w:sz w:val="22"/>
          <w:szCs w:val="22"/>
        </w:rPr>
        <w:t>Przedmiotem umowy jest dostawa sprzętu komputerowego ………………………… oraz oprogramowania  - dalej „sprzęt”, wraz z instrukcjami obsługi oraz udzielenie gwarancji na dostarczony sprzęt na warunkach określonych w Opisie Przedmiotu Zamówienia, dalej „OPZ” (Załącznik nr 1 do umowy) i Ofercie (Załącznik nr 2 do umowy).</w:t>
      </w:r>
    </w:p>
    <w:p w:rsidR="001103DB" w:rsidRPr="005E51C7" w:rsidRDefault="001103DB" w:rsidP="00C4402C">
      <w:pPr>
        <w:numPr>
          <w:ilvl w:val="3"/>
          <w:numId w:val="9"/>
        </w:numPr>
        <w:spacing w:line="240" w:lineRule="auto"/>
        <w:ind w:left="284" w:hanging="284"/>
        <w:jc w:val="left"/>
        <w:rPr>
          <w:rFonts w:ascii="Calibri" w:hAnsi="Calibri"/>
          <w:sz w:val="22"/>
          <w:szCs w:val="22"/>
        </w:rPr>
      </w:pPr>
      <w:r w:rsidRPr="005E51C7">
        <w:rPr>
          <w:rFonts w:ascii="Calibri" w:hAnsi="Calibri"/>
          <w:sz w:val="22"/>
          <w:szCs w:val="22"/>
        </w:rPr>
        <w:t>Wykonawca zobowiązuje się dostarczyć Zamawiającemu sprzęt zgodnie ze specyfikacją ujętą w OPZ oraz z Ofertą.</w:t>
      </w:r>
    </w:p>
    <w:p w:rsidR="001103DB" w:rsidRPr="005E51C7" w:rsidRDefault="001103DB" w:rsidP="00C4402C">
      <w:pPr>
        <w:numPr>
          <w:ilvl w:val="3"/>
          <w:numId w:val="9"/>
        </w:numPr>
        <w:spacing w:line="240" w:lineRule="auto"/>
        <w:ind w:left="284" w:hanging="284"/>
        <w:jc w:val="left"/>
        <w:rPr>
          <w:rFonts w:ascii="Calibri" w:hAnsi="Calibri"/>
          <w:b/>
          <w:sz w:val="22"/>
          <w:szCs w:val="22"/>
        </w:rPr>
      </w:pPr>
      <w:r w:rsidRPr="005E51C7">
        <w:rPr>
          <w:rFonts w:ascii="Calibri" w:hAnsi="Calibri"/>
          <w:sz w:val="22"/>
          <w:szCs w:val="22"/>
        </w:rPr>
        <w:t xml:space="preserve">Ilekroć w umowie jest mowa o </w:t>
      </w:r>
      <w:r w:rsidRPr="005E51C7">
        <w:rPr>
          <w:rFonts w:ascii="Calibri" w:hAnsi="Calibri"/>
          <w:i/>
          <w:sz w:val="22"/>
          <w:szCs w:val="22"/>
        </w:rPr>
        <w:t>dniach</w:t>
      </w:r>
      <w:r w:rsidRPr="005E51C7">
        <w:rPr>
          <w:rFonts w:ascii="Calibri" w:hAnsi="Calibri"/>
          <w:sz w:val="22"/>
          <w:szCs w:val="22"/>
        </w:rPr>
        <w:t xml:space="preserve"> </w:t>
      </w:r>
      <w:r w:rsidRPr="005E51C7">
        <w:rPr>
          <w:rFonts w:ascii="Calibri" w:hAnsi="Calibri"/>
          <w:i/>
          <w:sz w:val="22"/>
          <w:szCs w:val="22"/>
        </w:rPr>
        <w:t xml:space="preserve">roboczych, </w:t>
      </w:r>
      <w:r w:rsidRPr="005E51C7">
        <w:rPr>
          <w:rFonts w:ascii="Calibri" w:hAnsi="Calibri"/>
          <w:sz w:val="22"/>
          <w:szCs w:val="22"/>
        </w:rPr>
        <w:t xml:space="preserve"> należy przez to rozumieć dni od poniedziałku do piątku z wyłączeniem dni ustawowo wolnych od pracy. </w:t>
      </w:r>
      <w:r w:rsidRPr="005E51C7">
        <w:rPr>
          <w:rFonts w:ascii="Calibri" w:hAnsi="Calibri"/>
          <w:color w:val="000000"/>
          <w:sz w:val="22"/>
          <w:szCs w:val="22"/>
        </w:rPr>
        <w:t>Jeżeli w umowie, przy określaniu liczby dni nie wskazano „dzień roboczy”, Zamawiający określa w tych zapisach umowy dzień kalendarzowy.</w:t>
      </w:r>
    </w:p>
    <w:p w:rsidR="001103DB" w:rsidRPr="005E51C7" w:rsidRDefault="001103DB">
      <w:pPr>
        <w:widowControl/>
        <w:tabs>
          <w:tab w:val="left" w:pos="720"/>
        </w:tabs>
        <w:spacing w:line="240" w:lineRule="auto"/>
        <w:jc w:val="center"/>
        <w:rPr>
          <w:rFonts w:ascii="Calibri" w:hAnsi="Calibri"/>
          <w:b/>
          <w:sz w:val="22"/>
          <w:szCs w:val="22"/>
        </w:rPr>
      </w:pPr>
    </w:p>
    <w:p w:rsidR="001103DB" w:rsidRPr="005E51C7" w:rsidRDefault="001103DB">
      <w:pPr>
        <w:widowControl/>
        <w:tabs>
          <w:tab w:val="left" w:pos="720"/>
        </w:tabs>
        <w:spacing w:line="240" w:lineRule="auto"/>
        <w:jc w:val="center"/>
        <w:rPr>
          <w:rFonts w:ascii="Calibri" w:hAnsi="Calibri"/>
          <w:b/>
          <w:sz w:val="22"/>
          <w:szCs w:val="22"/>
        </w:rPr>
      </w:pPr>
    </w:p>
    <w:p w:rsidR="001103DB" w:rsidRPr="005E51C7" w:rsidRDefault="001103DB">
      <w:pPr>
        <w:widowControl/>
        <w:tabs>
          <w:tab w:val="left" w:pos="720"/>
        </w:tabs>
        <w:spacing w:line="240" w:lineRule="auto"/>
        <w:jc w:val="center"/>
        <w:rPr>
          <w:rFonts w:ascii="Calibri" w:hAnsi="Calibri"/>
          <w:b/>
          <w:sz w:val="22"/>
          <w:szCs w:val="22"/>
        </w:rPr>
      </w:pPr>
      <w:r w:rsidRPr="005E51C7">
        <w:rPr>
          <w:rFonts w:ascii="Calibri" w:hAnsi="Calibri"/>
          <w:b/>
          <w:sz w:val="22"/>
          <w:szCs w:val="22"/>
        </w:rPr>
        <w:t>§ 2</w:t>
      </w:r>
    </w:p>
    <w:p w:rsidR="001103DB" w:rsidRPr="005E51C7" w:rsidRDefault="001103DB" w:rsidP="00AB09C2">
      <w:pPr>
        <w:spacing w:line="240" w:lineRule="auto"/>
        <w:jc w:val="center"/>
        <w:rPr>
          <w:rFonts w:ascii="Calibri" w:hAnsi="Calibri"/>
          <w:b/>
          <w:bCs/>
          <w:sz w:val="22"/>
          <w:szCs w:val="22"/>
        </w:rPr>
      </w:pPr>
      <w:r w:rsidRPr="005E51C7">
        <w:rPr>
          <w:rFonts w:ascii="Calibri" w:hAnsi="Calibri"/>
          <w:b/>
          <w:bCs/>
          <w:sz w:val="22"/>
          <w:szCs w:val="22"/>
        </w:rPr>
        <w:t>Termin realizacji i warunki dostawy</w:t>
      </w:r>
    </w:p>
    <w:p w:rsidR="001103DB" w:rsidRPr="005E51C7" w:rsidRDefault="001103DB" w:rsidP="0025503C">
      <w:pPr>
        <w:numPr>
          <w:ilvl w:val="3"/>
          <w:numId w:val="2"/>
        </w:numPr>
        <w:tabs>
          <w:tab w:val="num" w:pos="360"/>
        </w:tabs>
        <w:spacing w:line="240" w:lineRule="auto"/>
        <w:ind w:left="360"/>
        <w:rPr>
          <w:rFonts w:ascii="Calibri" w:hAnsi="Calibri"/>
          <w:sz w:val="22"/>
          <w:szCs w:val="22"/>
        </w:rPr>
      </w:pPr>
      <w:r w:rsidRPr="005E51C7">
        <w:rPr>
          <w:rFonts w:ascii="Calibri" w:hAnsi="Calibri"/>
          <w:sz w:val="22"/>
          <w:szCs w:val="22"/>
        </w:rPr>
        <w:t xml:space="preserve">Wykonawca zobowiązuje się dostarczyć sprzęt do Zespołu Szkół im. ks. kard. Stefana Wyszyńskiego w Połomi  </w:t>
      </w:r>
      <w:r w:rsidRPr="005E51C7">
        <w:rPr>
          <w:rFonts w:ascii="Calibri" w:hAnsi="Calibri"/>
          <w:i/>
          <w:sz w:val="22"/>
          <w:szCs w:val="22"/>
        </w:rPr>
        <w:t xml:space="preserve">nie później niż do </w:t>
      </w:r>
      <w:r w:rsidRPr="005E51C7">
        <w:rPr>
          <w:rFonts w:ascii="Calibri" w:hAnsi="Calibri"/>
          <w:b/>
          <w:i/>
          <w:sz w:val="22"/>
          <w:szCs w:val="22"/>
        </w:rPr>
        <w:t>30 dni kalendarzowych od dnia podpisania umowy</w:t>
      </w:r>
      <w:r w:rsidRPr="005E51C7">
        <w:rPr>
          <w:rFonts w:ascii="Calibri" w:hAnsi="Calibri"/>
          <w:i/>
          <w:sz w:val="22"/>
          <w:szCs w:val="22"/>
        </w:rPr>
        <w:t>.</w:t>
      </w:r>
      <w:r w:rsidRPr="005E51C7">
        <w:rPr>
          <w:rFonts w:ascii="Calibri" w:hAnsi="Calibri"/>
          <w:sz w:val="22"/>
          <w:szCs w:val="22"/>
        </w:rPr>
        <w:t xml:space="preserve"> </w:t>
      </w:r>
      <w:r w:rsidRPr="005E51C7">
        <w:rPr>
          <w:rStyle w:val="FootnoteReference"/>
          <w:rFonts w:ascii="Calibri" w:hAnsi="Calibri"/>
          <w:sz w:val="22"/>
          <w:szCs w:val="22"/>
        </w:rPr>
        <w:footnoteReference w:id="2"/>
      </w:r>
      <w:r w:rsidRPr="005E51C7">
        <w:rPr>
          <w:rFonts w:ascii="Calibri" w:hAnsi="Calibri"/>
          <w:b/>
          <w:i/>
          <w:sz w:val="22"/>
          <w:szCs w:val="22"/>
        </w:rPr>
        <w:t xml:space="preserve">  </w:t>
      </w:r>
      <w:r w:rsidRPr="005E51C7">
        <w:rPr>
          <w:rFonts w:ascii="Calibri" w:hAnsi="Calibri"/>
          <w:sz w:val="22"/>
          <w:szCs w:val="22"/>
        </w:rPr>
        <w:t>W przypadku, w którym ostatni dzień zastrzeżony na dokonanie dostawy przypada na sobotę lub dzień ustawowo wolny od pracy, wówczas ostateczny termin dostawy będzie przypadał na pierwszy dzień roboczy, przypadający po sobocie lub dniu ustawowo wolnym od pracy.</w:t>
      </w:r>
    </w:p>
    <w:p w:rsidR="001103DB" w:rsidRPr="005E51C7" w:rsidRDefault="001103DB">
      <w:pPr>
        <w:numPr>
          <w:ilvl w:val="3"/>
          <w:numId w:val="2"/>
        </w:numPr>
        <w:tabs>
          <w:tab w:val="num" w:pos="360"/>
        </w:tabs>
        <w:spacing w:line="240" w:lineRule="auto"/>
        <w:ind w:left="360"/>
        <w:rPr>
          <w:rFonts w:ascii="Calibri" w:hAnsi="Calibri"/>
          <w:color w:val="000000"/>
          <w:sz w:val="22"/>
          <w:szCs w:val="22"/>
        </w:rPr>
      </w:pPr>
      <w:r w:rsidRPr="005E51C7">
        <w:rPr>
          <w:rFonts w:ascii="Calibri" w:hAnsi="Calibri"/>
          <w:color w:val="000000"/>
          <w:sz w:val="22"/>
          <w:szCs w:val="22"/>
        </w:rPr>
        <w:t xml:space="preserve">W terminie do 3 dni przed planowaną dostawą Wykonawca poinformuje Zamawiającego na adres wskazany w </w:t>
      </w:r>
      <w:r w:rsidRPr="005E51C7">
        <w:rPr>
          <w:rFonts w:ascii="Calibri" w:hAnsi="Calibri"/>
          <w:sz w:val="22"/>
          <w:szCs w:val="22"/>
        </w:rPr>
        <w:t xml:space="preserve">§13 ust. 1 </w:t>
      </w:r>
      <w:r w:rsidRPr="005E51C7">
        <w:rPr>
          <w:rFonts w:ascii="Calibri" w:hAnsi="Calibri"/>
          <w:color w:val="000000"/>
          <w:sz w:val="22"/>
          <w:szCs w:val="22"/>
        </w:rPr>
        <w:t xml:space="preserve">(drogą pisemną lub elektroniczną za potwierdzeniem odbioru), o planowanym terminie dostawy oraz dostarczy kalkulację cenową ze wskazaniem cen jednostkowych poszczególnych składników zamówienia. Dostawa będzie wykonana w godzinach pracy </w:t>
      </w:r>
      <w:r w:rsidRPr="005E51C7">
        <w:rPr>
          <w:rFonts w:ascii="Calibri" w:hAnsi="Calibri"/>
          <w:sz w:val="22"/>
          <w:szCs w:val="22"/>
        </w:rPr>
        <w:t xml:space="preserve">Przedszkola </w:t>
      </w:r>
      <w:r w:rsidRPr="005E51C7">
        <w:rPr>
          <w:rFonts w:ascii="Calibri" w:hAnsi="Calibri"/>
          <w:color w:val="000000"/>
          <w:sz w:val="22"/>
          <w:szCs w:val="22"/>
        </w:rPr>
        <w:t>(8:30-15:00).</w:t>
      </w:r>
    </w:p>
    <w:p w:rsidR="001103DB" w:rsidRPr="005E51C7" w:rsidRDefault="001103DB">
      <w:pPr>
        <w:numPr>
          <w:ilvl w:val="3"/>
          <w:numId w:val="2"/>
        </w:numPr>
        <w:tabs>
          <w:tab w:val="num" w:pos="360"/>
        </w:tabs>
        <w:spacing w:line="240" w:lineRule="auto"/>
        <w:ind w:left="360"/>
        <w:rPr>
          <w:rFonts w:ascii="Calibri" w:hAnsi="Calibri"/>
          <w:sz w:val="22"/>
          <w:szCs w:val="22"/>
        </w:rPr>
      </w:pPr>
      <w:r w:rsidRPr="005E51C7">
        <w:rPr>
          <w:rFonts w:ascii="Calibri" w:hAnsi="Calibri"/>
          <w:sz w:val="22"/>
          <w:szCs w:val="22"/>
        </w:rPr>
        <w:t>Wraz z każdym egzemplarzem sprzętu Wykonawca dostarczy:</w:t>
      </w:r>
    </w:p>
    <w:p w:rsidR="001103DB" w:rsidRPr="005E51C7" w:rsidRDefault="001103DB">
      <w:pPr>
        <w:numPr>
          <w:ilvl w:val="0"/>
          <w:numId w:val="5"/>
        </w:numPr>
        <w:spacing w:line="240" w:lineRule="auto"/>
        <w:ind w:left="714" w:hanging="357"/>
        <w:rPr>
          <w:rFonts w:ascii="Calibri" w:hAnsi="Calibri"/>
          <w:sz w:val="22"/>
          <w:szCs w:val="22"/>
        </w:rPr>
      </w:pPr>
      <w:r w:rsidRPr="005E51C7">
        <w:rPr>
          <w:rFonts w:ascii="Calibri" w:hAnsi="Calibri"/>
          <w:sz w:val="22"/>
          <w:szCs w:val="22"/>
        </w:rPr>
        <w:t>instrukcje użytkowania w języku polskim lub angielskim,</w:t>
      </w:r>
    </w:p>
    <w:p w:rsidR="001103DB" w:rsidRPr="005E51C7" w:rsidRDefault="001103DB">
      <w:pPr>
        <w:numPr>
          <w:ilvl w:val="0"/>
          <w:numId w:val="5"/>
        </w:numPr>
        <w:spacing w:line="240" w:lineRule="auto"/>
        <w:ind w:left="714" w:hanging="357"/>
        <w:rPr>
          <w:rFonts w:ascii="Calibri" w:hAnsi="Calibri"/>
          <w:sz w:val="22"/>
          <w:szCs w:val="22"/>
        </w:rPr>
      </w:pPr>
      <w:r w:rsidRPr="005E51C7">
        <w:rPr>
          <w:rFonts w:ascii="Calibri" w:hAnsi="Calibri"/>
          <w:sz w:val="22"/>
          <w:szCs w:val="22"/>
        </w:rPr>
        <w:t>nośniki, na których utrwalono oprogramowanie,</w:t>
      </w:r>
    </w:p>
    <w:p w:rsidR="001103DB" w:rsidRPr="005E51C7" w:rsidRDefault="001103DB">
      <w:pPr>
        <w:numPr>
          <w:ilvl w:val="0"/>
          <w:numId w:val="5"/>
        </w:numPr>
        <w:spacing w:line="240" w:lineRule="auto"/>
        <w:ind w:left="714" w:hanging="357"/>
        <w:rPr>
          <w:rFonts w:ascii="Calibri" w:hAnsi="Calibri"/>
          <w:sz w:val="22"/>
          <w:szCs w:val="22"/>
        </w:rPr>
      </w:pPr>
      <w:r w:rsidRPr="005E51C7">
        <w:rPr>
          <w:rFonts w:ascii="Calibri" w:hAnsi="Calibri"/>
          <w:sz w:val="22"/>
          <w:szCs w:val="22"/>
        </w:rPr>
        <w:t>licencje do oprogramowania.</w:t>
      </w:r>
    </w:p>
    <w:p w:rsidR="001103DB" w:rsidRPr="005E51C7" w:rsidRDefault="001103DB">
      <w:pPr>
        <w:numPr>
          <w:ilvl w:val="3"/>
          <w:numId w:val="2"/>
        </w:numPr>
        <w:tabs>
          <w:tab w:val="num" w:pos="360"/>
        </w:tabs>
        <w:spacing w:line="240" w:lineRule="auto"/>
        <w:ind w:left="360"/>
        <w:rPr>
          <w:rFonts w:ascii="Calibri" w:hAnsi="Calibri"/>
          <w:sz w:val="22"/>
          <w:szCs w:val="22"/>
        </w:rPr>
      </w:pPr>
      <w:r w:rsidRPr="005E51C7">
        <w:rPr>
          <w:rFonts w:ascii="Calibri" w:hAnsi="Calibri"/>
          <w:sz w:val="22"/>
          <w:szCs w:val="22"/>
        </w:rPr>
        <w:t>Sprzęt komputerowy zostanie dostarczony, rozładowany i przedstawiony do odbioru w siedzibie : Publicznego Przedszkola w Głogowie Małopolskim, w miejscu wskazanym przez Zamawiającego, na koszt i ryzyko Wykonawcy.</w:t>
      </w:r>
    </w:p>
    <w:p w:rsidR="001103DB" w:rsidRPr="005E51C7" w:rsidRDefault="001103DB" w:rsidP="00931F10">
      <w:pPr>
        <w:widowControl/>
        <w:numPr>
          <w:ilvl w:val="3"/>
          <w:numId w:val="2"/>
        </w:numPr>
        <w:tabs>
          <w:tab w:val="num" w:pos="360"/>
        </w:tabs>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 xml:space="preserve">Odbiór sprzętu nastąpi na podstawie protokołu odbioru sprzętu, sporządzonego </w:t>
      </w:r>
      <w:r w:rsidRPr="005E51C7">
        <w:rPr>
          <w:rFonts w:ascii="Calibri" w:hAnsi="Calibri"/>
          <w:sz w:val="22"/>
          <w:szCs w:val="22"/>
        </w:rPr>
        <w:br/>
        <w:t>i podpisanego przez Zamawiającego niezwłocznie po przyjęciu i sprawdzeniu sprzętu, z zastrzeżeniem ust. 6.</w:t>
      </w:r>
    </w:p>
    <w:p w:rsidR="001103DB" w:rsidRPr="005E51C7" w:rsidRDefault="001103DB" w:rsidP="00060B52">
      <w:pPr>
        <w:widowControl/>
        <w:numPr>
          <w:ilvl w:val="3"/>
          <w:numId w:val="2"/>
        </w:numPr>
        <w:tabs>
          <w:tab w:val="clear" w:pos="502"/>
          <w:tab w:val="num" w:pos="426"/>
        </w:tabs>
        <w:spacing w:line="240" w:lineRule="auto"/>
        <w:ind w:left="426" w:right="-108" w:hanging="426"/>
        <w:textAlignment w:val="auto"/>
        <w:rPr>
          <w:rFonts w:ascii="Calibri" w:hAnsi="Calibri"/>
          <w:sz w:val="22"/>
          <w:szCs w:val="22"/>
        </w:rPr>
      </w:pPr>
      <w:r w:rsidRPr="005E51C7">
        <w:rPr>
          <w:rFonts w:ascii="Calibri" w:hAnsi="Calibri"/>
          <w:sz w:val="22"/>
          <w:szCs w:val="22"/>
        </w:rPr>
        <w:t>W przypadku, w którym na etapie odbioru, o którym mowa w ust. 5, Zamawiający stwierdzi, iż dostarczony sprzęt będzie niezgodny z umową, Ofertą lub w inny sposób nie będzie spełniał wymagań określonych w OPZ, Zamawiający poinformuje niezwłocznie o tym fakcie Wykonawcę w sposób pisemny lub elektroniczny za potwierdzeniem odbioru (</w:t>
      </w:r>
      <w:r w:rsidRPr="005E51C7">
        <w:rPr>
          <w:rFonts w:ascii="Calibri" w:hAnsi="Calibri"/>
          <w:color w:val="000000"/>
          <w:sz w:val="22"/>
          <w:szCs w:val="22"/>
        </w:rPr>
        <w:t xml:space="preserve">na adres wskazany </w:t>
      </w:r>
      <w:r w:rsidRPr="005E51C7">
        <w:rPr>
          <w:rFonts w:ascii="Calibri" w:hAnsi="Calibri"/>
          <w:color w:val="000000"/>
          <w:sz w:val="22"/>
          <w:szCs w:val="22"/>
        </w:rPr>
        <w:br/>
        <w:t xml:space="preserve">w </w:t>
      </w:r>
      <w:r w:rsidRPr="005E51C7">
        <w:rPr>
          <w:rFonts w:ascii="Calibri" w:hAnsi="Calibri"/>
          <w:sz w:val="22"/>
          <w:szCs w:val="22"/>
        </w:rPr>
        <w:t xml:space="preserve">§13 ust. 2). Wykonawca odbierze dostarczony niezgodny z wymogami sprzęt </w:t>
      </w:r>
      <w:r w:rsidRPr="005E51C7">
        <w:rPr>
          <w:rFonts w:ascii="Calibri" w:hAnsi="Calibri"/>
          <w:sz w:val="22"/>
          <w:szCs w:val="22"/>
        </w:rPr>
        <w:br/>
      </w:r>
      <w:r w:rsidRPr="005E51C7">
        <w:rPr>
          <w:rFonts w:ascii="Calibri" w:hAnsi="Calibri"/>
          <w:bCs/>
          <w:sz w:val="22"/>
          <w:szCs w:val="22"/>
        </w:rPr>
        <w:t xml:space="preserve">z siedziby Zamawiającego </w:t>
      </w:r>
      <w:r w:rsidRPr="005E51C7">
        <w:rPr>
          <w:rFonts w:ascii="Calibri" w:hAnsi="Calibri"/>
          <w:sz w:val="22"/>
          <w:szCs w:val="22"/>
        </w:rPr>
        <w:t>na swój koszt, wymieni na nowy, wolny od wad i dostarczy na własny koszt do siedziby Zamawiającego w terminie umożliwiającym dokonanie płatności na warunkach określonych w §5.</w:t>
      </w:r>
      <w:r w:rsidRPr="005E51C7">
        <w:rPr>
          <w:rFonts w:ascii="Calibri" w:hAnsi="Calibri"/>
          <w:color w:val="000000"/>
          <w:sz w:val="22"/>
          <w:szCs w:val="22"/>
        </w:rPr>
        <w:t xml:space="preserve"> </w:t>
      </w:r>
      <w:r w:rsidRPr="005E51C7">
        <w:rPr>
          <w:rFonts w:ascii="Calibri" w:hAnsi="Calibri"/>
          <w:sz w:val="22"/>
          <w:szCs w:val="22"/>
        </w:rPr>
        <w:t>Ponowny odbiór sprzętu odbędzie się na zasadach określonych w ust. 5. W przypadku, kiedy ponownie dostarczony sprzęt będzie niezgodny z umową, Ofertą lub w inny sposób nie będzie spełniał wymagań określonych przez Zamawiającego, Zamawiający odstąpi od umowy.</w:t>
      </w:r>
    </w:p>
    <w:p w:rsidR="001103DB" w:rsidRPr="005E51C7" w:rsidRDefault="001103DB">
      <w:pPr>
        <w:widowControl/>
        <w:numPr>
          <w:ilvl w:val="3"/>
          <w:numId w:val="2"/>
        </w:numPr>
        <w:tabs>
          <w:tab w:val="num" w:pos="426"/>
          <w:tab w:val="num" w:pos="3448"/>
        </w:tabs>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Wykonawca może zlecić wykonanie zamówienia podwykonawcom oraz firmom podwykonawców określonych w Ofercie w zakresie wskazanym w Ofercie.</w:t>
      </w:r>
    </w:p>
    <w:p w:rsidR="001103DB" w:rsidRPr="005E51C7" w:rsidRDefault="001103DB">
      <w:pPr>
        <w:widowControl/>
        <w:numPr>
          <w:ilvl w:val="3"/>
          <w:numId w:val="2"/>
        </w:numPr>
        <w:tabs>
          <w:tab w:val="num" w:pos="426"/>
          <w:tab w:val="num" w:pos="3448"/>
        </w:tabs>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 xml:space="preserve">Wykonawca nie może rozszerzyć podwykonawstwa poza zakres wskazany w Ofercie oraz rozszerzyć podwykonawstwa o firmy inne niż wskazane w Ofercie bez pisemnej zgody Zamawiającego pod rygorem nieważności. </w:t>
      </w:r>
    </w:p>
    <w:p w:rsidR="001103DB" w:rsidRPr="005E51C7" w:rsidRDefault="001103DB" w:rsidP="005F169C">
      <w:pPr>
        <w:widowControl/>
        <w:numPr>
          <w:ilvl w:val="3"/>
          <w:numId w:val="2"/>
        </w:numPr>
        <w:tabs>
          <w:tab w:val="num" w:pos="426"/>
          <w:tab w:val="num" w:pos="3448"/>
        </w:tabs>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Wszelkie zapisy umowy odnoszące się do Wykonawcy stosuje się odpowiednio do podwykonawców, za których działania lub zaniechania Wykonawca ponosi odpowiedzialność na zasadzie ryzyka.</w:t>
      </w:r>
    </w:p>
    <w:p w:rsidR="001103DB" w:rsidRPr="005E51C7" w:rsidRDefault="001103DB" w:rsidP="009D2DCA">
      <w:pPr>
        <w:widowControl/>
        <w:tabs>
          <w:tab w:val="num" w:pos="502"/>
          <w:tab w:val="num" w:pos="3448"/>
        </w:tabs>
        <w:overflowPunct/>
        <w:autoSpaceDE/>
        <w:autoSpaceDN/>
        <w:adjustRightInd/>
        <w:spacing w:line="240" w:lineRule="auto"/>
        <w:ind w:left="426"/>
        <w:textAlignment w:val="auto"/>
        <w:rPr>
          <w:rFonts w:ascii="Calibri" w:hAnsi="Calibri"/>
          <w:sz w:val="22"/>
          <w:szCs w:val="22"/>
        </w:rPr>
      </w:pPr>
    </w:p>
    <w:p w:rsidR="001103DB" w:rsidRPr="005E51C7" w:rsidRDefault="001103DB">
      <w:pPr>
        <w:spacing w:line="240" w:lineRule="auto"/>
        <w:jc w:val="center"/>
        <w:rPr>
          <w:rFonts w:ascii="Calibri" w:hAnsi="Calibri"/>
          <w:b/>
          <w:bCs/>
          <w:sz w:val="22"/>
          <w:szCs w:val="22"/>
        </w:rPr>
      </w:pPr>
      <w:r w:rsidRPr="005E51C7">
        <w:rPr>
          <w:rFonts w:ascii="Calibri" w:hAnsi="Calibri"/>
          <w:b/>
          <w:bCs/>
          <w:sz w:val="22"/>
          <w:szCs w:val="22"/>
        </w:rPr>
        <w:t>§ 3</w:t>
      </w:r>
    </w:p>
    <w:p w:rsidR="001103DB" w:rsidRPr="005E51C7" w:rsidRDefault="001103DB" w:rsidP="00AB09C2">
      <w:pPr>
        <w:spacing w:line="240" w:lineRule="auto"/>
        <w:jc w:val="center"/>
        <w:rPr>
          <w:rFonts w:ascii="Calibri" w:hAnsi="Calibri"/>
          <w:b/>
          <w:bCs/>
          <w:sz w:val="22"/>
          <w:szCs w:val="22"/>
        </w:rPr>
      </w:pPr>
      <w:r w:rsidRPr="005E51C7">
        <w:rPr>
          <w:rFonts w:ascii="Calibri" w:hAnsi="Calibri"/>
          <w:b/>
          <w:sz w:val="22"/>
          <w:szCs w:val="22"/>
        </w:rPr>
        <w:t>Okres i warunki gwarancji</w:t>
      </w:r>
    </w:p>
    <w:p w:rsidR="001103DB" w:rsidRPr="005E51C7" w:rsidRDefault="001103DB" w:rsidP="00A07959">
      <w:pPr>
        <w:numPr>
          <w:ilvl w:val="4"/>
          <w:numId w:val="2"/>
        </w:numPr>
        <w:tabs>
          <w:tab w:val="num" w:pos="360"/>
        </w:tabs>
        <w:spacing w:line="240" w:lineRule="auto"/>
        <w:ind w:left="360" w:hanging="360"/>
        <w:rPr>
          <w:rFonts w:ascii="Calibri" w:hAnsi="Calibri"/>
          <w:sz w:val="22"/>
          <w:szCs w:val="22"/>
        </w:rPr>
      </w:pPr>
      <w:r w:rsidRPr="005E51C7">
        <w:rPr>
          <w:rFonts w:ascii="Calibri" w:hAnsi="Calibri"/>
          <w:sz w:val="22"/>
          <w:szCs w:val="22"/>
        </w:rPr>
        <w:t>Wykonawca oświadcza, że:</w:t>
      </w:r>
    </w:p>
    <w:p w:rsidR="001103DB" w:rsidRPr="005E51C7" w:rsidRDefault="001103DB">
      <w:pPr>
        <w:numPr>
          <w:ilvl w:val="0"/>
          <w:numId w:val="6"/>
        </w:numPr>
        <w:spacing w:line="240" w:lineRule="auto"/>
        <w:rPr>
          <w:rFonts w:ascii="Calibri" w:hAnsi="Calibri"/>
          <w:sz w:val="22"/>
          <w:szCs w:val="22"/>
        </w:rPr>
      </w:pPr>
      <w:r w:rsidRPr="005E51C7">
        <w:rPr>
          <w:rFonts w:ascii="Calibri" w:hAnsi="Calibri"/>
          <w:sz w:val="22"/>
          <w:szCs w:val="22"/>
        </w:rPr>
        <w:t>sprzęt jest objęty gwarancją producenta na warunkach nie gorszych niż ujęte w OPZ,</w:t>
      </w:r>
    </w:p>
    <w:p w:rsidR="001103DB" w:rsidRPr="005E51C7" w:rsidRDefault="001103DB">
      <w:pPr>
        <w:numPr>
          <w:ilvl w:val="0"/>
          <w:numId w:val="6"/>
        </w:numPr>
        <w:spacing w:line="240" w:lineRule="auto"/>
        <w:rPr>
          <w:rFonts w:ascii="Calibri" w:hAnsi="Calibri"/>
          <w:sz w:val="22"/>
          <w:szCs w:val="22"/>
        </w:rPr>
      </w:pPr>
      <w:r w:rsidRPr="005E51C7">
        <w:rPr>
          <w:rFonts w:ascii="Calibri" w:hAnsi="Calibri"/>
          <w:sz w:val="22"/>
          <w:szCs w:val="22"/>
        </w:rPr>
        <w:t>okres, w jakim sprzęt komputerowy  objęty jest gwarancją wynosi: ……………. ( zgodnie z ofertą)</w:t>
      </w:r>
    </w:p>
    <w:p w:rsidR="001103DB" w:rsidRPr="005E51C7" w:rsidRDefault="001103DB" w:rsidP="00A07959">
      <w:pPr>
        <w:numPr>
          <w:ilvl w:val="4"/>
          <w:numId w:val="2"/>
        </w:numPr>
        <w:tabs>
          <w:tab w:val="num" w:pos="360"/>
        </w:tabs>
        <w:spacing w:line="240" w:lineRule="auto"/>
        <w:ind w:left="360" w:hanging="360"/>
        <w:rPr>
          <w:rFonts w:ascii="Calibri" w:hAnsi="Calibri"/>
          <w:sz w:val="22"/>
          <w:szCs w:val="22"/>
        </w:rPr>
      </w:pPr>
      <w:r w:rsidRPr="005E51C7">
        <w:rPr>
          <w:rFonts w:ascii="Calibri" w:hAnsi="Calibri"/>
          <w:sz w:val="22"/>
          <w:szCs w:val="22"/>
          <w:lang w:eastAsia="ar-SA"/>
        </w:rPr>
        <w:t xml:space="preserve">W ramach gwarancji Wykonawca zobowiązany jest do zapewnienia wykonania naprawy </w:t>
      </w:r>
      <w:r w:rsidRPr="005E51C7">
        <w:rPr>
          <w:rFonts w:ascii="Calibri" w:hAnsi="Calibri"/>
          <w:sz w:val="22"/>
          <w:szCs w:val="22"/>
        </w:rPr>
        <w:t>sprzętu komputerowego</w:t>
      </w:r>
      <w:r w:rsidRPr="005E51C7">
        <w:rPr>
          <w:rFonts w:ascii="Calibri" w:hAnsi="Calibri"/>
          <w:sz w:val="22"/>
          <w:szCs w:val="22"/>
          <w:lang w:eastAsia="ar-SA"/>
        </w:rPr>
        <w:t xml:space="preserve"> na warunkach określonych w umowie oraz w OPZ. </w:t>
      </w:r>
      <w:r w:rsidRPr="005E51C7">
        <w:rPr>
          <w:rFonts w:ascii="Calibri" w:hAnsi="Calibri"/>
          <w:sz w:val="22"/>
          <w:szCs w:val="22"/>
        </w:rPr>
        <w:t>W przypadku odmowy świadczenia przez producenta usług z tytułu gwarancji na warunkach ujętych w OPZ lub świadczenia gwarancji na innych warunkach, obowiązki z tytułu gwarancji przechodzą na Wykonawcę, który jest zobowiązany świadczyć z tego tytułu w miejsce producenta na warunkach nie gorszych niż ujęte w OPZ, na własny koszt, pod rygorami, o których mowa powyżej. O odmowie świadczenia usług gwarancyjnych przez producenta sprzętu, Zamawiający niezwłocznie poinformuje Wykonawcę.</w:t>
      </w:r>
    </w:p>
    <w:p w:rsidR="001103DB" w:rsidRPr="005E51C7" w:rsidRDefault="001103DB" w:rsidP="00A07959">
      <w:pPr>
        <w:numPr>
          <w:ilvl w:val="4"/>
          <w:numId w:val="2"/>
        </w:numPr>
        <w:tabs>
          <w:tab w:val="num" w:pos="360"/>
        </w:tabs>
        <w:spacing w:line="240" w:lineRule="auto"/>
        <w:ind w:left="360" w:hanging="360"/>
        <w:rPr>
          <w:rFonts w:ascii="Calibri" w:hAnsi="Calibri"/>
          <w:sz w:val="22"/>
          <w:szCs w:val="22"/>
        </w:rPr>
      </w:pPr>
      <w:r w:rsidRPr="005E51C7">
        <w:rPr>
          <w:rFonts w:ascii="Calibri" w:hAnsi="Calibri"/>
          <w:sz w:val="22"/>
          <w:szCs w:val="22"/>
        </w:rPr>
        <w:t>Uprawnienia wynikające z udzielonej gwarancji nie wyłączają możliwości dochodzenia przez Zamawiającego uprawnień z rękojmi za wady.</w:t>
      </w:r>
    </w:p>
    <w:p w:rsidR="001103DB" w:rsidRPr="005E51C7" w:rsidRDefault="001103DB">
      <w:pPr>
        <w:spacing w:line="240" w:lineRule="auto"/>
        <w:rPr>
          <w:rFonts w:ascii="Calibri" w:hAnsi="Calibri"/>
          <w:b/>
          <w:bCs/>
          <w:sz w:val="22"/>
          <w:szCs w:val="22"/>
        </w:rPr>
      </w:pPr>
    </w:p>
    <w:p w:rsidR="001103DB" w:rsidRPr="005E51C7" w:rsidRDefault="001103DB">
      <w:pPr>
        <w:spacing w:line="240" w:lineRule="auto"/>
        <w:jc w:val="center"/>
        <w:rPr>
          <w:rFonts w:ascii="Calibri" w:hAnsi="Calibri"/>
          <w:b/>
          <w:bCs/>
          <w:sz w:val="22"/>
          <w:szCs w:val="22"/>
        </w:rPr>
      </w:pPr>
      <w:r w:rsidRPr="005E51C7">
        <w:rPr>
          <w:rFonts w:ascii="Calibri" w:hAnsi="Calibri"/>
          <w:b/>
          <w:bCs/>
          <w:sz w:val="22"/>
          <w:szCs w:val="22"/>
        </w:rPr>
        <w:t>§ 4</w:t>
      </w:r>
    </w:p>
    <w:p w:rsidR="001103DB" w:rsidRPr="005E51C7" w:rsidRDefault="001103DB" w:rsidP="00AB09C2">
      <w:pPr>
        <w:spacing w:line="240" w:lineRule="auto"/>
        <w:jc w:val="center"/>
        <w:rPr>
          <w:rFonts w:ascii="Calibri" w:hAnsi="Calibri"/>
          <w:sz w:val="22"/>
          <w:szCs w:val="22"/>
        </w:rPr>
      </w:pPr>
      <w:r w:rsidRPr="005E51C7">
        <w:rPr>
          <w:rFonts w:ascii="Calibri" w:hAnsi="Calibri"/>
          <w:b/>
          <w:sz w:val="22"/>
          <w:szCs w:val="22"/>
        </w:rPr>
        <w:t>Zasady przekazania licencji</w:t>
      </w:r>
    </w:p>
    <w:p w:rsidR="001103DB" w:rsidRPr="005E51C7" w:rsidRDefault="001103DB">
      <w:pPr>
        <w:widowControl/>
        <w:numPr>
          <w:ilvl w:val="0"/>
          <w:numId w:val="7"/>
        </w:numPr>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Wykonawca, z dniem odbioru sprzętu, o którym mowa w §2 ust. 5 (lub §2 ust. 6 w przypadku jego zastosowania), dostarczy</w:t>
      </w:r>
      <w:r w:rsidRPr="005E51C7">
        <w:rPr>
          <w:rFonts w:ascii="Calibri" w:hAnsi="Calibri"/>
          <w:b/>
          <w:sz w:val="22"/>
          <w:szCs w:val="22"/>
        </w:rPr>
        <w:t xml:space="preserve"> </w:t>
      </w:r>
      <w:r w:rsidRPr="005E51C7">
        <w:rPr>
          <w:rFonts w:ascii="Calibri" w:hAnsi="Calibri"/>
          <w:sz w:val="22"/>
          <w:szCs w:val="22"/>
        </w:rPr>
        <w:t>Zamawiającemu licencje do dostarczonego oprogramowania.</w:t>
      </w:r>
    </w:p>
    <w:p w:rsidR="001103DB" w:rsidRPr="005E51C7" w:rsidRDefault="001103DB">
      <w:pPr>
        <w:widowControl/>
        <w:numPr>
          <w:ilvl w:val="0"/>
          <w:numId w:val="7"/>
        </w:numPr>
        <w:tabs>
          <w:tab w:val="num" w:pos="2160"/>
        </w:tabs>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Licencje uprawniać będą Zamawiającego do używania oprogramowania przez czas nieokreślony, bez ograniczeń terytorialnych na polach eksploatacji obejmujących, co najmniej:</w:t>
      </w:r>
    </w:p>
    <w:p w:rsidR="001103DB" w:rsidRPr="005E51C7" w:rsidRDefault="001103DB" w:rsidP="00A07959">
      <w:pPr>
        <w:numPr>
          <w:ilvl w:val="0"/>
          <w:numId w:val="8"/>
        </w:numPr>
        <w:tabs>
          <w:tab w:val="clear" w:pos="1443"/>
          <w:tab w:val="num" w:pos="900"/>
        </w:tabs>
        <w:suppressAutoHyphens/>
        <w:overflowPunct/>
        <w:autoSpaceDE/>
        <w:autoSpaceDN/>
        <w:adjustRightInd/>
        <w:snapToGrid w:val="0"/>
        <w:spacing w:line="240" w:lineRule="auto"/>
        <w:ind w:left="900"/>
        <w:textAlignment w:val="auto"/>
        <w:rPr>
          <w:rFonts w:ascii="Calibri" w:hAnsi="Calibri"/>
          <w:iCs/>
          <w:sz w:val="22"/>
          <w:szCs w:val="22"/>
        </w:rPr>
      </w:pPr>
      <w:r w:rsidRPr="005E51C7">
        <w:rPr>
          <w:rFonts w:ascii="Calibri" w:hAnsi="Calibri"/>
          <w:iCs/>
          <w:sz w:val="22"/>
          <w:szCs w:val="22"/>
        </w:rPr>
        <w:t>instalację i użytkowanie oprogramowania w pełnej funkcjonalności w konfiguracji przedstawionej w Ofercie,</w:t>
      </w:r>
    </w:p>
    <w:p w:rsidR="001103DB" w:rsidRPr="005E51C7" w:rsidRDefault="001103DB" w:rsidP="00A07959">
      <w:pPr>
        <w:numPr>
          <w:ilvl w:val="0"/>
          <w:numId w:val="8"/>
        </w:numPr>
        <w:tabs>
          <w:tab w:val="clear" w:pos="1443"/>
          <w:tab w:val="num" w:pos="900"/>
        </w:tabs>
        <w:suppressAutoHyphens/>
        <w:overflowPunct/>
        <w:autoSpaceDE/>
        <w:autoSpaceDN/>
        <w:adjustRightInd/>
        <w:snapToGrid w:val="0"/>
        <w:spacing w:line="240" w:lineRule="auto"/>
        <w:ind w:left="900"/>
        <w:textAlignment w:val="auto"/>
        <w:rPr>
          <w:rFonts w:ascii="Calibri" w:hAnsi="Calibri"/>
          <w:sz w:val="22"/>
          <w:szCs w:val="22"/>
        </w:rPr>
      </w:pPr>
      <w:r w:rsidRPr="005E51C7">
        <w:rPr>
          <w:rFonts w:ascii="Calibri" w:hAnsi="Calibri"/>
          <w:iCs/>
          <w:sz w:val="22"/>
          <w:szCs w:val="22"/>
        </w:rPr>
        <w:t>sporządzenie jednej kopii zapasowej nośnika, na którym oprogramowanie utrwalono i wydano Zamawiającemu,</w:t>
      </w:r>
    </w:p>
    <w:p w:rsidR="001103DB" w:rsidRPr="005E51C7" w:rsidRDefault="001103DB" w:rsidP="00A07959">
      <w:pPr>
        <w:widowControl/>
        <w:numPr>
          <w:ilvl w:val="0"/>
          <w:numId w:val="8"/>
        </w:numPr>
        <w:tabs>
          <w:tab w:val="clear" w:pos="1443"/>
          <w:tab w:val="num" w:pos="900"/>
        </w:tabs>
        <w:overflowPunct/>
        <w:spacing w:line="240" w:lineRule="auto"/>
        <w:ind w:left="900"/>
        <w:textAlignment w:val="auto"/>
        <w:rPr>
          <w:rFonts w:ascii="Calibri" w:hAnsi="Calibri"/>
          <w:sz w:val="22"/>
          <w:szCs w:val="22"/>
        </w:rPr>
      </w:pPr>
      <w:r w:rsidRPr="005E51C7">
        <w:rPr>
          <w:rFonts w:ascii="Calibri" w:hAnsi="Calibri"/>
          <w:sz w:val="22"/>
          <w:szCs w:val="22"/>
        </w:rPr>
        <w:t>nieodpłatnego pobierania, instalowania i użytkowania poprawek i aktualizacji wydanych dla oprogramowania przez producenta oprogramowania.</w:t>
      </w:r>
    </w:p>
    <w:p w:rsidR="001103DB" w:rsidRPr="005E51C7" w:rsidRDefault="001103DB">
      <w:pPr>
        <w:widowControl/>
        <w:numPr>
          <w:ilvl w:val="0"/>
          <w:numId w:val="7"/>
        </w:numPr>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Wykonawca, z dniem odbioru, o którym mowa w §2 ust. 5 (lub §2 ust. 6 w przypadku jego zastosowania), przenosi na Zamawiającego własność nośników, na których utrwalone zostało oprogramowanie. Wykonawca udziela Zamawiającemu 3 miesięcznej gwarancji na dostarczone nośniki.</w:t>
      </w:r>
    </w:p>
    <w:p w:rsidR="001103DB" w:rsidRPr="005E51C7" w:rsidRDefault="001103DB">
      <w:pPr>
        <w:widowControl/>
        <w:numPr>
          <w:ilvl w:val="0"/>
          <w:numId w:val="7"/>
        </w:numPr>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W przypadku stwierdzenia w okresie gwarancji wad fizycznych w dostarczonych nośnikach Wykonawca jest obowiązany do usunięcia wad nośników lub dostarczenia nośników wolnych od wad, w terminie 7 dni roboczych od dnia zgłoszenia przez Zamawiającego, poprzez e-mail lub telefonicznie osobie wskazanej w §13 ust. 2.</w:t>
      </w:r>
    </w:p>
    <w:p w:rsidR="001103DB" w:rsidRPr="005E51C7" w:rsidRDefault="001103DB">
      <w:pPr>
        <w:widowControl/>
        <w:numPr>
          <w:ilvl w:val="0"/>
          <w:numId w:val="7"/>
        </w:numPr>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Termin gwarancji biegnie na nowo od chwili dostarczenia nośnika wolnego od wad.</w:t>
      </w:r>
    </w:p>
    <w:p w:rsidR="001103DB" w:rsidRPr="005E51C7" w:rsidRDefault="001103DB">
      <w:pPr>
        <w:widowControl/>
        <w:numPr>
          <w:ilvl w:val="0"/>
          <w:numId w:val="7"/>
        </w:numPr>
        <w:suppressAutoHyphens/>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 xml:space="preserve">Zamawiający nie ponosi odpowiedzialności za naruszenia praw osób trzecich w związku </w:t>
      </w:r>
      <w:r w:rsidRPr="005E51C7">
        <w:rPr>
          <w:rFonts w:ascii="Calibri" w:hAnsi="Calibri"/>
          <w:sz w:val="22"/>
          <w:szCs w:val="22"/>
        </w:rPr>
        <w:br/>
        <w:t>z korzystaniem z oprogramowania, dostarczonego przez Wykonawcę i w przypadku skierowania z tego tytułu roszczeń przeciwko Zamawiającemu, Wykonawca zobowiązuje się do całkowitego zaspokojenia roszczeń osób trzecich oraz do zwolnienia Zamawiającego z obowiązku świadczenia z tego tytułu.</w:t>
      </w:r>
    </w:p>
    <w:p w:rsidR="001103DB" w:rsidRPr="005E51C7" w:rsidRDefault="001103DB" w:rsidP="00A07959">
      <w:pPr>
        <w:widowControl/>
        <w:tabs>
          <w:tab w:val="left" w:pos="284"/>
        </w:tabs>
        <w:spacing w:line="240" w:lineRule="auto"/>
        <w:jc w:val="center"/>
        <w:rPr>
          <w:rFonts w:ascii="Calibri" w:hAnsi="Calibri"/>
          <w:b/>
          <w:sz w:val="22"/>
          <w:szCs w:val="22"/>
        </w:rPr>
      </w:pPr>
    </w:p>
    <w:p w:rsidR="001103DB" w:rsidRPr="005E51C7" w:rsidRDefault="001103DB" w:rsidP="00A07959">
      <w:pPr>
        <w:widowControl/>
        <w:tabs>
          <w:tab w:val="left" w:pos="284"/>
        </w:tabs>
        <w:spacing w:line="240" w:lineRule="auto"/>
        <w:jc w:val="center"/>
        <w:rPr>
          <w:rFonts w:ascii="Calibri" w:hAnsi="Calibri"/>
          <w:b/>
          <w:sz w:val="22"/>
          <w:szCs w:val="22"/>
        </w:rPr>
      </w:pPr>
      <w:r w:rsidRPr="005E51C7">
        <w:rPr>
          <w:rFonts w:ascii="Calibri" w:hAnsi="Calibri"/>
          <w:b/>
          <w:sz w:val="22"/>
          <w:szCs w:val="22"/>
        </w:rPr>
        <w:t>§ 5</w:t>
      </w:r>
    </w:p>
    <w:p w:rsidR="001103DB" w:rsidRPr="005E51C7" w:rsidRDefault="001103DB" w:rsidP="00AB09C2">
      <w:pPr>
        <w:pStyle w:val="Heading1"/>
        <w:spacing w:line="240" w:lineRule="auto"/>
        <w:rPr>
          <w:rFonts w:ascii="Calibri" w:hAnsi="Calibri"/>
          <w:sz w:val="22"/>
          <w:szCs w:val="22"/>
        </w:rPr>
      </w:pPr>
      <w:r w:rsidRPr="005E51C7">
        <w:rPr>
          <w:rFonts w:ascii="Calibri" w:hAnsi="Calibri"/>
          <w:sz w:val="22"/>
          <w:szCs w:val="22"/>
        </w:rPr>
        <w:t>Wynagrodzenie Wykonawcy i płatności</w:t>
      </w:r>
    </w:p>
    <w:p w:rsidR="001103DB" w:rsidRPr="005E51C7" w:rsidRDefault="001103DB" w:rsidP="00E94A87">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 xml:space="preserve">Zamawiający zapłaci Wykonawcy z tytułu wykonania przedmiotu umowy kwotę nie większą niż …….. (słownie: ……………………..) </w:t>
      </w:r>
      <w:r w:rsidRPr="005E51C7">
        <w:rPr>
          <w:rFonts w:ascii="Calibri" w:hAnsi="Calibri"/>
          <w:b/>
          <w:sz w:val="22"/>
          <w:szCs w:val="22"/>
        </w:rPr>
        <w:t>zł brutto</w:t>
      </w:r>
      <w:r w:rsidRPr="005E51C7">
        <w:rPr>
          <w:rFonts w:ascii="Calibri" w:hAnsi="Calibri"/>
          <w:sz w:val="22"/>
          <w:szCs w:val="22"/>
        </w:rPr>
        <w:t xml:space="preserve">, zgodnie z Ofertą. </w:t>
      </w:r>
    </w:p>
    <w:p w:rsidR="001103DB" w:rsidRPr="005E51C7" w:rsidRDefault="001103DB" w:rsidP="00291539">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Wynagrodzenie należne Wykonawcy wypłacone będzie w złotych polskich, w terminie do 21 dni kalendarzowych od dnia dostarczenia prawidłowo wystawionej faktury.</w:t>
      </w:r>
      <w:r w:rsidRPr="005E51C7">
        <w:rPr>
          <w:rFonts w:ascii="Calibri" w:hAnsi="Calibri"/>
          <w:color w:val="000000"/>
          <w:sz w:val="22"/>
          <w:szCs w:val="22"/>
        </w:rPr>
        <w:t xml:space="preserve"> </w:t>
      </w:r>
    </w:p>
    <w:p w:rsidR="001103DB" w:rsidRPr="005E51C7" w:rsidRDefault="001103DB" w:rsidP="002D5398">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Wykonawca zobowiązany jest załączyć do faktury wykaz dostarczonego sprzętu w podziale na sztuki (zawierający co najmniej nazwę model producenta, ilość, cenę jednostkową, a także numer seryjny).</w:t>
      </w:r>
    </w:p>
    <w:p w:rsidR="001103DB" w:rsidRPr="005E51C7" w:rsidRDefault="001103DB" w:rsidP="002D5398">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 xml:space="preserve">Podstawą do wystawienia faktury będzie podpisany przez Zamawiającego protokół odbioru sprzętu, </w:t>
      </w:r>
      <w:r w:rsidRPr="005E51C7">
        <w:rPr>
          <w:rFonts w:ascii="Calibri" w:hAnsi="Calibri"/>
          <w:sz w:val="22"/>
          <w:szCs w:val="22"/>
        </w:rPr>
        <w:br/>
        <w:t>o którym mowa w §2 ust. 5 (lub §2 ust. 6 w przypadku jego zastosowania).</w:t>
      </w:r>
    </w:p>
    <w:p w:rsidR="001103DB" w:rsidRPr="005E51C7" w:rsidRDefault="001103DB" w:rsidP="00291539">
      <w:pPr>
        <w:pStyle w:val="ListParagraph"/>
        <w:numPr>
          <w:ilvl w:val="0"/>
          <w:numId w:val="1"/>
        </w:numPr>
        <w:tabs>
          <w:tab w:val="clear" w:pos="720"/>
          <w:tab w:val="num" w:pos="426"/>
        </w:tabs>
        <w:ind w:left="426" w:hanging="426"/>
        <w:jc w:val="both"/>
      </w:pPr>
      <w:r w:rsidRPr="005E51C7">
        <w:t>Za dzień zapłaty wynagrodzenia uznaje się dzień obciążenia rachunku bankowego Zamawiającego.</w:t>
      </w:r>
    </w:p>
    <w:p w:rsidR="001103DB" w:rsidRPr="005E51C7" w:rsidRDefault="001103DB" w:rsidP="00B540B5">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Płatność zastanie przekazana na konto bankowe Wykonawcy wskazane na fakturze.</w:t>
      </w:r>
    </w:p>
    <w:p w:rsidR="001103DB" w:rsidRPr="005E51C7" w:rsidRDefault="001103DB" w:rsidP="00B540B5">
      <w:pPr>
        <w:widowControl/>
        <w:numPr>
          <w:ilvl w:val="0"/>
          <w:numId w:val="1"/>
        </w:numPr>
        <w:tabs>
          <w:tab w:val="clear" w:pos="720"/>
          <w:tab w:val="left" w:pos="426"/>
        </w:tabs>
        <w:spacing w:line="240" w:lineRule="auto"/>
        <w:ind w:left="426" w:hanging="426"/>
        <w:rPr>
          <w:rFonts w:ascii="Calibri" w:hAnsi="Calibri"/>
          <w:sz w:val="22"/>
          <w:szCs w:val="22"/>
        </w:rPr>
      </w:pPr>
      <w:r w:rsidRPr="005E51C7">
        <w:rPr>
          <w:rFonts w:ascii="Calibri" w:hAnsi="Calibri"/>
          <w:sz w:val="22"/>
          <w:szCs w:val="22"/>
        </w:rPr>
        <w:t>Wypłata wynagrodzenia zostanie dokonana w złotych polskich.</w:t>
      </w:r>
    </w:p>
    <w:p w:rsidR="001103DB" w:rsidRPr="005E51C7" w:rsidRDefault="001103DB" w:rsidP="00300FE1">
      <w:pPr>
        <w:widowControl/>
        <w:numPr>
          <w:ilvl w:val="0"/>
          <w:numId w:val="1"/>
        </w:numPr>
        <w:tabs>
          <w:tab w:val="clear" w:pos="720"/>
          <w:tab w:val="left" w:pos="426"/>
        </w:tabs>
        <w:spacing w:line="240" w:lineRule="auto"/>
        <w:ind w:left="426" w:hanging="426"/>
        <w:jc w:val="left"/>
        <w:rPr>
          <w:rFonts w:ascii="Calibri" w:hAnsi="Calibri"/>
          <w:sz w:val="22"/>
          <w:szCs w:val="22"/>
        </w:rPr>
      </w:pPr>
      <w:r w:rsidRPr="005E51C7">
        <w:rPr>
          <w:rFonts w:ascii="Calibri" w:hAnsi="Calibri"/>
          <w:sz w:val="22"/>
          <w:szCs w:val="22"/>
        </w:rPr>
        <w:t>Płatność na rzecz Wykonawcy może zostać pomniejszona o naliczone kary umowne, jeżeli taka forma zapłaty kary umownej zostanie wybrana przez Zamawiającego, zgodnie z §6 ust. 3.</w:t>
      </w:r>
    </w:p>
    <w:p w:rsidR="001103DB" w:rsidRPr="005E51C7" w:rsidRDefault="001103DB" w:rsidP="00B540B5">
      <w:pPr>
        <w:tabs>
          <w:tab w:val="num" w:pos="360"/>
        </w:tabs>
        <w:spacing w:line="240" w:lineRule="auto"/>
        <w:ind w:left="360" w:hanging="360"/>
        <w:jc w:val="center"/>
        <w:rPr>
          <w:rFonts w:ascii="Calibri" w:hAnsi="Calibri"/>
          <w:b/>
          <w:sz w:val="22"/>
          <w:szCs w:val="22"/>
        </w:rPr>
      </w:pPr>
    </w:p>
    <w:p w:rsidR="001103DB" w:rsidRPr="005E51C7" w:rsidRDefault="001103DB" w:rsidP="00B540B5">
      <w:pPr>
        <w:tabs>
          <w:tab w:val="num" w:pos="360"/>
        </w:tabs>
        <w:spacing w:line="240" w:lineRule="auto"/>
        <w:ind w:left="360" w:hanging="360"/>
        <w:jc w:val="center"/>
        <w:rPr>
          <w:rFonts w:ascii="Calibri" w:hAnsi="Calibri"/>
          <w:b/>
          <w:sz w:val="22"/>
          <w:szCs w:val="22"/>
        </w:rPr>
      </w:pPr>
      <w:r w:rsidRPr="005E51C7">
        <w:rPr>
          <w:rFonts w:ascii="Calibri" w:hAnsi="Calibri"/>
          <w:b/>
          <w:sz w:val="22"/>
          <w:szCs w:val="22"/>
        </w:rPr>
        <w:t>§ 6</w:t>
      </w:r>
    </w:p>
    <w:p w:rsidR="001103DB" w:rsidRPr="005E51C7" w:rsidRDefault="001103DB" w:rsidP="00AB09C2">
      <w:pPr>
        <w:tabs>
          <w:tab w:val="num" w:pos="360"/>
        </w:tabs>
        <w:spacing w:line="240" w:lineRule="auto"/>
        <w:ind w:left="360" w:hanging="360"/>
        <w:jc w:val="center"/>
        <w:rPr>
          <w:rFonts w:ascii="Calibri" w:hAnsi="Calibri"/>
          <w:b/>
          <w:bCs/>
          <w:sz w:val="22"/>
          <w:szCs w:val="22"/>
        </w:rPr>
      </w:pPr>
      <w:r w:rsidRPr="005E51C7">
        <w:rPr>
          <w:rFonts w:ascii="Calibri" w:hAnsi="Calibri"/>
          <w:b/>
          <w:sz w:val="22"/>
          <w:szCs w:val="22"/>
        </w:rPr>
        <w:t>Kary umowne</w:t>
      </w:r>
    </w:p>
    <w:p w:rsidR="001103DB" w:rsidRPr="005E51C7" w:rsidRDefault="001103DB" w:rsidP="00DC32C4">
      <w:pPr>
        <w:widowControl/>
        <w:numPr>
          <w:ilvl w:val="0"/>
          <w:numId w:val="4"/>
        </w:numPr>
        <w:tabs>
          <w:tab w:val="clear" w:pos="1440"/>
          <w:tab w:val="num" w:pos="426"/>
        </w:tabs>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Strony ustalają odpowiedzialność za niewykonanie lub nienależyte wykonanie umowy w formie kar umownych.</w:t>
      </w:r>
    </w:p>
    <w:p w:rsidR="001103DB" w:rsidRPr="005E51C7" w:rsidRDefault="001103DB" w:rsidP="00B540B5">
      <w:pPr>
        <w:widowControl/>
        <w:numPr>
          <w:ilvl w:val="0"/>
          <w:numId w:val="4"/>
        </w:numPr>
        <w:tabs>
          <w:tab w:val="clear" w:pos="1440"/>
          <w:tab w:val="num" w:pos="360"/>
        </w:tabs>
        <w:spacing w:line="240" w:lineRule="auto"/>
        <w:ind w:left="360"/>
        <w:rPr>
          <w:rFonts w:ascii="Calibri" w:hAnsi="Calibri"/>
          <w:sz w:val="22"/>
          <w:szCs w:val="22"/>
        </w:rPr>
      </w:pPr>
      <w:r w:rsidRPr="005E51C7">
        <w:rPr>
          <w:rFonts w:ascii="Calibri" w:hAnsi="Calibri"/>
          <w:sz w:val="22"/>
          <w:szCs w:val="22"/>
        </w:rPr>
        <w:t>Wykonawca zapłaci Zamawiającemu karę umowną:</w:t>
      </w:r>
    </w:p>
    <w:p w:rsidR="001103DB" w:rsidRPr="005E51C7" w:rsidRDefault="001103DB" w:rsidP="00E94A87">
      <w:pPr>
        <w:pStyle w:val="ListParagraph"/>
        <w:numPr>
          <w:ilvl w:val="1"/>
          <w:numId w:val="4"/>
        </w:numPr>
        <w:tabs>
          <w:tab w:val="clear" w:pos="1495"/>
          <w:tab w:val="num" w:pos="851"/>
        </w:tabs>
        <w:ind w:left="851" w:hanging="425"/>
        <w:jc w:val="both"/>
      </w:pPr>
      <w:r w:rsidRPr="005E51C7">
        <w:t xml:space="preserve">w przypadku odstąpienia od umowy przez Zamawiającego z przyczyn leżących po stronie Wykonawcy lub za rozwiązanie umowy przez Wykonawcę z przyczyn leżących po jego stronie, </w:t>
      </w:r>
      <w:r w:rsidRPr="005E51C7">
        <w:br/>
        <w:t>w wysokości 15% wynagrodzenia, o którym mowa  w §5 ust. 1,</w:t>
      </w:r>
    </w:p>
    <w:p w:rsidR="001103DB" w:rsidRPr="005E51C7" w:rsidRDefault="001103DB" w:rsidP="00E94A87">
      <w:pPr>
        <w:pStyle w:val="ListParagraph"/>
        <w:numPr>
          <w:ilvl w:val="1"/>
          <w:numId w:val="4"/>
        </w:numPr>
        <w:tabs>
          <w:tab w:val="clear" w:pos="1495"/>
          <w:tab w:val="num" w:pos="851"/>
        </w:tabs>
        <w:ind w:left="851" w:hanging="425"/>
        <w:jc w:val="both"/>
      </w:pPr>
      <w:r w:rsidRPr="005E51C7">
        <w:t xml:space="preserve">w przypadku opóźnienia w dostawie w stosunku do terminu określonego w §2 ust. 1, </w:t>
      </w:r>
      <w:r w:rsidRPr="005E51C7">
        <w:br/>
        <w:t xml:space="preserve">w wysokości 1% wynagrodzenia, o którym mowa  w §5 ust. 1, nie mniej niż 200 zł, za każdy dzień opóźnienia w dostawie, przy czym opóźnienie nie może przekroczyć 14 dni roboczych; w takiej sytuacji, zgodnie z §7 ust. 1 pkt 3, Zamawiający może odstąpić od umowy; </w:t>
      </w:r>
    </w:p>
    <w:p w:rsidR="001103DB" w:rsidRPr="005E51C7" w:rsidRDefault="001103DB" w:rsidP="00E94A87">
      <w:pPr>
        <w:pStyle w:val="ListParagraph"/>
        <w:numPr>
          <w:ilvl w:val="1"/>
          <w:numId w:val="4"/>
        </w:numPr>
        <w:tabs>
          <w:tab w:val="clear" w:pos="1495"/>
          <w:tab w:val="num" w:pos="851"/>
        </w:tabs>
        <w:ind w:left="851" w:hanging="425"/>
        <w:jc w:val="both"/>
      </w:pPr>
      <w:r w:rsidRPr="005E51C7">
        <w:t>w przypadku niezrealizowania umowy w całości lub w części z powodu, o którym mowa w §2 ust. 6, w przypadku niezrealizowania w części - w wysokości 15 % wynagrodzenia, o którym mowa w §5 ust. 1; w przypadku niezrealizowania umowy w całości – w wysokości 20% wynagrodzenia  określonego w § 5 ust. 1,</w:t>
      </w:r>
    </w:p>
    <w:p w:rsidR="001103DB" w:rsidRPr="005E51C7" w:rsidRDefault="001103DB" w:rsidP="00E94A87">
      <w:pPr>
        <w:pStyle w:val="ListParagraph"/>
        <w:numPr>
          <w:ilvl w:val="1"/>
          <w:numId w:val="4"/>
        </w:numPr>
        <w:tabs>
          <w:tab w:val="clear" w:pos="1495"/>
          <w:tab w:val="num" w:pos="851"/>
        </w:tabs>
        <w:ind w:left="851" w:hanging="425"/>
        <w:jc w:val="both"/>
      </w:pPr>
      <w:r w:rsidRPr="005E51C7">
        <w:t xml:space="preserve">w przypadku przekroczenia czasu reakcji w ramach gwarancji, o którym mowa w pkt. 8 OPZ - </w:t>
      </w:r>
      <w:r w:rsidRPr="005E51C7">
        <w:br/>
        <w:t>w wysokości 300 zł, za każdy dzień opóźnienia. W przypadku odmowy świadczenia usług gwarancyjnych przez producenta sprzętu, czas reakcji będzie liczony od momentu poinformowania o tym fakcie Wykonawcy,</w:t>
      </w:r>
    </w:p>
    <w:p w:rsidR="001103DB" w:rsidRPr="005E51C7" w:rsidRDefault="001103DB" w:rsidP="00E94A87">
      <w:pPr>
        <w:pStyle w:val="ListParagraph"/>
        <w:numPr>
          <w:ilvl w:val="1"/>
          <w:numId w:val="4"/>
        </w:numPr>
        <w:tabs>
          <w:tab w:val="clear" w:pos="1495"/>
          <w:tab w:val="num" w:pos="851"/>
        </w:tabs>
        <w:ind w:left="851" w:hanging="425"/>
        <w:jc w:val="both"/>
      </w:pPr>
      <w:r w:rsidRPr="005E51C7">
        <w:t>w przypadku naprawy sprzętu trwającej ponad 7 dni robocze i nieudostępnienia sprzętu o parametrach nie gorszych niż naprawiany, w wysokości 200 zł za każdy dzień opóźnienia,</w:t>
      </w:r>
    </w:p>
    <w:p w:rsidR="001103DB" w:rsidRPr="005E51C7" w:rsidRDefault="001103DB" w:rsidP="00471025">
      <w:pPr>
        <w:pStyle w:val="ListParagraph"/>
        <w:numPr>
          <w:ilvl w:val="1"/>
          <w:numId w:val="4"/>
        </w:numPr>
        <w:tabs>
          <w:tab w:val="clear" w:pos="1495"/>
          <w:tab w:val="num" w:pos="851"/>
        </w:tabs>
        <w:ind w:left="851" w:hanging="425"/>
        <w:jc w:val="both"/>
      </w:pPr>
      <w:r w:rsidRPr="005E51C7">
        <w:t>w przypadku utraty, zniekształcenia lub ujawnienia nieupoważnionym osobom trzecim jakichkolwiek Informacji Poufnych, a także w przypadku ich wykorzystania w celach innych niż wykonanie umowy – w wysokości 10% wynagrodzenia, o którym mowa w §5 ust. 1;</w:t>
      </w:r>
    </w:p>
    <w:p w:rsidR="001103DB" w:rsidRPr="005E51C7" w:rsidRDefault="001103DB" w:rsidP="00E94A87">
      <w:pPr>
        <w:pStyle w:val="ListParagraph"/>
        <w:numPr>
          <w:ilvl w:val="1"/>
          <w:numId w:val="4"/>
        </w:numPr>
        <w:tabs>
          <w:tab w:val="clear" w:pos="1495"/>
          <w:tab w:val="num" w:pos="851"/>
        </w:tabs>
        <w:ind w:left="851" w:hanging="425"/>
        <w:jc w:val="both"/>
      </w:pPr>
      <w:r w:rsidRPr="005E51C7">
        <w:t xml:space="preserve">innego niż powyżej nienależytego wykonania umowy, każdorazowo w wysokości 0,5% wynagrodzenia, o którym mowa  w §5 ust. 1. </w:t>
      </w:r>
    </w:p>
    <w:p w:rsidR="001103DB" w:rsidRPr="005E51C7" w:rsidRDefault="001103DB" w:rsidP="00ED271D">
      <w:pPr>
        <w:widowControl/>
        <w:numPr>
          <w:ilvl w:val="0"/>
          <w:numId w:val="4"/>
        </w:numPr>
        <w:tabs>
          <w:tab w:val="clear" w:pos="1440"/>
          <w:tab w:val="num" w:pos="360"/>
        </w:tabs>
        <w:spacing w:line="240" w:lineRule="auto"/>
        <w:ind w:left="360"/>
        <w:rPr>
          <w:rFonts w:ascii="Calibri" w:hAnsi="Calibri"/>
          <w:sz w:val="22"/>
          <w:szCs w:val="22"/>
        </w:rPr>
      </w:pPr>
      <w:r w:rsidRPr="005E51C7">
        <w:rPr>
          <w:rFonts w:ascii="Calibri" w:hAnsi="Calibri"/>
          <w:sz w:val="22"/>
          <w:szCs w:val="22"/>
        </w:rPr>
        <w:t>Roszczenia z tytułu kar umownych będą pokrywane z wynagrodzenia należnego Wykonawcy lub na podstawie pisemnego wezwania do zapłaty, w zależności od wyboru Zamawiającego.</w:t>
      </w:r>
    </w:p>
    <w:p w:rsidR="001103DB" w:rsidRPr="005E51C7" w:rsidRDefault="001103DB" w:rsidP="00ED271D">
      <w:pPr>
        <w:widowControl/>
        <w:numPr>
          <w:ilvl w:val="0"/>
          <w:numId w:val="4"/>
        </w:numPr>
        <w:tabs>
          <w:tab w:val="clear" w:pos="1440"/>
          <w:tab w:val="num" w:pos="360"/>
        </w:tabs>
        <w:spacing w:line="240" w:lineRule="auto"/>
        <w:ind w:left="360"/>
        <w:rPr>
          <w:rFonts w:ascii="Calibri" w:hAnsi="Calibri"/>
          <w:sz w:val="22"/>
          <w:szCs w:val="22"/>
        </w:rPr>
      </w:pPr>
      <w:r w:rsidRPr="005E51C7">
        <w:rPr>
          <w:rFonts w:ascii="Calibri" w:hAnsi="Calibri"/>
          <w:sz w:val="22"/>
          <w:szCs w:val="22"/>
        </w:rPr>
        <w:t>Na kary umowne zostanie wystawiona przez Zamawiającego nota obciążeniowa.</w:t>
      </w:r>
    </w:p>
    <w:p w:rsidR="001103DB" w:rsidRPr="005E51C7" w:rsidRDefault="001103DB" w:rsidP="00471025">
      <w:pPr>
        <w:widowControl/>
        <w:numPr>
          <w:ilvl w:val="0"/>
          <w:numId w:val="4"/>
        </w:numPr>
        <w:tabs>
          <w:tab w:val="clear" w:pos="1440"/>
          <w:tab w:val="num" w:pos="360"/>
        </w:tabs>
        <w:spacing w:line="240" w:lineRule="auto"/>
        <w:ind w:left="360"/>
        <w:rPr>
          <w:rFonts w:ascii="Calibri" w:hAnsi="Calibri"/>
          <w:sz w:val="22"/>
          <w:szCs w:val="22"/>
        </w:rPr>
      </w:pPr>
      <w:r w:rsidRPr="005E51C7">
        <w:rPr>
          <w:rFonts w:ascii="Calibri" w:hAnsi="Calibri"/>
          <w:sz w:val="22"/>
          <w:szCs w:val="22"/>
        </w:rPr>
        <w:t>Zamawiający ma prawo dochodzić na zasadach ogólnych odszkodowania przewyższającego wysokość zastrzeżonych kar umownych.</w:t>
      </w:r>
    </w:p>
    <w:p w:rsidR="001103DB" w:rsidRPr="005E51C7" w:rsidRDefault="001103DB">
      <w:pPr>
        <w:widowControl/>
        <w:tabs>
          <w:tab w:val="left" w:pos="284"/>
        </w:tabs>
        <w:spacing w:line="240" w:lineRule="auto"/>
        <w:jc w:val="center"/>
        <w:rPr>
          <w:rFonts w:ascii="Calibri" w:hAnsi="Calibri"/>
          <w:b/>
          <w:sz w:val="22"/>
          <w:szCs w:val="22"/>
        </w:rPr>
      </w:pPr>
      <w:r w:rsidRPr="005E51C7">
        <w:rPr>
          <w:rFonts w:ascii="Calibri" w:hAnsi="Calibri"/>
          <w:b/>
          <w:sz w:val="22"/>
          <w:szCs w:val="22"/>
        </w:rPr>
        <w:t>§ 7</w:t>
      </w:r>
    </w:p>
    <w:p w:rsidR="001103DB" w:rsidRPr="005E51C7" w:rsidRDefault="001103DB" w:rsidP="00AB09C2">
      <w:pPr>
        <w:spacing w:line="240" w:lineRule="auto"/>
        <w:jc w:val="center"/>
        <w:rPr>
          <w:rFonts w:ascii="Calibri" w:hAnsi="Calibri"/>
          <w:b/>
          <w:sz w:val="22"/>
          <w:szCs w:val="22"/>
        </w:rPr>
      </w:pPr>
      <w:r w:rsidRPr="005E51C7">
        <w:rPr>
          <w:rFonts w:ascii="Calibri" w:hAnsi="Calibri"/>
          <w:b/>
          <w:sz w:val="22"/>
          <w:szCs w:val="22"/>
        </w:rPr>
        <w:t>Odstąpienie od umowy</w:t>
      </w:r>
    </w:p>
    <w:p w:rsidR="001103DB" w:rsidRPr="005E51C7" w:rsidRDefault="001103DB" w:rsidP="00EF35E6">
      <w:pPr>
        <w:widowControl/>
        <w:numPr>
          <w:ilvl w:val="0"/>
          <w:numId w:val="14"/>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Zamawiający może odstąpić  od umowy w całości lub w części (w tym zakresie dotyczącym gwarancji) w sytuacjach:</w:t>
      </w:r>
    </w:p>
    <w:p w:rsidR="001103DB" w:rsidRPr="005E51C7" w:rsidRDefault="001103DB" w:rsidP="00657518">
      <w:pPr>
        <w:widowControl/>
        <w:numPr>
          <w:ilvl w:val="1"/>
          <w:numId w:val="19"/>
        </w:numPr>
        <w:overflowPunct/>
        <w:autoSpaceDE/>
        <w:autoSpaceDN/>
        <w:adjustRightInd/>
        <w:spacing w:line="240" w:lineRule="auto"/>
        <w:jc w:val="left"/>
        <w:textAlignment w:val="auto"/>
        <w:rPr>
          <w:rFonts w:ascii="Calibri" w:hAnsi="Calibri"/>
          <w:sz w:val="22"/>
          <w:szCs w:val="22"/>
        </w:rPr>
      </w:pPr>
      <w:r w:rsidRPr="005E51C7">
        <w:rPr>
          <w:rFonts w:ascii="Calibri" w:hAnsi="Calibri"/>
          <w:sz w:val="22"/>
          <w:szCs w:val="22"/>
        </w:rPr>
        <w:t>gdy Wykonawca zaprzestał prowadzenia działalności, w terminie 30 dni od kiedy Zamawiający powziął informację o przyczynie uzasadniającej odstąpienie;</w:t>
      </w:r>
    </w:p>
    <w:p w:rsidR="001103DB" w:rsidRPr="005E51C7" w:rsidRDefault="001103DB" w:rsidP="00EF35E6">
      <w:pPr>
        <w:widowControl/>
        <w:numPr>
          <w:ilvl w:val="1"/>
          <w:numId w:val="19"/>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 xml:space="preserve">gdy Wykonawca wykonuje umowę w sposób sprzeczny z umową, w szczególności w zakresie usług gwarancji m.in. poprzez niezapewnienie naprawy sprzętu komputerowego, niedochowanie terminów zastrzeżonych Wykonawcy, w terminie  30 dni, od kiedy Zamawiający powziął informację o przyczynie uzasadniającej odstąpienie; </w:t>
      </w:r>
    </w:p>
    <w:p w:rsidR="001103DB" w:rsidRPr="005E51C7" w:rsidRDefault="001103DB" w:rsidP="00ED271D">
      <w:pPr>
        <w:widowControl/>
        <w:numPr>
          <w:ilvl w:val="1"/>
          <w:numId w:val="19"/>
        </w:numPr>
        <w:overflowPunct/>
        <w:autoSpaceDE/>
        <w:autoSpaceDN/>
        <w:adjustRightInd/>
        <w:spacing w:line="240" w:lineRule="auto"/>
        <w:ind w:left="709" w:hanging="425"/>
        <w:textAlignment w:val="auto"/>
        <w:rPr>
          <w:rFonts w:ascii="Calibri" w:hAnsi="Calibri"/>
          <w:sz w:val="22"/>
          <w:szCs w:val="22"/>
        </w:rPr>
      </w:pPr>
      <w:r w:rsidRPr="005E51C7">
        <w:rPr>
          <w:rFonts w:ascii="Calibri" w:hAnsi="Calibri"/>
          <w:sz w:val="22"/>
          <w:szCs w:val="22"/>
        </w:rPr>
        <w:t>gdy opóźnienie w dostawie w stosunku do terminu określonego w §2 ust. 1 będzie trwało dłużej niż 14 dni robocze  – w terminie do 7 dni od upływu 14 dnia roboczego opóźnienia,</w:t>
      </w:r>
    </w:p>
    <w:p w:rsidR="001103DB" w:rsidRPr="005E51C7" w:rsidRDefault="001103DB" w:rsidP="00EF35E6">
      <w:pPr>
        <w:widowControl/>
        <w:numPr>
          <w:ilvl w:val="1"/>
          <w:numId w:val="19"/>
        </w:numPr>
        <w:overflowPunct/>
        <w:autoSpaceDE/>
        <w:autoSpaceDN/>
        <w:adjustRightInd/>
        <w:spacing w:line="240" w:lineRule="auto"/>
        <w:ind w:left="709" w:hanging="425"/>
        <w:textAlignment w:val="auto"/>
        <w:rPr>
          <w:rFonts w:ascii="Calibri" w:hAnsi="Calibri"/>
          <w:sz w:val="22"/>
          <w:szCs w:val="22"/>
        </w:rPr>
      </w:pPr>
      <w:r w:rsidRPr="005E51C7">
        <w:rPr>
          <w:rFonts w:ascii="Calibri" w:hAnsi="Calibri"/>
          <w:sz w:val="22"/>
          <w:szCs w:val="22"/>
        </w:rPr>
        <w:t>gdy zajdzie okoliczność, o której mowa w § 2 ust. 6, w terminie 7 dni, od kiedy Zamawiający powziął informację o przyczynie uzasadniającej odstąpienie;</w:t>
      </w:r>
    </w:p>
    <w:p w:rsidR="001103DB" w:rsidRPr="005E51C7" w:rsidRDefault="001103DB" w:rsidP="00ED271D">
      <w:pPr>
        <w:widowControl/>
        <w:numPr>
          <w:ilvl w:val="1"/>
          <w:numId w:val="19"/>
        </w:numPr>
        <w:overflowPunct/>
        <w:autoSpaceDE/>
        <w:autoSpaceDN/>
        <w:adjustRightInd/>
        <w:spacing w:line="240" w:lineRule="auto"/>
        <w:ind w:left="709" w:hanging="425"/>
        <w:textAlignment w:val="auto"/>
        <w:rPr>
          <w:rFonts w:ascii="Calibri" w:hAnsi="Calibri"/>
          <w:sz w:val="22"/>
          <w:szCs w:val="22"/>
        </w:rPr>
      </w:pPr>
      <w:r w:rsidRPr="005E51C7">
        <w:rPr>
          <w:rFonts w:ascii="Calibri" w:hAnsi="Calibri"/>
          <w:sz w:val="22"/>
          <w:szCs w:val="22"/>
        </w:rPr>
        <w:t>gdy wystąpi jedna z przesłanek określonych w art. 24 ust. 1 pkt 13-22 uPzp, w terminie 30 dni od kiedy Zamawiający powziął informację o przyczynie uzasadniającej odstąpienie.</w:t>
      </w:r>
    </w:p>
    <w:p w:rsidR="001103DB" w:rsidRPr="005E51C7" w:rsidRDefault="001103DB" w:rsidP="00EF35E6">
      <w:pPr>
        <w:widowControl/>
        <w:numPr>
          <w:ilvl w:val="0"/>
          <w:numId w:val="14"/>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 xml:space="preserve">Częściowe odstąpienie od umowy wywołuje skutki na przyszłość. </w:t>
      </w:r>
    </w:p>
    <w:p w:rsidR="001103DB" w:rsidRPr="005E51C7" w:rsidRDefault="001103DB" w:rsidP="00EF35E6">
      <w:pPr>
        <w:widowControl/>
        <w:numPr>
          <w:ilvl w:val="0"/>
          <w:numId w:val="14"/>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Oświadczenie Zamawiającego o odstąpieniu od umowy będzie miało formę pisemną i będzie zawierało uzasadnienie. Oświadczenie to może zostać doręczone Wykonawcy listem poleconym lub osobiście.</w:t>
      </w:r>
    </w:p>
    <w:p w:rsidR="001103DB" w:rsidRPr="005E51C7" w:rsidRDefault="001103DB" w:rsidP="00EF35E6">
      <w:pPr>
        <w:widowControl/>
        <w:numPr>
          <w:ilvl w:val="0"/>
          <w:numId w:val="14"/>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Odstąpienie od umowy nie zwalnia Wykonawcy z obowiązku zapłaty kar umownych określonych w §6 ust. 2.</w:t>
      </w:r>
    </w:p>
    <w:p w:rsidR="001103DB" w:rsidRPr="005E51C7" w:rsidRDefault="001103DB" w:rsidP="00EF35E6">
      <w:pPr>
        <w:widowControl/>
        <w:numPr>
          <w:ilvl w:val="0"/>
          <w:numId w:val="14"/>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Zastrzega się prawo do wypowiedzenia umowy przez Wykonawcę wyłącznie z ważnych powodów.</w:t>
      </w:r>
    </w:p>
    <w:p w:rsidR="001103DB" w:rsidRPr="005E51C7" w:rsidRDefault="001103DB" w:rsidP="00DC32C4">
      <w:pPr>
        <w:widowControl/>
        <w:tabs>
          <w:tab w:val="left" w:pos="0"/>
        </w:tabs>
        <w:suppressAutoHyphens/>
        <w:overflowPunct/>
        <w:autoSpaceDE/>
        <w:autoSpaceDN/>
        <w:adjustRightInd/>
        <w:spacing w:line="240" w:lineRule="auto"/>
        <w:jc w:val="center"/>
        <w:textAlignment w:val="auto"/>
        <w:rPr>
          <w:rFonts w:ascii="Calibri" w:hAnsi="Calibri"/>
          <w:b/>
          <w:bCs/>
          <w:sz w:val="22"/>
          <w:szCs w:val="22"/>
        </w:rPr>
      </w:pPr>
    </w:p>
    <w:p w:rsidR="001103DB" w:rsidRPr="005E51C7" w:rsidRDefault="001103DB" w:rsidP="00DC32C4">
      <w:pPr>
        <w:widowControl/>
        <w:tabs>
          <w:tab w:val="left" w:pos="0"/>
        </w:tabs>
        <w:suppressAutoHyphens/>
        <w:overflowPunct/>
        <w:autoSpaceDE/>
        <w:autoSpaceDN/>
        <w:adjustRightInd/>
        <w:spacing w:line="240" w:lineRule="auto"/>
        <w:jc w:val="center"/>
        <w:textAlignment w:val="auto"/>
        <w:rPr>
          <w:rFonts w:ascii="Calibri" w:hAnsi="Calibri"/>
          <w:b/>
          <w:sz w:val="22"/>
          <w:szCs w:val="22"/>
          <w:lang w:eastAsia="ar-SA"/>
        </w:rPr>
      </w:pPr>
      <w:r w:rsidRPr="005E51C7">
        <w:rPr>
          <w:rFonts w:ascii="Calibri" w:hAnsi="Calibri"/>
          <w:b/>
          <w:bCs/>
          <w:sz w:val="22"/>
          <w:szCs w:val="22"/>
        </w:rPr>
        <w:sym w:font="Times New Roman" w:char="00A7"/>
      </w:r>
      <w:r w:rsidRPr="005E51C7">
        <w:rPr>
          <w:rFonts w:ascii="Calibri" w:hAnsi="Calibri"/>
          <w:b/>
          <w:bCs/>
          <w:sz w:val="22"/>
          <w:szCs w:val="22"/>
        </w:rPr>
        <w:t xml:space="preserve"> </w:t>
      </w:r>
      <w:r w:rsidRPr="005E51C7">
        <w:rPr>
          <w:rFonts w:ascii="Calibri" w:hAnsi="Calibri"/>
          <w:b/>
          <w:sz w:val="22"/>
          <w:szCs w:val="22"/>
          <w:lang w:eastAsia="ar-SA"/>
        </w:rPr>
        <w:t>8</w:t>
      </w:r>
    </w:p>
    <w:p w:rsidR="001103DB" w:rsidRPr="005E51C7" w:rsidRDefault="001103DB" w:rsidP="00AB09C2">
      <w:pPr>
        <w:spacing w:line="240" w:lineRule="auto"/>
        <w:jc w:val="center"/>
        <w:rPr>
          <w:rFonts w:ascii="Calibri" w:hAnsi="Calibri"/>
          <w:b/>
          <w:sz w:val="22"/>
          <w:szCs w:val="22"/>
        </w:rPr>
      </w:pPr>
      <w:r w:rsidRPr="005E51C7">
        <w:rPr>
          <w:rFonts w:ascii="Calibri" w:hAnsi="Calibri"/>
          <w:b/>
          <w:sz w:val="22"/>
          <w:szCs w:val="22"/>
        </w:rPr>
        <w:t>Poufność informacji</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łącznie "Informacjami Poufnymi".</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Obowiązku zachowania poufności, o którym mowa w ust. 1, nie stosuje się do danych i informacji:</w:t>
      </w:r>
    </w:p>
    <w:p w:rsidR="001103DB" w:rsidRPr="005E51C7" w:rsidRDefault="001103DB" w:rsidP="00844C7C">
      <w:pPr>
        <w:widowControl/>
        <w:numPr>
          <w:ilvl w:val="0"/>
          <w:numId w:val="24"/>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dostępnych publicznie;</w:t>
      </w:r>
    </w:p>
    <w:p w:rsidR="001103DB" w:rsidRPr="005E51C7" w:rsidRDefault="001103DB" w:rsidP="00844C7C">
      <w:pPr>
        <w:widowControl/>
        <w:numPr>
          <w:ilvl w:val="0"/>
          <w:numId w:val="24"/>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otrzymanych przez Wykonawcę, zgodnie z przepisami prawa powszechnie obowiązującego, od osoby trzeciej bez obowiązku zachowania poufności;</w:t>
      </w:r>
    </w:p>
    <w:p w:rsidR="001103DB" w:rsidRPr="005E51C7" w:rsidRDefault="001103DB" w:rsidP="00844C7C">
      <w:pPr>
        <w:widowControl/>
        <w:numPr>
          <w:ilvl w:val="0"/>
          <w:numId w:val="24"/>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które w momencie ich przekazania przez Zamawiającego były już znane Wykonawcy bez obowiązku zachowania poufności;</w:t>
      </w:r>
    </w:p>
    <w:p w:rsidR="001103DB" w:rsidRPr="005E51C7" w:rsidRDefault="001103DB" w:rsidP="00844C7C">
      <w:pPr>
        <w:widowControl/>
        <w:numPr>
          <w:ilvl w:val="0"/>
          <w:numId w:val="24"/>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w stosunku do których Wykonawca uzyskał pisemną zgodę Zamawiającego na ich ujawnienie.</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W przypadku, gdy ujawnienie Informacji Poufnych przez Wykonawcę jest wymagane na podstawie przepisów prawa powszechnie obowiązującego, Wykonawca dołoży adekwatnych starań w celu poinformowania Zamawiającego o przyczynach i zakresie Informacji Poufnych ujawnionych na tej podstawie prawnej. Poinformowanie takie powinno nastąpić w formie pisemnej lub w formie wiadomości wysłanej na adres poczty elektronicznej Zamawiającego, chyba że takie poinformowanie Zamawiającego byłoby sprzeczne z przepisami prawa powszechnie obowiązującego.</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Wykonawca zobowiązuje się do:</w:t>
      </w:r>
    </w:p>
    <w:p w:rsidR="001103DB" w:rsidRPr="005E51C7" w:rsidRDefault="001103DB" w:rsidP="00844C7C">
      <w:pPr>
        <w:widowControl/>
        <w:numPr>
          <w:ilvl w:val="0"/>
          <w:numId w:val="25"/>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dołożenia właściwych starań w celu zabezpieczenia Informacji Poufnych przed ich utratą, zniekształceniem oraz dostępem nieupoważnionych osób trzecich;</w:t>
      </w:r>
    </w:p>
    <w:p w:rsidR="001103DB" w:rsidRPr="005E51C7" w:rsidRDefault="001103DB" w:rsidP="00844C7C">
      <w:pPr>
        <w:widowControl/>
        <w:numPr>
          <w:ilvl w:val="0"/>
          <w:numId w:val="25"/>
        </w:numPr>
        <w:tabs>
          <w:tab w:val="left" w:pos="851"/>
        </w:tabs>
        <w:suppressAutoHyphens/>
        <w:overflowPunct/>
        <w:autoSpaceDE/>
        <w:autoSpaceDN/>
        <w:adjustRightInd/>
        <w:spacing w:line="240" w:lineRule="auto"/>
        <w:ind w:left="851" w:hanging="425"/>
        <w:textAlignment w:val="auto"/>
        <w:rPr>
          <w:rFonts w:ascii="Calibri" w:hAnsi="Calibri"/>
          <w:sz w:val="22"/>
          <w:szCs w:val="22"/>
          <w:lang w:eastAsia="ar-SA"/>
        </w:rPr>
      </w:pPr>
      <w:r w:rsidRPr="005E51C7">
        <w:rPr>
          <w:rFonts w:ascii="Calibri" w:hAnsi="Calibri"/>
          <w:sz w:val="22"/>
          <w:szCs w:val="22"/>
          <w:lang w:eastAsia="ar-SA"/>
        </w:rPr>
        <w:t>niewykorzystywania Informacji Poufnych w celach innych niż wykonanie umowy.</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Po wykonaniu umowy oraz w przypadku rozwiązania umowy przez którąkolwiek ze Stron, Wykonawca bezzwłocznie zwróci Zamawiającemu wszelkie Informacje Poufne.</w:t>
      </w:r>
    </w:p>
    <w:p w:rsidR="001103DB" w:rsidRPr="005E51C7" w:rsidRDefault="001103DB" w:rsidP="00844C7C">
      <w:pPr>
        <w:widowControl/>
        <w:numPr>
          <w:ilvl w:val="0"/>
          <w:numId w:val="23"/>
        </w:numPr>
        <w:tabs>
          <w:tab w:val="left" w:pos="0"/>
        </w:tabs>
        <w:suppressAutoHyphens/>
        <w:overflowPunct/>
        <w:autoSpaceDE/>
        <w:autoSpaceDN/>
        <w:adjustRightInd/>
        <w:spacing w:line="240" w:lineRule="auto"/>
        <w:textAlignment w:val="auto"/>
        <w:rPr>
          <w:rFonts w:ascii="Calibri" w:hAnsi="Calibri"/>
          <w:sz w:val="22"/>
          <w:szCs w:val="22"/>
          <w:lang w:eastAsia="ar-SA"/>
        </w:rPr>
      </w:pPr>
      <w:r w:rsidRPr="005E51C7">
        <w:rPr>
          <w:rFonts w:ascii="Calibri" w:hAnsi="Calibri"/>
          <w:sz w:val="22"/>
          <w:szCs w:val="22"/>
          <w:lang w:eastAsia="ar-SA"/>
        </w:rPr>
        <w:t>Ustanowione umową zasady zachowania poufności Informacji Poufnych, jak również przewidziane w umowie kary umowne z tytułu naruszenia zasad zachowania poufności Informacji Poufnych, obowiązują zarówno podczas wykonania umowy, jak i po jej wygaśnięciu.</w:t>
      </w:r>
    </w:p>
    <w:p w:rsidR="001103DB" w:rsidRPr="005E51C7" w:rsidRDefault="001103DB" w:rsidP="00FC7762">
      <w:pPr>
        <w:spacing w:line="240" w:lineRule="auto"/>
        <w:jc w:val="center"/>
        <w:rPr>
          <w:rFonts w:ascii="Calibri" w:hAnsi="Calibri"/>
          <w:b/>
          <w:color w:val="000000"/>
          <w:sz w:val="22"/>
          <w:szCs w:val="22"/>
        </w:rPr>
      </w:pPr>
    </w:p>
    <w:p w:rsidR="001103DB" w:rsidRPr="005E51C7" w:rsidRDefault="001103DB" w:rsidP="00DF6800">
      <w:pPr>
        <w:widowControl/>
        <w:overflowPunct/>
        <w:autoSpaceDE/>
        <w:autoSpaceDN/>
        <w:adjustRightInd/>
        <w:spacing w:line="240" w:lineRule="auto"/>
        <w:contextualSpacing/>
        <w:jc w:val="center"/>
        <w:textAlignment w:val="auto"/>
        <w:rPr>
          <w:rFonts w:ascii="Calibri" w:hAnsi="Calibri"/>
          <w:b/>
          <w:sz w:val="22"/>
          <w:szCs w:val="22"/>
          <w:lang w:eastAsia="en-US"/>
        </w:rPr>
      </w:pPr>
      <w:bookmarkStart w:id="0" w:name="_Ref389005580"/>
      <w:r w:rsidRPr="005E51C7">
        <w:rPr>
          <w:rFonts w:ascii="Calibri" w:hAnsi="Calibri"/>
          <w:b/>
          <w:sz w:val="22"/>
          <w:szCs w:val="22"/>
          <w:lang w:eastAsia="en-US"/>
        </w:rPr>
        <w:t>§ 9</w:t>
      </w:r>
    </w:p>
    <w:p w:rsidR="001103DB" w:rsidRPr="005E51C7" w:rsidRDefault="001103DB" w:rsidP="00DF6800">
      <w:pPr>
        <w:widowControl/>
        <w:overflowPunct/>
        <w:autoSpaceDE/>
        <w:autoSpaceDN/>
        <w:adjustRightInd/>
        <w:spacing w:line="240" w:lineRule="auto"/>
        <w:contextualSpacing/>
        <w:jc w:val="center"/>
        <w:textAlignment w:val="auto"/>
        <w:rPr>
          <w:rFonts w:ascii="Calibri" w:hAnsi="Calibri"/>
          <w:b/>
          <w:sz w:val="22"/>
          <w:szCs w:val="22"/>
          <w:lang w:eastAsia="en-US"/>
        </w:rPr>
      </w:pPr>
      <w:r w:rsidRPr="005E51C7">
        <w:rPr>
          <w:rFonts w:ascii="Calibri" w:hAnsi="Calibri"/>
          <w:b/>
          <w:bCs/>
          <w:sz w:val="22"/>
          <w:szCs w:val="22"/>
          <w:lang w:eastAsia="en-US"/>
        </w:rPr>
        <w:t>Zasady prowadzenia dokumentacji realizacji umowy</w:t>
      </w:r>
      <w:bookmarkEnd w:id="0"/>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bookmarkStart w:id="1" w:name="_Ref389731741"/>
      <w:bookmarkStart w:id="2" w:name="_Ref372820518"/>
      <w:r w:rsidRPr="005E51C7">
        <w:rPr>
          <w:rFonts w:ascii="Calibri" w:hAnsi="Calibri"/>
          <w:sz w:val="22"/>
          <w:szCs w:val="22"/>
        </w:rPr>
        <w:t xml:space="preserve">Wykonawca zobowiązuje się do prowadzenia dokumentacji, w tym księgowej, związanej </w:t>
      </w:r>
      <w:r w:rsidRPr="005E51C7">
        <w:rPr>
          <w:rFonts w:ascii="Calibri" w:hAnsi="Calibri"/>
          <w:sz w:val="22"/>
          <w:szCs w:val="22"/>
        </w:rPr>
        <w:br/>
        <w:t>z wykonywaniem umowy.</w:t>
      </w:r>
      <w:bookmarkEnd w:id="1"/>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bookmarkStart w:id="3" w:name="_Ref389731747"/>
      <w:r w:rsidRPr="005E51C7">
        <w:rPr>
          <w:rFonts w:ascii="Calibri" w:hAnsi="Calibri"/>
          <w:sz w:val="22"/>
          <w:szCs w:val="22"/>
        </w:rPr>
        <w:t>Wykonawca będzie prowadził wyodrębnioną ewidencję księgową dotyczącą wykonywania umowy zgodnie z obowiązującymi przepisami prawa, tak, aby możliwa była identyfikacja poniesionych wydatków.</w:t>
      </w:r>
      <w:bookmarkEnd w:id="3"/>
      <w:r w:rsidRPr="005E51C7">
        <w:rPr>
          <w:rFonts w:ascii="Calibri" w:hAnsi="Calibri"/>
          <w:sz w:val="22"/>
          <w:szCs w:val="22"/>
        </w:rPr>
        <w:t xml:space="preserve"> </w:t>
      </w:r>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bookmarkStart w:id="4" w:name="_Ref389731830"/>
      <w:r w:rsidRPr="005E51C7">
        <w:rPr>
          <w:rFonts w:ascii="Calibri" w:hAnsi="Calibri"/>
          <w:sz w:val="22"/>
          <w:szCs w:val="22"/>
        </w:rPr>
        <w:t xml:space="preserve">Wykonawca zobowiązuje się do przechowywania dokumentacji określonej w ust. 1-2, </w:t>
      </w:r>
      <w:r w:rsidRPr="005E51C7">
        <w:rPr>
          <w:rFonts w:ascii="Calibri" w:hAnsi="Calibri"/>
          <w:sz w:val="22"/>
          <w:szCs w:val="22"/>
        </w:rPr>
        <w:br/>
        <w:t>a także do przechowywania w formie papierowej i elektronicznej utrwalonych materiałów dotyczących realizacji umowy do dnia 31 grudnia 2023 roku, z zastrzeżeniem ust. 5.</w:t>
      </w:r>
      <w:bookmarkEnd w:id="4"/>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bookmarkStart w:id="5" w:name="_Ref389731797"/>
      <w:r w:rsidRPr="005E51C7">
        <w:rPr>
          <w:rFonts w:ascii="Calibri" w:hAnsi="Calibri"/>
          <w:sz w:val="22"/>
          <w:szCs w:val="22"/>
        </w:rPr>
        <w:t>W przypadku konieczności przedłużenia terminu przechowywania dokumentacji, o którym mowa w ust. 3, Zamawiający powiadomi o tym pisemnie Wykonawcę przed upływem tego terminu.</w:t>
      </w:r>
      <w:bookmarkEnd w:id="5"/>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Powiadomienie, o którym mowa w ust. 4, oznacza konieczność przedłużenia okresu przechowywania dokumentacji o wskazany w powiadomieniu termin.</w:t>
      </w:r>
    </w:p>
    <w:p w:rsidR="001103DB" w:rsidRPr="005E51C7" w:rsidRDefault="001103DB" w:rsidP="00DF6800">
      <w:pPr>
        <w:widowControl/>
        <w:numPr>
          <w:ilvl w:val="0"/>
          <w:numId w:val="41"/>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Wykonawcy nie przysługuje dodatkowe wynagrodzenie z tytułu przechowywania dokumentacji związanej z realizacją umowy.</w:t>
      </w:r>
    </w:p>
    <w:p w:rsidR="001103DB" w:rsidRPr="005E51C7" w:rsidRDefault="001103DB" w:rsidP="00DF6800">
      <w:pPr>
        <w:spacing w:line="240" w:lineRule="auto"/>
        <w:jc w:val="center"/>
        <w:rPr>
          <w:rFonts w:ascii="Calibri" w:hAnsi="Calibri"/>
          <w:b/>
          <w:sz w:val="22"/>
          <w:szCs w:val="22"/>
        </w:rPr>
      </w:pPr>
      <w:r w:rsidRPr="005E51C7">
        <w:rPr>
          <w:rFonts w:ascii="Calibri" w:hAnsi="Calibri"/>
          <w:b/>
          <w:sz w:val="22"/>
          <w:szCs w:val="22"/>
        </w:rPr>
        <w:t>§ 10</w:t>
      </w:r>
    </w:p>
    <w:p w:rsidR="001103DB" w:rsidRPr="005E51C7" w:rsidRDefault="001103DB" w:rsidP="00DF6800">
      <w:pPr>
        <w:spacing w:line="240" w:lineRule="auto"/>
        <w:jc w:val="center"/>
        <w:rPr>
          <w:rFonts w:ascii="Calibri" w:hAnsi="Calibri"/>
          <w:b/>
          <w:sz w:val="22"/>
          <w:szCs w:val="22"/>
        </w:rPr>
      </w:pPr>
      <w:r w:rsidRPr="005E51C7">
        <w:rPr>
          <w:rFonts w:ascii="Calibri" w:hAnsi="Calibri"/>
          <w:b/>
          <w:sz w:val="22"/>
          <w:szCs w:val="22"/>
        </w:rPr>
        <w:t>Kontrola</w:t>
      </w:r>
      <w:bookmarkEnd w:id="2"/>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bookmarkStart w:id="6" w:name="_Ref389121483"/>
      <w:r w:rsidRPr="005E51C7">
        <w:rPr>
          <w:rFonts w:ascii="Calibri" w:hAnsi="Calibri"/>
          <w:sz w:val="22"/>
          <w:szCs w:val="22"/>
        </w:rPr>
        <w:t xml:space="preserve">Wykonawca zapewni Zamawiającemu oraz innym uprawnionym podmiotom pełny wgląd we wszystkie dokumenty, w tym dokumenty finansowe oraz dokumenty elektroniczne związane </w:t>
      </w:r>
      <w:r w:rsidRPr="005E51C7">
        <w:rPr>
          <w:rFonts w:ascii="Calibri" w:hAnsi="Calibri"/>
          <w:sz w:val="22"/>
          <w:szCs w:val="22"/>
        </w:rPr>
        <w:br/>
        <w:t>z wykonywaniem umowy.</w:t>
      </w:r>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bookmarkStart w:id="7" w:name="_Ref389731885"/>
      <w:r w:rsidRPr="005E51C7">
        <w:rPr>
          <w:rFonts w:ascii="Calibri" w:hAnsi="Calibri"/>
          <w:sz w:val="22"/>
          <w:szCs w:val="22"/>
        </w:rPr>
        <w:t>Wykonawca zobowiązuje się poddać kontroli dokonywanej przez Zamawiającego oraz inne uprawnione podmioty w zakresie prawidłowości wykonywania Umowy.</w:t>
      </w:r>
      <w:bookmarkEnd w:id="7"/>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Zamawiający może zlecić wykonanie kontroli osobom lub podmiotom trzecim.</w:t>
      </w:r>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bookmarkStart w:id="8" w:name="_Ref389732118"/>
      <w:r w:rsidRPr="005E51C7">
        <w:rPr>
          <w:rFonts w:ascii="Calibri" w:hAnsi="Calibri"/>
          <w:sz w:val="22"/>
          <w:szCs w:val="22"/>
        </w:rPr>
        <w:t>Prawo kontroli przysługuje Zamawiającemu i innym uprawnionym podmiotom w dowolnym terminie w trakcie wykonywania Umowy oraz po jej zakończeniu do dnia 31 grudnia 2023 roku.</w:t>
      </w:r>
      <w:bookmarkEnd w:id="8"/>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 przypadku konieczności przedłużenia terminu, o którym mowa w ust. 4, Zamawiający powiadomi o tym pisemnie Wykonawcę przed upływem terminu tamże określonego.</w:t>
      </w:r>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 xml:space="preserve">Terminy poszczególnych działań w ramach kontroli zostaną ustalone wspólnie pomiędzy Zamawiającym a Wykonawcą. W przypadku braku możliwości wspólnego ustalenia terminów, zostaną one wyznaczone przez Zamawiającego. </w:t>
      </w:r>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Zamawiający oświadcza, że wskaże do przeprowadzenia kontroli osoby lub podmioty zewnętrzne, które złożą oświadczenie o obowiązku zachowania poufności informacji oraz danych, do których będą miały dostęp w związku z wykonywanymi pracami.</w:t>
      </w:r>
    </w:p>
    <w:p w:rsidR="001103DB" w:rsidRPr="005E51C7" w:rsidRDefault="001103DB" w:rsidP="006F6395">
      <w:pPr>
        <w:widowControl/>
        <w:numPr>
          <w:ilvl w:val="0"/>
          <w:numId w:val="42"/>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 xml:space="preserve">Wykonawca zobowiązuje się zastosować się do zaleceń Zamawiającego, będących wynikiem kontroli, w terminie wskazanym przez Zamawiającego. </w:t>
      </w:r>
    </w:p>
    <w:p w:rsidR="001103DB" w:rsidRPr="005E51C7" w:rsidRDefault="001103DB" w:rsidP="00DF6800">
      <w:pPr>
        <w:widowControl/>
        <w:overflowPunct/>
        <w:autoSpaceDE/>
        <w:autoSpaceDN/>
        <w:adjustRightInd/>
        <w:spacing w:line="240" w:lineRule="auto"/>
        <w:ind w:left="360"/>
        <w:jc w:val="center"/>
        <w:textAlignment w:val="auto"/>
        <w:rPr>
          <w:rFonts w:ascii="Calibri" w:hAnsi="Calibri"/>
          <w:b/>
          <w:sz w:val="22"/>
          <w:szCs w:val="22"/>
        </w:rPr>
      </w:pPr>
    </w:p>
    <w:bookmarkEnd w:id="6"/>
    <w:p w:rsidR="001103DB" w:rsidRPr="005E51C7" w:rsidRDefault="001103DB" w:rsidP="00DF6800">
      <w:pPr>
        <w:widowControl/>
        <w:spacing w:line="240" w:lineRule="auto"/>
        <w:jc w:val="center"/>
        <w:rPr>
          <w:rFonts w:ascii="Calibri" w:hAnsi="Calibri"/>
          <w:b/>
          <w:bCs/>
          <w:sz w:val="22"/>
          <w:szCs w:val="22"/>
        </w:rPr>
      </w:pPr>
      <w:r w:rsidRPr="005E51C7">
        <w:rPr>
          <w:rFonts w:ascii="Calibri" w:hAnsi="Calibri"/>
          <w:b/>
          <w:bCs/>
          <w:sz w:val="22"/>
          <w:szCs w:val="22"/>
        </w:rPr>
        <w:t>§ 11</w:t>
      </w:r>
    </w:p>
    <w:p w:rsidR="001103DB" w:rsidRPr="005E51C7" w:rsidRDefault="001103DB" w:rsidP="00DF6800">
      <w:pPr>
        <w:widowControl/>
        <w:spacing w:line="240" w:lineRule="auto"/>
        <w:jc w:val="center"/>
        <w:rPr>
          <w:rFonts w:ascii="Calibri" w:hAnsi="Calibri"/>
          <w:b/>
          <w:sz w:val="22"/>
          <w:szCs w:val="22"/>
        </w:rPr>
      </w:pPr>
      <w:r w:rsidRPr="005E51C7">
        <w:rPr>
          <w:rFonts w:ascii="Calibri" w:hAnsi="Calibri"/>
          <w:b/>
          <w:bCs/>
          <w:sz w:val="22"/>
          <w:szCs w:val="22"/>
        </w:rPr>
        <w:t xml:space="preserve"> </w:t>
      </w:r>
      <w:r w:rsidRPr="005E51C7">
        <w:rPr>
          <w:rFonts w:ascii="Calibri" w:hAnsi="Calibri"/>
          <w:b/>
          <w:sz w:val="22"/>
          <w:szCs w:val="22"/>
        </w:rPr>
        <w:t>Zasady wizualizacji</w:t>
      </w:r>
    </w:p>
    <w:p w:rsidR="001103DB" w:rsidRPr="005E51C7" w:rsidRDefault="001103DB" w:rsidP="006F6395">
      <w:pPr>
        <w:widowControl/>
        <w:numPr>
          <w:ilvl w:val="0"/>
          <w:numId w:val="44"/>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Wykonawca zobowiązany jest do przestrzegania zasad wizualizacji określonych w:</w:t>
      </w:r>
    </w:p>
    <w:p w:rsidR="001103DB" w:rsidRPr="005E51C7" w:rsidRDefault="001103DB" w:rsidP="006F6395">
      <w:pPr>
        <w:widowControl/>
        <w:numPr>
          <w:ilvl w:val="0"/>
          <w:numId w:val="43"/>
        </w:numPr>
        <w:overflowPunct/>
        <w:autoSpaceDE/>
        <w:autoSpaceDN/>
        <w:adjustRightInd/>
        <w:spacing w:line="240" w:lineRule="auto"/>
        <w:ind w:left="993" w:hanging="567"/>
        <w:textAlignment w:val="auto"/>
        <w:rPr>
          <w:rFonts w:ascii="Calibri" w:hAnsi="Calibri"/>
          <w:sz w:val="22"/>
          <w:szCs w:val="22"/>
        </w:rPr>
      </w:pPr>
      <w:r w:rsidRPr="005E51C7">
        <w:rPr>
          <w:rFonts w:ascii="Calibri" w:hAnsi="Calibri"/>
          <w:sz w:val="22"/>
          <w:szCs w:val="22"/>
        </w:rPr>
        <w:t>Rozporządzeniu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uchylającym rozporządzenie Rady (WE) nr 1083/2006 (Dz. U. L. 210/15);</w:t>
      </w:r>
    </w:p>
    <w:p w:rsidR="001103DB" w:rsidRPr="005E51C7" w:rsidRDefault="001103DB" w:rsidP="006F6395">
      <w:pPr>
        <w:widowControl/>
        <w:numPr>
          <w:ilvl w:val="0"/>
          <w:numId w:val="43"/>
        </w:numPr>
        <w:overflowPunct/>
        <w:autoSpaceDE/>
        <w:autoSpaceDN/>
        <w:adjustRightInd/>
        <w:spacing w:line="240" w:lineRule="auto"/>
        <w:ind w:left="993" w:hanging="567"/>
        <w:textAlignment w:val="auto"/>
        <w:rPr>
          <w:rFonts w:ascii="Calibri" w:hAnsi="Calibri"/>
          <w:sz w:val="22"/>
          <w:szCs w:val="22"/>
        </w:rPr>
      </w:pPr>
      <w:r w:rsidRPr="005E51C7">
        <w:rPr>
          <w:rFonts w:ascii="Calibri" w:hAnsi="Calibri"/>
          <w:sz w:val="22"/>
          <w:szCs w:val="22"/>
        </w:rPr>
        <w:t>Wytycznych Ministra Infrastruktury i Rozwoju z dnia 30 kwietnia 2015 r. w zakresie informacji i promocji programów operacyjnych polityki spójności na lata 2014-2020;</w:t>
      </w:r>
    </w:p>
    <w:p w:rsidR="001103DB" w:rsidRPr="005E51C7" w:rsidRDefault="001103DB" w:rsidP="006F6395">
      <w:pPr>
        <w:widowControl/>
        <w:numPr>
          <w:ilvl w:val="0"/>
          <w:numId w:val="43"/>
        </w:numPr>
        <w:overflowPunct/>
        <w:autoSpaceDE/>
        <w:autoSpaceDN/>
        <w:adjustRightInd/>
        <w:spacing w:line="240" w:lineRule="auto"/>
        <w:ind w:left="993" w:hanging="567"/>
        <w:textAlignment w:val="auto"/>
        <w:rPr>
          <w:rFonts w:ascii="Calibri" w:hAnsi="Calibri"/>
          <w:sz w:val="22"/>
          <w:szCs w:val="22"/>
        </w:rPr>
      </w:pPr>
      <w:r w:rsidRPr="005E51C7">
        <w:rPr>
          <w:rFonts w:ascii="Calibri" w:hAnsi="Calibri"/>
          <w:sz w:val="22"/>
          <w:szCs w:val="22"/>
        </w:rPr>
        <w:t xml:space="preserve">Podręczniku wnioskodawcy i beneficjenta programów polityki spójności 2014-2020 </w:t>
      </w:r>
      <w:r w:rsidRPr="005E51C7">
        <w:rPr>
          <w:rFonts w:ascii="Calibri" w:hAnsi="Calibri"/>
          <w:sz w:val="22"/>
          <w:szCs w:val="22"/>
        </w:rPr>
        <w:br/>
        <w:t>w zakresie informacji i promocji.</w:t>
      </w:r>
    </w:p>
    <w:p w:rsidR="001103DB" w:rsidRPr="005E51C7" w:rsidRDefault="001103DB" w:rsidP="006F6395">
      <w:pPr>
        <w:widowControl/>
        <w:numPr>
          <w:ilvl w:val="0"/>
          <w:numId w:val="44"/>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Wykonawca zobowiązany jest do umieszczania logo PO IP, Unii Europejskiej, PARP oraz informacji o współfinansowaniu przedmiotu umowy z EFRR na oficjalnej korespondencji bezpośrednio związanej z realizacją przedmiotu.</w:t>
      </w:r>
    </w:p>
    <w:p w:rsidR="001103DB" w:rsidRPr="005E51C7" w:rsidRDefault="001103DB" w:rsidP="006F6395">
      <w:pPr>
        <w:widowControl/>
        <w:numPr>
          <w:ilvl w:val="0"/>
          <w:numId w:val="44"/>
        </w:numPr>
        <w:overflowPunct/>
        <w:autoSpaceDE/>
        <w:autoSpaceDN/>
        <w:adjustRightInd/>
        <w:spacing w:line="240" w:lineRule="auto"/>
        <w:ind w:left="426" w:hanging="426"/>
        <w:textAlignment w:val="auto"/>
        <w:rPr>
          <w:rFonts w:ascii="Calibri" w:hAnsi="Calibri"/>
          <w:sz w:val="22"/>
          <w:szCs w:val="22"/>
        </w:rPr>
      </w:pPr>
      <w:r w:rsidRPr="005E51C7">
        <w:rPr>
          <w:rFonts w:ascii="Calibri" w:hAnsi="Calibri"/>
          <w:sz w:val="22"/>
          <w:szCs w:val="22"/>
        </w:rPr>
        <w:t>Wykonawca nie może umieszczać innych logo na dokumentach dotyczących realizacji przedmiotu umowy poza wskazanymi w ust. 2.</w:t>
      </w:r>
    </w:p>
    <w:p w:rsidR="001103DB" w:rsidRPr="005E51C7" w:rsidRDefault="001103DB">
      <w:pPr>
        <w:spacing w:line="240" w:lineRule="auto"/>
        <w:jc w:val="center"/>
        <w:rPr>
          <w:rFonts w:ascii="Calibri" w:hAnsi="Calibri"/>
          <w:b/>
          <w:sz w:val="22"/>
          <w:szCs w:val="22"/>
        </w:rPr>
      </w:pPr>
      <w:r w:rsidRPr="005E51C7">
        <w:rPr>
          <w:rFonts w:ascii="Calibri" w:hAnsi="Calibri"/>
          <w:b/>
          <w:sz w:val="22"/>
          <w:szCs w:val="22"/>
        </w:rPr>
        <w:t>§ 12</w:t>
      </w:r>
    </w:p>
    <w:p w:rsidR="001103DB" w:rsidRPr="005E51C7" w:rsidRDefault="001103DB" w:rsidP="00605CB6">
      <w:pPr>
        <w:spacing w:line="240" w:lineRule="auto"/>
        <w:jc w:val="center"/>
        <w:rPr>
          <w:rFonts w:ascii="Calibri" w:hAnsi="Calibri"/>
          <w:b/>
          <w:bCs/>
          <w:sz w:val="22"/>
          <w:szCs w:val="22"/>
        </w:rPr>
      </w:pPr>
      <w:r w:rsidRPr="005E51C7">
        <w:rPr>
          <w:rFonts w:ascii="Calibri" w:hAnsi="Calibri"/>
          <w:b/>
          <w:sz w:val="22"/>
          <w:szCs w:val="22"/>
        </w:rPr>
        <w:t>Zmiany umowy</w:t>
      </w:r>
    </w:p>
    <w:p w:rsidR="001103DB" w:rsidRPr="005E51C7" w:rsidRDefault="001103DB" w:rsidP="008A02A2">
      <w:pPr>
        <w:numPr>
          <w:ilvl w:val="0"/>
          <w:numId w:val="16"/>
        </w:numPr>
        <w:overflowPunct/>
        <w:autoSpaceDE/>
        <w:autoSpaceDN/>
        <w:spacing w:line="240" w:lineRule="auto"/>
        <w:rPr>
          <w:rFonts w:ascii="Calibri" w:hAnsi="Calibri"/>
          <w:sz w:val="22"/>
          <w:szCs w:val="22"/>
        </w:rPr>
      </w:pPr>
      <w:r w:rsidRPr="005E51C7">
        <w:rPr>
          <w:rFonts w:ascii="Calibri" w:hAnsi="Calibri"/>
          <w:sz w:val="22"/>
          <w:szCs w:val="22"/>
        </w:rPr>
        <w:t xml:space="preserve">Zamawiający przewiduje możliwość zmiany postanowień niniejszej umowy na zasadach określonych </w:t>
      </w:r>
      <w:r w:rsidRPr="005E51C7">
        <w:rPr>
          <w:rFonts w:ascii="Calibri" w:hAnsi="Calibri"/>
          <w:sz w:val="22"/>
          <w:szCs w:val="22"/>
        </w:rPr>
        <w:br/>
        <w:t>w art. 144  uPzp.</w:t>
      </w:r>
    </w:p>
    <w:p w:rsidR="001103DB" w:rsidRPr="005E51C7" w:rsidRDefault="001103DB" w:rsidP="008A02A2">
      <w:pPr>
        <w:numPr>
          <w:ilvl w:val="0"/>
          <w:numId w:val="16"/>
        </w:numPr>
        <w:overflowPunct/>
        <w:autoSpaceDE/>
        <w:autoSpaceDN/>
        <w:spacing w:line="240" w:lineRule="auto"/>
        <w:rPr>
          <w:rFonts w:ascii="Calibri" w:hAnsi="Calibri"/>
          <w:sz w:val="22"/>
          <w:szCs w:val="22"/>
        </w:rPr>
      </w:pPr>
      <w:r w:rsidRPr="005E51C7">
        <w:rPr>
          <w:rFonts w:ascii="Calibri" w:hAnsi="Calibri"/>
          <w:sz w:val="22"/>
          <w:szCs w:val="22"/>
        </w:rPr>
        <w:t>Zamawiający dokona zmiany treści zawartej umowy w następujących w przypadkach:</w:t>
      </w:r>
    </w:p>
    <w:p w:rsidR="001103DB" w:rsidRPr="005E51C7" w:rsidRDefault="001103DB" w:rsidP="00844C7C">
      <w:pPr>
        <w:widowControl/>
        <w:numPr>
          <w:ilvl w:val="0"/>
          <w:numId w:val="12"/>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nastąpi zmiana powszechnie obowiązujących przepisów w zakresie dotyczącym: zmian prawa podatkowego, w tym stawek podatku, uPzp, ustawy z dnia 2 lipca 2004 r. o swobodzie działalności gospodarczej (Dz.U. z 2016 r. poz. 1829, ze zm.), ustawy z dnia 20 kwietnia 2004 r. o Narodowym Planie Rozwoju (Dz.U. 2014, poz. 1448 ze zm.), ustawy z dnia 6 grudnia 2006 r. o zasadach prowadzenia polityki rozwoju (Dz.U. 2016 r. poz. 383 ze zm.), ustawa z dnia 27 sierpnia 2009 r. o finansach publicznych (Dz.U. z 2016 r. poz. 1870 ze zm). Zmiana regulacji określonych w zdaniu poprzednim musi wywierać bezpośredni wpływ na realizację przedmiotu umowy i może prowadzić do modyfikacji wyłącznie tych zapisów umowy, do których się odnosi;</w:t>
      </w:r>
    </w:p>
    <w:p w:rsidR="001103DB" w:rsidRPr="005E51C7" w:rsidRDefault="001103DB" w:rsidP="00844C7C">
      <w:pPr>
        <w:widowControl/>
        <w:numPr>
          <w:ilvl w:val="0"/>
          <w:numId w:val="12"/>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wystąpi siła wyższa, to jest zdarzenia nadzwyczajne, zewnętrzne i niemożliwe do zapobieżenia, w takim przypadku termin realizacji umowy może ulec przesunięciu o czas występowania siły wyższej;</w:t>
      </w:r>
    </w:p>
    <w:p w:rsidR="001103DB" w:rsidRPr="005E51C7" w:rsidRDefault="001103DB" w:rsidP="00844C7C">
      <w:pPr>
        <w:widowControl/>
        <w:numPr>
          <w:ilvl w:val="0"/>
          <w:numId w:val="12"/>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gdy po podpisaniu umowy powstały nowe, nieznane w chwili podpisywania umowy i korzystniejsze dla Zamawiającego rozwiązania techniczne, możliwe jest zastąpienie wymaganych rozwiązań technicznych nowymi poprzez zmianę parametrów dostarczanego sprzętu/oprogramowania lub zmianę sprzętu/oprogramowania, o ile nie zwiększy to kwoty wynagrodzenia;</w:t>
      </w:r>
    </w:p>
    <w:p w:rsidR="001103DB" w:rsidRPr="005E51C7" w:rsidRDefault="001103DB" w:rsidP="00300FE1">
      <w:pPr>
        <w:widowControl/>
        <w:numPr>
          <w:ilvl w:val="0"/>
          <w:numId w:val="12"/>
        </w:numPr>
        <w:overflowPunct/>
        <w:autoSpaceDE/>
        <w:autoSpaceDN/>
        <w:adjustRightInd/>
        <w:spacing w:line="240" w:lineRule="auto"/>
        <w:textAlignment w:val="auto"/>
        <w:rPr>
          <w:rFonts w:ascii="Calibri" w:hAnsi="Calibri"/>
          <w:sz w:val="22"/>
          <w:szCs w:val="22"/>
        </w:rPr>
      </w:pPr>
      <w:r w:rsidRPr="005E51C7">
        <w:rPr>
          <w:rFonts w:ascii="Calibri" w:hAnsi="Calibri"/>
          <w:sz w:val="22"/>
          <w:szCs w:val="22"/>
        </w:rPr>
        <w:t>gdy</w:t>
      </w:r>
      <w:r w:rsidRPr="005E51C7">
        <w:rPr>
          <w:rFonts w:ascii="Calibri" w:hAnsi="Calibri"/>
          <w:bCs/>
          <w:sz w:val="22"/>
          <w:szCs w:val="22"/>
        </w:rPr>
        <w:t xml:space="preserve"> konieczność wprowadzenia zmian będzie następstwem zmian wytycznych dotyczących Programu Operacyjnego Wiedza Edukacja Rozwój lub wytycznych i zaleceń Instytucji Zarządzającej PO WER.</w:t>
      </w:r>
    </w:p>
    <w:p w:rsidR="001103DB" w:rsidRPr="005E51C7" w:rsidRDefault="001103DB" w:rsidP="008A02A2">
      <w:pPr>
        <w:numPr>
          <w:ilvl w:val="0"/>
          <w:numId w:val="16"/>
        </w:numPr>
        <w:tabs>
          <w:tab w:val="clear" w:pos="360"/>
        </w:tabs>
        <w:overflowPunct/>
        <w:autoSpaceDE/>
        <w:autoSpaceDN/>
        <w:spacing w:line="240" w:lineRule="auto"/>
        <w:jc w:val="left"/>
        <w:rPr>
          <w:rFonts w:ascii="Calibri" w:hAnsi="Calibri"/>
          <w:sz w:val="22"/>
          <w:szCs w:val="22"/>
        </w:rPr>
      </w:pPr>
      <w:r w:rsidRPr="005E51C7">
        <w:rPr>
          <w:rFonts w:ascii="Calibri" w:hAnsi="Calibri"/>
          <w:sz w:val="22"/>
          <w:szCs w:val="22"/>
        </w:rPr>
        <w:t>Wszelkie zmiany umowy wymagają formy pisemnej pod rygorem nieważności, za wyjątkiem zmiany osób i adresów, o których mowa w §13, które to zmiany nie wymagają sporządzenia aneksu, a jedynie pisemnego poinformowania drugiej Strony (również za pomocą faksu lub e-maila).</w:t>
      </w:r>
    </w:p>
    <w:p w:rsidR="001103DB" w:rsidRPr="005E51C7" w:rsidRDefault="001103DB">
      <w:pPr>
        <w:keepNext/>
        <w:keepLines/>
        <w:widowControl/>
        <w:spacing w:line="240" w:lineRule="auto"/>
        <w:rPr>
          <w:rFonts w:ascii="Calibri" w:hAnsi="Calibri"/>
          <w:b/>
          <w:bCs/>
          <w:sz w:val="22"/>
          <w:szCs w:val="22"/>
        </w:rPr>
      </w:pPr>
    </w:p>
    <w:p w:rsidR="001103DB" w:rsidRPr="005E51C7" w:rsidRDefault="001103DB">
      <w:pPr>
        <w:pStyle w:val="BodyText"/>
        <w:tabs>
          <w:tab w:val="num" w:pos="2880"/>
        </w:tabs>
        <w:spacing w:after="0"/>
        <w:jc w:val="center"/>
        <w:rPr>
          <w:rFonts w:ascii="Calibri" w:hAnsi="Calibri"/>
          <w:b/>
          <w:bCs/>
          <w:sz w:val="22"/>
          <w:szCs w:val="22"/>
        </w:rPr>
      </w:pPr>
      <w:r w:rsidRPr="005E51C7">
        <w:rPr>
          <w:rFonts w:ascii="Calibri" w:hAnsi="Calibri"/>
          <w:b/>
          <w:bCs/>
          <w:sz w:val="22"/>
          <w:szCs w:val="22"/>
        </w:rPr>
        <w:t>§ 13</w:t>
      </w:r>
    </w:p>
    <w:p w:rsidR="001103DB" w:rsidRPr="005E51C7" w:rsidRDefault="001103DB" w:rsidP="00605CB6">
      <w:pPr>
        <w:spacing w:line="240" w:lineRule="auto"/>
        <w:jc w:val="center"/>
        <w:rPr>
          <w:rFonts w:ascii="Calibri" w:hAnsi="Calibri"/>
          <w:b/>
          <w:sz w:val="22"/>
          <w:szCs w:val="22"/>
        </w:rPr>
      </w:pPr>
      <w:r w:rsidRPr="005E51C7">
        <w:rPr>
          <w:rFonts w:ascii="Calibri" w:hAnsi="Calibri"/>
          <w:b/>
          <w:sz w:val="22"/>
          <w:szCs w:val="22"/>
        </w:rPr>
        <w:t>Zarządzanie realizacją umowy</w:t>
      </w:r>
    </w:p>
    <w:p w:rsidR="001103DB" w:rsidRPr="005E51C7" w:rsidRDefault="001103DB" w:rsidP="00844C7C">
      <w:pPr>
        <w:pStyle w:val="ListParagraph"/>
        <w:numPr>
          <w:ilvl w:val="0"/>
          <w:numId w:val="15"/>
        </w:numPr>
        <w:jc w:val="both"/>
      </w:pPr>
      <w:r w:rsidRPr="005E51C7">
        <w:rPr>
          <w:color w:val="000000"/>
        </w:rPr>
        <w:t xml:space="preserve">Osobą upoważnioną do podpisywania zawiadomień i oświadczeń </w:t>
      </w:r>
      <w:r w:rsidRPr="005E51C7">
        <w:t>oraz o</w:t>
      </w:r>
      <w:r w:rsidRPr="005E51C7">
        <w:rPr>
          <w:color w:val="000000"/>
        </w:rPr>
        <w:t>dbioru jakościowego przedmiotu um</w:t>
      </w:r>
      <w:r w:rsidRPr="005E51C7">
        <w:t>owy</w:t>
      </w:r>
      <w:r w:rsidRPr="005E51C7">
        <w:rPr>
          <w:color w:val="000000"/>
        </w:rPr>
        <w:t xml:space="preserve">, jak również do sprawowania nadzoru nad realizacją umowy </w:t>
      </w:r>
      <w:r w:rsidRPr="005E51C7">
        <w:t xml:space="preserve">jest Dyrektor Zespołu Szkół, </w:t>
      </w:r>
      <w:r w:rsidRPr="005E51C7">
        <w:rPr>
          <w:color w:val="000000"/>
          <w:lang w:eastAsia="en-US"/>
        </w:rPr>
        <w:t xml:space="preserve">który </w:t>
      </w:r>
      <w:r w:rsidRPr="005E51C7">
        <w:rPr>
          <w:lang w:eastAsia="en-US"/>
        </w:rPr>
        <w:t>wyznacza</w:t>
      </w:r>
      <w:r w:rsidRPr="005E51C7">
        <w:rPr>
          <w:color w:val="000000"/>
          <w:lang w:eastAsia="en-US"/>
        </w:rPr>
        <w:t xml:space="preserve"> pracownika …………………tel………………., e-mail:……………….. do bieżących kontaktów z Wykonawcą.</w:t>
      </w:r>
    </w:p>
    <w:p w:rsidR="001103DB" w:rsidRPr="005E51C7" w:rsidRDefault="001103DB" w:rsidP="00844C7C">
      <w:pPr>
        <w:pStyle w:val="BodyText"/>
        <w:widowControl w:val="0"/>
        <w:numPr>
          <w:ilvl w:val="0"/>
          <w:numId w:val="15"/>
        </w:numPr>
        <w:adjustRightInd w:val="0"/>
        <w:spacing w:after="0"/>
        <w:jc w:val="both"/>
        <w:textAlignment w:val="baseline"/>
        <w:rPr>
          <w:rFonts w:ascii="Calibri" w:hAnsi="Calibri"/>
          <w:sz w:val="22"/>
          <w:szCs w:val="22"/>
        </w:rPr>
      </w:pPr>
      <w:r w:rsidRPr="005E51C7">
        <w:rPr>
          <w:rFonts w:ascii="Calibri" w:hAnsi="Calibri"/>
          <w:sz w:val="22"/>
          <w:szCs w:val="22"/>
          <w:lang w:eastAsia="en-US"/>
        </w:rPr>
        <w:t>Osobą uprawnioną przez Wykonawcę do reprezentowania go we wszelkich czynnościach związanych z realizacją umowy jest …………………….. tel. …………………….. e-mail:……………………</w:t>
      </w:r>
    </w:p>
    <w:p w:rsidR="001103DB" w:rsidRPr="005E51C7" w:rsidRDefault="001103DB" w:rsidP="00844C7C">
      <w:pPr>
        <w:widowControl/>
        <w:numPr>
          <w:ilvl w:val="0"/>
          <w:numId w:val="15"/>
        </w:numPr>
        <w:suppressAutoHyphens/>
        <w:overflowPunct/>
        <w:autoSpaceDE/>
        <w:autoSpaceDN/>
        <w:adjustRightInd/>
        <w:spacing w:line="240" w:lineRule="auto"/>
        <w:textAlignment w:val="auto"/>
        <w:rPr>
          <w:rFonts w:ascii="Calibri" w:hAnsi="Calibri"/>
          <w:sz w:val="22"/>
          <w:szCs w:val="22"/>
          <w:lang w:eastAsia="en-US"/>
        </w:rPr>
      </w:pPr>
      <w:r w:rsidRPr="005E51C7">
        <w:rPr>
          <w:rFonts w:ascii="Calibri" w:hAnsi="Calibri"/>
          <w:sz w:val="22"/>
          <w:szCs w:val="22"/>
          <w:lang w:eastAsia="en-US"/>
        </w:rPr>
        <w:t>Wszelka korespondencja związana z realizacją umowy będzie kierowana pod adres:</w:t>
      </w:r>
    </w:p>
    <w:p w:rsidR="001103DB" w:rsidRPr="005E51C7" w:rsidRDefault="001103DB" w:rsidP="00A07959">
      <w:pPr>
        <w:numPr>
          <w:ilvl w:val="2"/>
          <w:numId w:val="3"/>
        </w:numPr>
        <w:tabs>
          <w:tab w:val="clear" w:pos="2864"/>
          <w:tab w:val="left" w:pos="709"/>
          <w:tab w:val="num" w:pos="2160"/>
        </w:tabs>
        <w:spacing w:line="240" w:lineRule="auto"/>
        <w:ind w:left="709" w:hanging="283"/>
        <w:rPr>
          <w:rFonts w:ascii="Calibri" w:hAnsi="Calibri"/>
          <w:sz w:val="22"/>
          <w:szCs w:val="22"/>
        </w:rPr>
      </w:pPr>
      <w:r w:rsidRPr="005E51C7">
        <w:rPr>
          <w:rFonts w:ascii="Calibri" w:hAnsi="Calibri"/>
          <w:sz w:val="22"/>
          <w:szCs w:val="22"/>
        </w:rPr>
        <w:t xml:space="preserve"> Zamawiającego: </w:t>
      </w:r>
    </w:p>
    <w:p w:rsidR="001103DB" w:rsidRPr="005E51C7" w:rsidRDefault="001103DB" w:rsidP="005E51C7">
      <w:pPr>
        <w:autoSpaceDN/>
        <w:spacing w:line="240" w:lineRule="auto"/>
        <w:ind w:left="540"/>
        <w:textAlignment w:val="auto"/>
        <w:rPr>
          <w:rFonts w:ascii="Calibri" w:hAnsi="Calibri"/>
          <w:sz w:val="22"/>
          <w:szCs w:val="22"/>
        </w:rPr>
      </w:pPr>
      <w:r w:rsidRPr="005E51C7">
        <w:rPr>
          <w:rFonts w:ascii="Calibri" w:hAnsi="Calibri"/>
          <w:sz w:val="22"/>
          <w:szCs w:val="22"/>
        </w:rPr>
        <w:t>Publiczne Przedszkole w Głogowie Małopolskim,</w:t>
      </w:r>
    </w:p>
    <w:p w:rsidR="001103DB" w:rsidRPr="005E51C7" w:rsidRDefault="001103DB" w:rsidP="005E51C7">
      <w:pPr>
        <w:autoSpaceDN/>
        <w:spacing w:line="240" w:lineRule="auto"/>
        <w:ind w:left="540"/>
        <w:textAlignment w:val="auto"/>
        <w:rPr>
          <w:rFonts w:ascii="Calibri" w:hAnsi="Calibri"/>
          <w:sz w:val="22"/>
          <w:szCs w:val="22"/>
        </w:rPr>
      </w:pPr>
      <w:r w:rsidRPr="005E51C7">
        <w:rPr>
          <w:rFonts w:ascii="Calibri" w:hAnsi="Calibri"/>
          <w:sz w:val="22"/>
          <w:szCs w:val="22"/>
        </w:rPr>
        <w:t>ul. kard. Stefana Wyszyńskiego 14</w:t>
      </w:r>
    </w:p>
    <w:p w:rsidR="001103DB" w:rsidRPr="005E51C7" w:rsidRDefault="001103DB" w:rsidP="005E51C7">
      <w:pPr>
        <w:autoSpaceDN/>
        <w:spacing w:line="240" w:lineRule="auto"/>
        <w:ind w:left="540"/>
        <w:textAlignment w:val="auto"/>
        <w:rPr>
          <w:rFonts w:ascii="Calibri" w:hAnsi="Calibri"/>
          <w:sz w:val="22"/>
          <w:szCs w:val="22"/>
        </w:rPr>
      </w:pPr>
      <w:r w:rsidRPr="005E51C7">
        <w:rPr>
          <w:rFonts w:ascii="Calibri" w:hAnsi="Calibri"/>
          <w:sz w:val="22"/>
          <w:szCs w:val="22"/>
        </w:rPr>
        <w:t xml:space="preserve"> 36-060 Głogów Małopolski</w:t>
      </w:r>
    </w:p>
    <w:p w:rsidR="001103DB" w:rsidRPr="005E51C7" w:rsidRDefault="001103DB" w:rsidP="00A07959">
      <w:pPr>
        <w:numPr>
          <w:ilvl w:val="0"/>
          <w:numId w:val="3"/>
        </w:numPr>
        <w:tabs>
          <w:tab w:val="clear" w:pos="1004"/>
          <w:tab w:val="left" w:pos="709"/>
        </w:tabs>
        <w:spacing w:line="240" w:lineRule="auto"/>
        <w:ind w:left="709" w:hanging="283"/>
        <w:rPr>
          <w:rFonts w:ascii="Calibri" w:hAnsi="Calibri"/>
          <w:sz w:val="22"/>
          <w:szCs w:val="22"/>
        </w:rPr>
      </w:pPr>
      <w:r w:rsidRPr="005E51C7">
        <w:rPr>
          <w:rFonts w:ascii="Calibri" w:hAnsi="Calibri"/>
          <w:sz w:val="22"/>
          <w:szCs w:val="22"/>
        </w:rPr>
        <w:t>Wykonawcy:</w:t>
      </w:r>
    </w:p>
    <w:p w:rsidR="001103DB" w:rsidRPr="005E51C7" w:rsidRDefault="001103DB" w:rsidP="00A07959">
      <w:pPr>
        <w:tabs>
          <w:tab w:val="left" w:pos="709"/>
        </w:tabs>
        <w:spacing w:line="240" w:lineRule="auto"/>
        <w:ind w:left="709" w:hanging="283"/>
        <w:rPr>
          <w:rFonts w:ascii="Calibri" w:hAnsi="Calibri"/>
          <w:sz w:val="22"/>
          <w:szCs w:val="22"/>
        </w:rPr>
      </w:pPr>
      <w:r w:rsidRPr="005E51C7">
        <w:rPr>
          <w:rFonts w:ascii="Calibri" w:hAnsi="Calibri"/>
          <w:sz w:val="22"/>
          <w:szCs w:val="22"/>
        </w:rPr>
        <w:t>&lt;nazwa Wykonawcy&gt;</w:t>
      </w:r>
    </w:p>
    <w:p w:rsidR="001103DB" w:rsidRPr="005E51C7" w:rsidRDefault="001103DB" w:rsidP="00DF6800">
      <w:pPr>
        <w:tabs>
          <w:tab w:val="left" w:pos="709"/>
        </w:tabs>
        <w:spacing w:line="240" w:lineRule="auto"/>
        <w:ind w:left="709" w:hanging="283"/>
        <w:rPr>
          <w:rFonts w:ascii="Calibri" w:hAnsi="Calibri"/>
          <w:sz w:val="22"/>
          <w:szCs w:val="22"/>
        </w:rPr>
      </w:pPr>
      <w:r w:rsidRPr="005E51C7">
        <w:rPr>
          <w:rFonts w:ascii="Calibri" w:hAnsi="Calibri"/>
          <w:sz w:val="22"/>
          <w:szCs w:val="22"/>
        </w:rPr>
        <w:t>&lt;adres&gt;</w:t>
      </w:r>
    </w:p>
    <w:p w:rsidR="001103DB" w:rsidRPr="005E51C7" w:rsidRDefault="001103DB" w:rsidP="00FC0AFC">
      <w:pPr>
        <w:tabs>
          <w:tab w:val="left" w:pos="709"/>
        </w:tabs>
        <w:spacing w:line="240" w:lineRule="auto"/>
        <w:ind w:left="709" w:hanging="283"/>
        <w:rPr>
          <w:rFonts w:ascii="Calibri" w:hAnsi="Calibri"/>
          <w:b/>
          <w:bCs/>
          <w:sz w:val="22"/>
          <w:szCs w:val="22"/>
        </w:rPr>
      </w:pPr>
      <w:r w:rsidRPr="005E51C7">
        <w:rPr>
          <w:rFonts w:ascii="Calibri" w:hAnsi="Calibri"/>
          <w:sz w:val="22"/>
          <w:szCs w:val="22"/>
        </w:rPr>
        <w:t>&lt;kod i miejscowość&gt;</w:t>
      </w:r>
    </w:p>
    <w:p w:rsidR="001103DB" w:rsidRPr="005E51C7" w:rsidRDefault="001103DB">
      <w:pPr>
        <w:keepNext/>
        <w:keepLines/>
        <w:widowControl/>
        <w:spacing w:line="240" w:lineRule="auto"/>
        <w:jc w:val="center"/>
        <w:rPr>
          <w:rFonts w:ascii="Calibri" w:hAnsi="Calibri"/>
          <w:b/>
          <w:bCs/>
          <w:sz w:val="22"/>
          <w:szCs w:val="22"/>
        </w:rPr>
      </w:pPr>
      <w:r w:rsidRPr="005E51C7">
        <w:rPr>
          <w:rFonts w:ascii="Calibri" w:hAnsi="Calibri"/>
          <w:b/>
          <w:bCs/>
          <w:sz w:val="22"/>
          <w:szCs w:val="22"/>
        </w:rPr>
        <w:sym w:font="Times New Roman" w:char="00A7"/>
      </w:r>
      <w:r w:rsidRPr="005E51C7">
        <w:rPr>
          <w:rFonts w:ascii="Calibri" w:hAnsi="Calibri"/>
          <w:b/>
          <w:bCs/>
          <w:sz w:val="22"/>
          <w:szCs w:val="22"/>
        </w:rPr>
        <w:t xml:space="preserve"> 14</w:t>
      </w:r>
    </w:p>
    <w:p w:rsidR="001103DB" w:rsidRPr="005E51C7" w:rsidRDefault="001103DB" w:rsidP="00605CB6">
      <w:pPr>
        <w:keepNext/>
        <w:keepLines/>
        <w:widowControl/>
        <w:spacing w:line="240" w:lineRule="auto"/>
        <w:jc w:val="center"/>
        <w:rPr>
          <w:rFonts w:ascii="Calibri" w:hAnsi="Calibri"/>
          <w:b/>
          <w:bCs/>
          <w:sz w:val="22"/>
          <w:szCs w:val="22"/>
        </w:rPr>
      </w:pPr>
      <w:r w:rsidRPr="005E51C7">
        <w:rPr>
          <w:rFonts w:ascii="Calibri" w:hAnsi="Calibri"/>
          <w:b/>
          <w:bCs/>
          <w:sz w:val="22"/>
          <w:szCs w:val="22"/>
        </w:rPr>
        <w:t>Postanowienia końcowe</w:t>
      </w:r>
    </w:p>
    <w:p w:rsidR="001103DB" w:rsidRPr="005E51C7" w:rsidRDefault="001103DB" w:rsidP="00844C7C">
      <w:pPr>
        <w:widowControl/>
        <w:numPr>
          <w:ilvl w:val="2"/>
          <w:numId w:val="18"/>
        </w:numPr>
        <w:shd w:val="clear" w:color="auto" w:fill="FFFFFF"/>
        <w:tabs>
          <w:tab w:val="left" w:pos="426"/>
        </w:tabs>
        <w:overflowPunct/>
        <w:autoSpaceDE/>
        <w:autoSpaceDN/>
        <w:adjustRightInd/>
        <w:spacing w:line="240" w:lineRule="auto"/>
        <w:ind w:left="425" w:hanging="425"/>
        <w:textAlignment w:val="auto"/>
        <w:rPr>
          <w:rFonts w:ascii="Calibri" w:hAnsi="Calibri"/>
          <w:sz w:val="22"/>
          <w:szCs w:val="22"/>
        </w:rPr>
      </w:pPr>
      <w:r w:rsidRPr="005E51C7">
        <w:rPr>
          <w:rFonts w:ascii="Calibri" w:hAnsi="Calibri"/>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rsidR="001103DB" w:rsidRPr="005E51C7" w:rsidRDefault="001103DB" w:rsidP="00844C7C">
      <w:pPr>
        <w:widowControl/>
        <w:numPr>
          <w:ilvl w:val="2"/>
          <w:numId w:val="18"/>
        </w:numPr>
        <w:shd w:val="clear" w:color="auto" w:fill="FFFFFF"/>
        <w:tabs>
          <w:tab w:val="left" w:pos="426"/>
        </w:tabs>
        <w:overflowPunct/>
        <w:autoSpaceDE/>
        <w:autoSpaceDN/>
        <w:adjustRightInd/>
        <w:spacing w:line="240" w:lineRule="auto"/>
        <w:ind w:left="425" w:hanging="425"/>
        <w:textAlignment w:val="auto"/>
        <w:rPr>
          <w:rFonts w:ascii="Calibri" w:hAnsi="Calibri"/>
          <w:sz w:val="22"/>
          <w:szCs w:val="22"/>
        </w:rPr>
      </w:pPr>
      <w:r w:rsidRPr="005E51C7">
        <w:rPr>
          <w:rFonts w:ascii="Calibri" w:hAnsi="Calibri"/>
          <w:sz w:val="22"/>
          <w:szCs w:val="22"/>
        </w:rPr>
        <w:t xml:space="preserve">W sprawach nieuregulowanych niniejszą umową mają zastosowanie przepisy uPzp, ustawy z dnia </w:t>
      </w:r>
      <w:r w:rsidRPr="005E51C7">
        <w:rPr>
          <w:rFonts w:ascii="Calibri" w:hAnsi="Calibri"/>
          <w:sz w:val="22"/>
          <w:szCs w:val="22"/>
        </w:rPr>
        <w:br/>
        <w:t>23 kwietnia 1964 r. Kodeks cywilny (Dz.U. z 2017 r. poz. 459 ze zm.</w:t>
      </w:r>
      <w:bookmarkStart w:id="9" w:name="_GoBack"/>
      <w:bookmarkEnd w:id="9"/>
      <w:r w:rsidRPr="005E51C7">
        <w:rPr>
          <w:rFonts w:ascii="Calibri" w:hAnsi="Calibri"/>
          <w:sz w:val="22"/>
          <w:szCs w:val="22"/>
        </w:rPr>
        <w:t>).</w:t>
      </w:r>
    </w:p>
    <w:p w:rsidR="001103DB" w:rsidRPr="005E51C7" w:rsidRDefault="001103DB" w:rsidP="00844C7C">
      <w:pPr>
        <w:widowControl/>
        <w:numPr>
          <w:ilvl w:val="2"/>
          <w:numId w:val="18"/>
        </w:numPr>
        <w:shd w:val="clear" w:color="auto" w:fill="FFFFFF"/>
        <w:tabs>
          <w:tab w:val="left" w:pos="426"/>
        </w:tabs>
        <w:overflowPunct/>
        <w:autoSpaceDE/>
        <w:autoSpaceDN/>
        <w:adjustRightInd/>
        <w:spacing w:line="240" w:lineRule="auto"/>
        <w:ind w:left="425" w:hanging="425"/>
        <w:textAlignment w:val="auto"/>
        <w:rPr>
          <w:rFonts w:ascii="Calibri" w:hAnsi="Calibri"/>
          <w:sz w:val="22"/>
          <w:szCs w:val="22"/>
        </w:rPr>
      </w:pPr>
      <w:r w:rsidRPr="005E51C7">
        <w:rPr>
          <w:rFonts w:ascii="Calibri" w:hAnsi="Calibri"/>
          <w:sz w:val="22"/>
          <w:szCs w:val="22"/>
        </w:rPr>
        <w:t>Umowę wraz z załącznikami sporządzono w dwóch jednobrzmiących egzemplarzach, po jednym egzemplarzu dla każdej ze stron.</w:t>
      </w:r>
    </w:p>
    <w:p w:rsidR="001103DB" w:rsidRPr="005E51C7" w:rsidRDefault="001103DB" w:rsidP="008A02A2">
      <w:pPr>
        <w:widowControl/>
        <w:numPr>
          <w:ilvl w:val="2"/>
          <w:numId w:val="18"/>
        </w:numPr>
        <w:shd w:val="clear" w:color="auto" w:fill="FFFFFF"/>
        <w:tabs>
          <w:tab w:val="left" w:pos="426"/>
        </w:tabs>
        <w:overflowPunct/>
        <w:autoSpaceDE/>
        <w:autoSpaceDN/>
        <w:adjustRightInd/>
        <w:spacing w:line="240" w:lineRule="auto"/>
        <w:ind w:left="425" w:hanging="425"/>
        <w:textAlignment w:val="auto"/>
        <w:rPr>
          <w:rFonts w:ascii="Calibri" w:hAnsi="Calibri"/>
          <w:sz w:val="22"/>
          <w:szCs w:val="22"/>
        </w:rPr>
      </w:pPr>
      <w:r w:rsidRPr="005E51C7">
        <w:rPr>
          <w:rFonts w:ascii="Calibri" w:hAnsi="Calibri"/>
          <w:sz w:val="22"/>
          <w:szCs w:val="22"/>
        </w:rPr>
        <w:t>Integralną częścią umowy są następujące załączniki:</w:t>
      </w:r>
    </w:p>
    <w:p w:rsidR="001103DB" w:rsidRPr="005E51C7" w:rsidRDefault="001103DB" w:rsidP="008A02A2">
      <w:pPr>
        <w:spacing w:line="240" w:lineRule="auto"/>
        <w:ind w:firstLine="426"/>
        <w:rPr>
          <w:rFonts w:ascii="Calibri" w:hAnsi="Calibri"/>
          <w:sz w:val="22"/>
          <w:szCs w:val="22"/>
        </w:rPr>
      </w:pPr>
      <w:r w:rsidRPr="005E51C7">
        <w:rPr>
          <w:rFonts w:ascii="Calibri" w:hAnsi="Calibri"/>
          <w:sz w:val="22"/>
          <w:szCs w:val="22"/>
        </w:rPr>
        <w:t>Załącznik nr 1 – Opis Przedmiotu Zamówienia</w:t>
      </w:r>
    </w:p>
    <w:p w:rsidR="001103DB" w:rsidRPr="005E51C7" w:rsidRDefault="001103DB" w:rsidP="008A02A2">
      <w:pPr>
        <w:spacing w:line="240" w:lineRule="auto"/>
        <w:ind w:firstLine="426"/>
        <w:rPr>
          <w:rFonts w:ascii="Calibri" w:hAnsi="Calibri"/>
          <w:sz w:val="22"/>
          <w:szCs w:val="22"/>
        </w:rPr>
      </w:pPr>
      <w:r w:rsidRPr="005E51C7">
        <w:rPr>
          <w:rFonts w:ascii="Calibri" w:hAnsi="Calibri"/>
          <w:sz w:val="22"/>
          <w:szCs w:val="22"/>
        </w:rPr>
        <w:t>Załącznik nr 2 – Oferta</w:t>
      </w:r>
    </w:p>
    <w:p w:rsidR="001103DB" w:rsidRPr="005E51C7" w:rsidRDefault="001103DB" w:rsidP="008A02A2">
      <w:pPr>
        <w:spacing w:line="240" w:lineRule="auto"/>
        <w:ind w:firstLine="426"/>
        <w:rPr>
          <w:rFonts w:ascii="Calibri" w:hAnsi="Calibri"/>
          <w:sz w:val="22"/>
          <w:szCs w:val="22"/>
        </w:rPr>
      </w:pPr>
      <w:r w:rsidRPr="005E51C7">
        <w:rPr>
          <w:rFonts w:ascii="Calibri" w:hAnsi="Calibri"/>
          <w:sz w:val="22"/>
          <w:szCs w:val="22"/>
        </w:rPr>
        <w:t xml:space="preserve">Załącznik nr 3 – Protokół odbioru sprzętu </w:t>
      </w:r>
    </w:p>
    <w:p w:rsidR="001103DB" w:rsidRPr="005E51C7" w:rsidRDefault="001103DB" w:rsidP="008A02A2">
      <w:pPr>
        <w:spacing w:line="240" w:lineRule="auto"/>
        <w:ind w:left="180"/>
        <w:rPr>
          <w:rFonts w:ascii="Calibri" w:hAnsi="Calibri"/>
          <w:sz w:val="22"/>
          <w:szCs w:val="22"/>
        </w:rPr>
      </w:pPr>
    </w:p>
    <w:p w:rsidR="001103DB" w:rsidRPr="005E51C7" w:rsidRDefault="001103DB">
      <w:pPr>
        <w:pStyle w:val="Heading1"/>
        <w:tabs>
          <w:tab w:val="clear" w:pos="2736"/>
          <w:tab w:val="left" w:pos="6237"/>
        </w:tabs>
        <w:spacing w:line="240" w:lineRule="auto"/>
        <w:jc w:val="both"/>
        <w:rPr>
          <w:rFonts w:ascii="Calibri" w:hAnsi="Calibri"/>
          <w:sz w:val="22"/>
          <w:szCs w:val="22"/>
        </w:rPr>
      </w:pPr>
      <w:r w:rsidRPr="005E51C7">
        <w:rPr>
          <w:rFonts w:ascii="Calibri" w:hAnsi="Calibri"/>
          <w:sz w:val="22"/>
          <w:szCs w:val="22"/>
        </w:rPr>
        <w:t xml:space="preserve">           ZAMAWIAJĄCY</w:t>
      </w:r>
      <w:r w:rsidRPr="005E51C7">
        <w:rPr>
          <w:rFonts w:ascii="Calibri" w:hAnsi="Calibri"/>
          <w:sz w:val="22"/>
          <w:szCs w:val="22"/>
        </w:rPr>
        <w:tab/>
        <w:t xml:space="preserve">WYKONAWCA </w:t>
      </w:r>
    </w:p>
    <w:p w:rsidR="001103DB" w:rsidRPr="005E51C7" w:rsidRDefault="001103DB">
      <w:pPr>
        <w:widowControl/>
        <w:overflowPunct/>
        <w:autoSpaceDE/>
        <w:autoSpaceDN/>
        <w:adjustRightInd/>
        <w:spacing w:after="160" w:line="259" w:lineRule="auto"/>
        <w:jc w:val="left"/>
        <w:textAlignment w:val="auto"/>
        <w:rPr>
          <w:rFonts w:ascii="Calibri" w:hAnsi="Calibri"/>
          <w:sz w:val="22"/>
          <w:szCs w:val="22"/>
        </w:rPr>
      </w:pPr>
      <w:r w:rsidRPr="005E51C7">
        <w:rPr>
          <w:rFonts w:ascii="Calibri" w:hAnsi="Calibri"/>
          <w:sz w:val="22"/>
          <w:szCs w:val="22"/>
        </w:rPr>
        <w:br w:type="page"/>
      </w:r>
    </w:p>
    <w:p w:rsidR="001103DB" w:rsidRPr="005E51C7" w:rsidRDefault="001103DB" w:rsidP="00D83474">
      <w:pPr>
        <w:widowControl/>
        <w:overflowPunct/>
        <w:autoSpaceDE/>
        <w:autoSpaceDN/>
        <w:adjustRightInd/>
        <w:spacing w:line="240" w:lineRule="auto"/>
        <w:jc w:val="right"/>
        <w:textAlignment w:val="auto"/>
        <w:rPr>
          <w:rFonts w:ascii="Calibri" w:hAnsi="Calibri"/>
          <w:b/>
          <w:sz w:val="22"/>
          <w:szCs w:val="22"/>
        </w:rPr>
      </w:pPr>
    </w:p>
    <w:p w:rsidR="001103DB" w:rsidRPr="005E51C7" w:rsidRDefault="001103DB" w:rsidP="00D83474">
      <w:pPr>
        <w:widowControl/>
        <w:overflowPunct/>
        <w:autoSpaceDE/>
        <w:autoSpaceDN/>
        <w:adjustRightInd/>
        <w:spacing w:line="240" w:lineRule="auto"/>
        <w:jc w:val="right"/>
        <w:textAlignment w:val="auto"/>
        <w:rPr>
          <w:rFonts w:ascii="Calibri" w:hAnsi="Calibri"/>
          <w:b/>
          <w:bCs/>
          <w:sz w:val="22"/>
          <w:szCs w:val="22"/>
        </w:rPr>
      </w:pPr>
      <w:r w:rsidRPr="005E51C7">
        <w:rPr>
          <w:rFonts w:ascii="Calibri" w:hAnsi="Calibri"/>
          <w:b/>
          <w:sz w:val="22"/>
          <w:szCs w:val="22"/>
        </w:rPr>
        <w:t xml:space="preserve">Załącznik nr 3 do umowy </w:t>
      </w:r>
    </w:p>
    <w:p w:rsidR="001103DB" w:rsidRPr="005E51C7" w:rsidRDefault="001103DB" w:rsidP="00D83474">
      <w:pPr>
        <w:widowControl/>
        <w:overflowPunct/>
        <w:spacing w:line="240" w:lineRule="auto"/>
        <w:jc w:val="center"/>
        <w:textAlignment w:val="auto"/>
        <w:rPr>
          <w:rFonts w:ascii="Calibri" w:hAnsi="Calibri"/>
          <w:b/>
          <w:bCs/>
          <w:sz w:val="22"/>
          <w:szCs w:val="22"/>
        </w:rPr>
      </w:pPr>
    </w:p>
    <w:p w:rsidR="001103DB" w:rsidRPr="005E51C7" w:rsidRDefault="001103DB" w:rsidP="00D83474">
      <w:pPr>
        <w:widowControl/>
        <w:overflowPunct/>
        <w:spacing w:line="240" w:lineRule="auto"/>
        <w:jc w:val="center"/>
        <w:textAlignment w:val="auto"/>
        <w:rPr>
          <w:rFonts w:ascii="Calibri" w:hAnsi="Calibri"/>
          <w:b/>
          <w:bCs/>
          <w:sz w:val="22"/>
          <w:szCs w:val="22"/>
        </w:rPr>
      </w:pPr>
    </w:p>
    <w:p w:rsidR="001103DB" w:rsidRPr="005E51C7" w:rsidRDefault="001103DB" w:rsidP="00D83474">
      <w:pPr>
        <w:widowControl/>
        <w:overflowPunct/>
        <w:spacing w:line="240" w:lineRule="auto"/>
        <w:jc w:val="center"/>
        <w:textAlignment w:val="auto"/>
        <w:rPr>
          <w:rFonts w:ascii="Calibri" w:hAnsi="Calibri"/>
          <w:b/>
          <w:bCs/>
          <w:sz w:val="22"/>
          <w:szCs w:val="22"/>
        </w:rPr>
      </w:pPr>
    </w:p>
    <w:p w:rsidR="001103DB" w:rsidRPr="005E51C7" w:rsidRDefault="001103DB" w:rsidP="00D83474">
      <w:pPr>
        <w:widowControl/>
        <w:overflowPunct/>
        <w:spacing w:line="240" w:lineRule="auto"/>
        <w:jc w:val="center"/>
        <w:textAlignment w:val="auto"/>
        <w:rPr>
          <w:rFonts w:ascii="Calibri" w:hAnsi="Calibri"/>
          <w:b/>
          <w:bCs/>
          <w:sz w:val="22"/>
          <w:szCs w:val="22"/>
        </w:rPr>
      </w:pPr>
    </w:p>
    <w:p w:rsidR="001103DB" w:rsidRPr="005E51C7" w:rsidRDefault="001103DB" w:rsidP="00D83474">
      <w:pPr>
        <w:widowControl/>
        <w:overflowPunct/>
        <w:spacing w:line="240" w:lineRule="auto"/>
        <w:jc w:val="center"/>
        <w:textAlignment w:val="auto"/>
        <w:rPr>
          <w:rFonts w:ascii="Calibri" w:hAnsi="Calibri"/>
          <w:b/>
          <w:bCs/>
          <w:sz w:val="22"/>
          <w:szCs w:val="22"/>
        </w:rPr>
      </w:pPr>
    </w:p>
    <w:p w:rsidR="001103DB" w:rsidRPr="005E51C7" w:rsidRDefault="001103DB" w:rsidP="00D83474">
      <w:pPr>
        <w:widowControl/>
        <w:overflowPunct/>
        <w:spacing w:line="240" w:lineRule="auto"/>
        <w:jc w:val="center"/>
        <w:textAlignment w:val="auto"/>
        <w:rPr>
          <w:rFonts w:ascii="Calibri" w:hAnsi="Calibri"/>
          <w:b/>
          <w:bCs/>
          <w:sz w:val="22"/>
          <w:szCs w:val="22"/>
        </w:rPr>
      </w:pPr>
      <w:r w:rsidRPr="005E51C7">
        <w:rPr>
          <w:rFonts w:ascii="Calibri" w:hAnsi="Calibri"/>
          <w:b/>
          <w:bCs/>
          <w:sz w:val="22"/>
          <w:szCs w:val="22"/>
        </w:rPr>
        <w:t>PROTOKÓŁ ODBIORU SPRZĘTU (wzór)</w:t>
      </w: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r w:rsidRPr="005E51C7">
        <w:rPr>
          <w:rFonts w:ascii="Calibri" w:hAnsi="Calibri"/>
          <w:i/>
          <w:sz w:val="22"/>
          <w:szCs w:val="22"/>
        </w:rPr>
        <w:t>miejscowość i data</w:t>
      </w:r>
      <w:r w:rsidRPr="005E51C7">
        <w:rPr>
          <w:rFonts w:ascii="Calibri" w:hAnsi="Calibri"/>
          <w:sz w:val="22"/>
          <w:szCs w:val="22"/>
        </w:rPr>
        <w:t xml:space="preserve">) </w:t>
      </w:r>
    </w:p>
    <w:p w:rsidR="001103DB" w:rsidRPr="005E51C7" w:rsidRDefault="001103DB" w:rsidP="00D83474">
      <w:pPr>
        <w:widowControl/>
        <w:overflowPunct/>
        <w:spacing w:line="240" w:lineRule="auto"/>
        <w:jc w:val="left"/>
        <w:textAlignment w:val="auto"/>
        <w:rPr>
          <w:rFonts w:ascii="Calibri" w:hAnsi="Calibri"/>
          <w:b/>
          <w:bCs/>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textAlignment w:val="auto"/>
        <w:rPr>
          <w:rFonts w:ascii="Calibri" w:hAnsi="Calibri"/>
          <w:sz w:val="22"/>
          <w:szCs w:val="22"/>
        </w:rPr>
      </w:pPr>
    </w:p>
    <w:p w:rsidR="001103DB" w:rsidRPr="005E51C7" w:rsidRDefault="001103DB" w:rsidP="00D83474">
      <w:pPr>
        <w:widowControl/>
        <w:overflowPunct/>
        <w:spacing w:line="240" w:lineRule="auto"/>
        <w:textAlignment w:val="auto"/>
        <w:rPr>
          <w:rFonts w:ascii="Calibri" w:hAnsi="Calibri"/>
          <w:sz w:val="22"/>
          <w:szCs w:val="22"/>
        </w:rPr>
      </w:pPr>
      <w:r w:rsidRPr="005E51C7">
        <w:rPr>
          <w:rFonts w:ascii="Calibri" w:hAnsi="Calibri"/>
          <w:sz w:val="22"/>
          <w:szCs w:val="22"/>
        </w:rPr>
        <w:t>W dniu …………………………… dokonano  odbioru …………..na podstawie Umowy numer……………………….……….. z dnia ……………………….. zawartej pomiędzy Zamawiającym –a Wykonawcą</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Zamawiaj</w:t>
      </w:r>
      <w:r w:rsidRPr="005E51C7">
        <w:rPr>
          <w:rFonts w:ascii="Calibri" w:eastAsia="TTE19CBC08t00" w:hAnsi="Calibri"/>
          <w:sz w:val="22"/>
          <w:szCs w:val="22"/>
        </w:rPr>
        <w:t>ą</w:t>
      </w:r>
      <w:r w:rsidRPr="005E51C7">
        <w:rPr>
          <w:rFonts w:ascii="Calibri" w:hAnsi="Calibri"/>
          <w:sz w:val="22"/>
          <w:szCs w:val="22"/>
        </w:rPr>
        <w:t>cy nie wnosi zastrzeże</w:t>
      </w:r>
      <w:r w:rsidRPr="005E51C7">
        <w:rPr>
          <w:rFonts w:ascii="Calibri" w:eastAsia="TTE19CBC08t00" w:hAnsi="Calibri"/>
          <w:sz w:val="22"/>
          <w:szCs w:val="22"/>
        </w:rPr>
        <w:t xml:space="preserve">ń </w:t>
      </w:r>
      <w:r w:rsidRPr="005E51C7">
        <w:rPr>
          <w:rFonts w:ascii="Calibri" w:hAnsi="Calibri"/>
          <w:sz w:val="22"/>
          <w:szCs w:val="22"/>
        </w:rPr>
        <w:t>co do zakresu, jako</w:t>
      </w:r>
      <w:r w:rsidRPr="005E51C7">
        <w:rPr>
          <w:rFonts w:ascii="Calibri" w:eastAsia="TTE19CBC08t00" w:hAnsi="Calibri"/>
          <w:sz w:val="22"/>
          <w:szCs w:val="22"/>
        </w:rPr>
        <w:t>ś</w:t>
      </w:r>
      <w:r w:rsidRPr="005E51C7">
        <w:rPr>
          <w:rFonts w:ascii="Calibri" w:hAnsi="Calibri"/>
          <w:sz w:val="22"/>
          <w:szCs w:val="22"/>
        </w:rPr>
        <w:t>ci i terminowo</w:t>
      </w:r>
      <w:r w:rsidRPr="005E51C7">
        <w:rPr>
          <w:rFonts w:ascii="Calibri" w:eastAsia="TTE19CBC08t00" w:hAnsi="Calibri"/>
          <w:sz w:val="22"/>
          <w:szCs w:val="22"/>
        </w:rPr>
        <w:t>ś</w:t>
      </w:r>
      <w:r w:rsidRPr="005E51C7">
        <w:rPr>
          <w:rFonts w:ascii="Calibri" w:hAnsi="Calibri"/>
          <w:sz w:val="22"/>
          <w:szCs w:val="22"/>
        </w:rPr>
        <w:t>ci wykonanej dostawy.</w:t>
      </w: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Zamawiaj</w:t>
      </w:r>
      <w:r w:rsidRPr="005E51C7">
        <w:rPr>
          <w:rFonts w:ascii="Calibri" w:eastAsia="TTE19CBC08t00" w:hAnsi="Calibri"/>
          <w:sz w:val="22"/>
          <w:szCs w:val="22"/>
        </w:rPr>
        <w:t>ą</w:t>
      </w:r>
      <w:r w:rsidRPr="005E51C7">
        <w:rPr>
          <w:rFonts w:ascii="Calibri" w:hAnsi="Calibri"/>
          <w:sz w:val="22"/>
          <w:szCs w:val="22"/>
        </w:rPr>
        <w:t>cy wnosi nast</w:t>
      </w:r>
      <w:r w:rsidRPr="005E51C7">
        <w:rPr>
          <w:rFonts w:ascii="Calibri" w:eastAsia="TTE19CBC08t00" w:hAnsi="Calibri"/>
          <w:sz w:val="22"/>
          <w:szCs w:val="22"/>
        </w:rPr>
        <w:t>ę</w:t>
      </w:r>
      <w:r w:rsidRPr="005E51C7">
        <w:rPr>
          <w:rFonts w:ascii="Calibri" w:hAnsi="Calibri"/>
          <w:sz w:val="22"/>
          <w:szCs w:val="22"/>
        </w:rPr>
        <w:t>puj</w:t>
      </w:r>
      <w:r w:rsidRPr="005E51C7">
        <w:rPr>
          <w:rFonts w:ascii="Calibri" w:eastAsia="TTE19CBC08t00" w:hAnsi="Calibri"/>
          <w:sz w:val="22"/>
          <w:szCs w:val="22"/>
        </w:rPr>
        <w:t>ą</w:t>
      </w:r>
      <w:r w:rsidRPr="005E51C7">
        <w:rPr>
          <w:rFonts w:ascii="Calibri" w:hAnsi="Calibri"/>
          <w:sz w:val="22"/>
          <w:szCs w:val="22"/>
        </w:rPr>
        <w:t>ce zastrzeżenia*:</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i/>
          <w:iCs/>
          <w:sz w:val="22"/>
          <w:szCs w:val="22"/>
        </w:rPr>
        <w:t>*- niepotrzebne skre</w:t>
      </w:r>
      <w:r w:rsidRPr="005E51C7">
        <w:rPr>
          <w:rFonts w:ascii="Calibri" w:hAnsi="Calibri"/>
          <w:sz w:val="22"/>
          <w:szCs w:val="22"/>
        </w:rPr>
        <w:t>ś</w:t>
      </w:r>
      <w:r w:rsidRPr="005E51C7">
        <w:rPr>
          <w:rFonts w:ascii="Calibri" w:hAnsi="Calibri"/>
          <w:i/>
          <w:iCs/>
          <w:sz w:val="22"/>
          <w:szCs w:val="22"/>
        </w:rPr>
        <w:t>li</w:t>
      </w:r>
      <w:r w:rsidRPr="005E51C7">
        <w:rPr>
          <w:rFonts w:ascii="Calibri" w:hAnsi="Calibri"/>
          <w:sz w:val="22"/>
          <w:szCs w:val="22"/>
        </w:rPr>
        <w:t>ć</w:t>
      </w:r>
    </w:p>
    <w:p w:rsidR="001103DB" w:rsidRPr="005E51C7" w:rsidRDefault="001103DB" w:rsidP="00D83474">
      <w:pPr>
        <w:widowControl/>
        <w:overflowPunct/>
        <w:autoSpaceDE/>
        <w:autoSpaceDN/>
        <w:adjustRightInd/>
        <w:spacing w:line="240" w:lineRule="auto"/>
        <w:jc w:val="left"/>
        <w:textAlignment w:val="auto"/>
        <w:rPr>
          <w:rFonts w:ascii="Calibri" w:hAnsi="Calibri"/>
          <w:b/>
          <w:bCs/>
          <w:sz w:val="22"/>
          <w:szCs w:val="22"/>
        </w:rPr>
      </w:pPr>
    </w:p>
    <w:p w:rsidR="001103DB" w:rsidRPr="005E51C7" w:rsidRDefault="001103DB" w:rsidP="00D83474">
      <w:pPr>
        <w:widowControl/>
        <w:overflowPunct/>
        <w:autoSpaceDE/>
        <w:autoSpaceDN/>
        <w:adjustRightInd/>
        <w:spacing w:line="240" w:lineRule="auto"/>
        <w:jc w:val="left"/>
        <w:textAlignment w:val="auto"/>
        <w:rPr>
          <w:rFonts w:ascii="Calibri" w:hAnsi="Calibri"/>
          <w:b/>
          <w:bCs/>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Podpisy osób biorących udział w czynnościach odbioru przedmiotu umowy:</w:t>
      </w: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Ze strony Zamawiającego:</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(imię i nazwisko)</w:t>
      </w: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Ze strony Wykonawcy:</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w:t>
      </w:r>
    </w:p>
    <w:p w:rsidR="001103DB" w:rsidRPr="005E51C7" w:rsidRDefault="001103DB" w:rsidP="00D83474">
      <w:pPr>
        <w:widowControl/>
        <w:overflowPunct/>
        <w:spacing w:line="240" w:lineRule="auto"/>
        <w:jc w:val="left"/>
        <w:textAlignment w:val="auto"/>
        <w:rPr>
          <w:rFonts w:ascii="Calibri" w:hAnsi="Calibri"/>
          <w:sz w:val="22"/>
          <w:szCs w:val="22"/>
        </w:rPr>
      </w:pPr>
      <w:r w:rsidRPr="005E51C7">
        <w:rPr>
          <w:rFonts w:ascii="Calibri" w:hAnsi="Calibri"/>
          <w:sz w:val="22"/>
          <w:szCs w:val="22"/>
        </w:rPr>
        <w:t>(imię i nazwisko)</w:t>
      </w:r>
    </w:p>
    <w:p w:rsidR="001103DB" w:rsidRPr="005E51C7" w:rsidRDefault="001103DB" w:rsidP="00D83474">
      <w:pPr>
        <w:widowControl/>
        <w:overflowPunct/>
        <w:autoSpaceDE/>
        <w:autoSpaceDN/>
        <w:adjustRightInd/>
        <w:spacing w:line="240" w:lineRule="auto"/>
        <w:jc w:val="left"/>
        <w:textAlignment w:val="auto"/>
        <w:rPr>
          <w:rFonts w:ascii="Calibri" w:hAnsi="Calibri"/>
          <w:sz w:val="22"/>
          <w:szCs w:val="22"/>
        </w:rPr>
      </w:pPr>
    </w:p>
    <w:p w:rsidR="001103DB" w:rsidRPr="005E51C7" w:rsidRDefault="001103DB" w:rsidP="00D83474">
      <w:pPr>
        <w:spacing w:line="240" w:lineRule="auto"/>
        <w:rPr>
          <w:rFonts w:ascii="Calibri" w:hAnsi="Calibri"/>
          <w:sz w:val="22"/>
          <w:szCs w:val="22"/>
        </w:rPr>
      </w:pPr>
    </w:p>
    <w:p w:rsidR="001103DB" w:rsidRPr="005E51C7" w:rsidRDefault="001103DB" w:rsidP="00D83474">
      <w:pPr>
        <w:widowControl/>
        <w:overflowPunct/>
        <w:autoSpaceDE/>
        <w:autoSpaceDN/>
        <w:adjustRightInd/>
        <w:spacing w:after="160" w:line="259" w:lineRule="auto"/>
        <w:jc w:val="left"/>
        <w:textAlignment w:val="auto"/>
        <w:rPr>
          <w:rFonts w:ascii="Calibri" w:hAnsi="Calibri"/>
          <w:sz w:val="22"/>
          <w:szCs w:val="22"/>
          <w:lang w:eastAsia="en-US"/>
        </w:rPr>
      </w:pPr>
      <w:r w:rsidRPr="005E51C7">
        <w:rPr>
          <w:rFonts w:ascii="Calibri" w:hAnsi="Calibri"/>
          <w:sz w:val="22"/>
          <w:szCs w:val="22"/>
          <w:lang w:eastAsia="en-US"/>
        </w:rPr>
        <w:t xml:space="preserve">Załączniki: </w:t>
      </w:r>
    </w:p>
    <w:p w:rsidR="001103DB" w:rsidRPr="005E51C7" w:rsidRDefault="001103DB" w:rsidP="00D83474">
      <w:pPr>
        <w:widowControl/>
        <w:numPr>
          <w:ilvl w:val="0"/>
          <w:numId w:val="40"/>
        </w:numPr>
        <w:overflowPunct/>
        <w:autoSpaceDE/>
        <w:autoSpaceDN/>
        <w:adjustRightInd/>
        <w:spacing w:after="160" w:line="259" w:lineRule="auto"/>
        <w:ind w:left="426" w:hanging="426"/>
        <w:contextualSpacing/>
        <w:jc w:val="left"/>
        <w:textAlignment w:val="auto"/>
        <w:rPr>
          <w:rFonts w:ascii="Calibri" w:hAnsi="Calibri"/>
          <w:sz w:val="22"/>
          <w:szCs w:val="22"/>
          <w:lang w:eastAsia="en-US"/>
        </w:rPr>
      </w:pPr>
      <w:r w:rsidRPr="005E51C7">
        <w:rPr>
          <w:rFonts w:ascii="Calibri" w:hAnsi="Calibri"/>
          <w:sz w:val="22"/>
          <w:szCs w:val="22"/>
          <w:lang w:eastAsia="en-US"/>
        </w:rPr>
        <w:t>…</w:t>
      </w:r>
    </w:p>
    <w:p w:rsidR="001103DB" w:rsidRPr="005E51C7" w:rsidRDefault="001103DB" w:rsidP="00D83474">
      <w:pPr>
        <w:widowControl/>
        <w:numPr>
          <w:ilvl w:val="0"/>
          <w:numId w:val="40"/>
        </w:numPr>
        <w:overflowPunct/>
        <w:autoSpaceDE/>
        <w:autoSpaceDN/>
        <w:adjustRightInd/>
        <w:spacing w:after="160" w:line="259" w:lineRule="auto"/>
        <w:ind w:left="426" w:hanging="426"/>
        <w:contextualSpacing/>
        <w:jc w:val="left"/>
        <w:textAlignment w:val="auto"/>
        <w:rPr>
          <w:rFonts w:ascii="Calibri" w:hAnsi="Calibri"/>
          <w:sz w:val="22"/>
          <w:szCs w:val="22"/>
          <w:lang w:eastAsia="en-US"/>
        </w:rPr>
      </w:pPr>
      <w:r w:rsidRPr="005E51C7">
        <w:rPr>
          <w:rFonts w:ascii="Calibri" w:hAnsi="Calibri"/>
          <w:sz w:val="22"/>
          <w:szCs w:val="22"/>
          <w:lang w:eastAsia="en-US"/>
        </w:rPr>
        <w:t>…</w:t>
      </w:r>
    </w:p>
    <w:p w:rsidR="001103DB" w:rsidRPr="005E51C7" w:rsidRDefault="001103DB" w:rsidP="00A07959">
      <w:pPr>
        <w:widowControl/>
        <w:overflowPunct/>
        <w:autoSpaceDE/>
        <w:autoSpaceDN/>
        <w:adjustRightInd/>
        <w:spacing w:line="240" w:lineRule="auto"/>
        <w:jc w:val="left"/>
        <w:textAlignment w:val="auto"/>
        <w:rPr>
          <w:rFonts w:ascii="Calibri" w:hAnsi="Calibri"/>
          <w:sz w:val="22"/>
          <w:szCs w:val="22"/>
        </w:rPr>
      </w:pPr>
    </w:p>
    <w:sectPr w:rsidR="001103DB" w:rsidRPr="005E51C7" w:rsidSect="00DF6800">
      <w:headerReference w:type="default" r:id="rId7"/>
      <w:footerReference w:type="default" r:id="rId8"/>
      <w:headerReference w:type="first" r:id="rId9"/>
      <w:footerReference w:type="first" r:id="rId10"/>
      <w:pgSz w:w="12242" w:h="15842" w:code="1"/>
      <w:pgMar w:top="336" w:right="1418" w:bottom="1418" w:left="1418" w:header="142" w:footer="383"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3DB" w:rsidRDefault="001103DB" w:rsidP="00162EE5">
      <w:pPr>
        <w:spacing w:line="240" w:lineRule="auto"/>
      </w:pPr>
      <w:r>
        <w:separator/>
      </w:r>
    </w:p>
  </w:endnote>
  <w:endnote w:type="continuationSeparator" w:id="0">
    <w:p w:rsidR="001103DB" w:rsidRDefault="001103DB" w:rsidP="00162E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TTE19CBC0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DB" w:rsidRPr="00546B09" w:rsidRDefault="001103DB" w:rsidP="00546B09">
    <w:pPr>
      <w:pStyle w:val="Footer"/>
      <w:jc w:val="right"/>
    </w:pPr>
    <w:r w:rsidRPr="008A02A2">
      <w:rPr>
        <w:sz w:val="16"/>
        <w:szCs w:val="16"/>
      </w:rPr>
      <w:fldChar w:fldCharType="begin"/>
    </w:r>
    <w:r w:rsidRPr="008A02A2">
      <w:rPr>
        <w:sz w:val="16"/>
        <w:szCs w:val="16"/>
      </w:rPr>
      <w:instrText xml:space="preserve"> PAGE   \* MERGEFORMAT </w:instrText>
    </w:r>
    <w:r w:rsidRPr="008A02A2">
      <w:rPr>
        <w:sz w:val="16"/>
        <w:szCs w:val="16"/>
      </w:rPr>
      <w:fldChar w:fldCharType="separate"/>
    </w:r>
    <w:r>
      <w:rPr>
        <w:noProof/>
        <w:sz w:val="16"/>
        <w:szCs w:val="16"/>
      </w:rPr>
      <w:t>2</w:t>
    </w:r>
    <w:r w:rsidRPr="008A02A2">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DB" w:rsidRDefault="001103DB" w:rsidP="003D7AD0">
    <w:pPr>
      <w:pStyle w:val="Footer"/>
      <w:jc w:val="right"/>
      <w:rPr>
        <w:rStyle w:val="PageNumber"/>
        <w:sz w:val="22"/>
        <w:szCs w:val="22"/>
      </w:rPr>
    </w:pPr>
    <w:r w:rsidRPr="00411884">
      <w:rPr>
        <w:rStyle w:val="PageNumber"/>
        <w:sz w:val="22"/>
        <w:szCs w:val="22"/>
      </w:rPr>
      <w:fldChar w:fldCharType="begin"/>
    </w:r>
    <w:r w:rsidRPr="00411884">
      <w:rPr>
        <w:rStyle w:val="PageNumber"/>
        <w:sz w:val="22"/>
        <w:szCs w:val="22"/>
      </w:rPr>
      <w:instrText xml:space="preserve"> PAGE </w:instrText>
    </w:r>
    <w:r w:rsidRPr="00411884">
      <w:rPr>
        <w:rStyle w:val="PageNumber"/>
        <w:sz w:val="22"/>
        <w:szCs w:val="22"/>
      </w:rPr>
      <w:fldChar w:fldCharType="separate"/>
    </w:r>
    <w:r>
      <w:rPr>
        <w:rStyle w:val="PageNumber"/>
        <w:noProof/>
        <w:sz w:val="22"/>
        <w:szCs w:val="22"/>
      </w:rPr>
      <w:t>1</w:t>
    </w:r>
    <w:r w:rsidRPr="00411884">
      <w:rPr>
        <w:rStyle w:val="PageNumbe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3DB" w:rsidRDefault="001103DB" w:rsidP="00162EE5">
      <w:pPr>
        <w:spacing w:line="240" w:lineRule="auto"/>
      </w:pPr>
      <w:r>
        <w:separator/>
      </w:r>
    </w:p>
  </w:footnote>
  <w:footnote w:type="continuationSeparator" w:id="0">
    <w:p w:rsidR="001103DB" w:rsidRDefault="001103DB" w:rsidP="00162EE5">
      <w:pPr>
        <w:spacing w:line="240" w:lineRule="auto"/>
      </w:pPr>
      <w:r>
        <w:continuationSeparator/>
      </w:r>
    </w:p>
  </w:footnote>
  <w:footnote w:id="1">
    <w:p w:rsidR="001103DB" w:rsidRDefault="001103DB" w:rsidP="00C4402C">
      <w:pPr>
        <w:pStyle w:val="FootnoteText"/>
        <w:jc w:val="both"/>
      </w:pPr>
      <w:r w:rsidRPr="00C35686">
        <w:rPr>
          <w:rStyle w:val="FootnoteReference"/>
          <w:sz w:val="16"/>
          <w:szCs w:val="16"/>
        </w:rPr>
        <w:footnoteRef/>
      </w:r>
      <w:r w:rsidRPr="00C35686">
        <w:rPr>
          <w:sz w:val="16"/>
          <w:szCs w:val="16"/>
        </w:rPr>
        <w:t xml:space="preserve"> </w:t>
      </w:r>
      <w:r w:rsidRPr="00946695">
        <w:rPr>
          <w:sz w:val="16"/>
          <w:szCs w:val="16"/>
        </w:rPr>
        <w:t>W przypadku, gdy wykonawcy wspólnie ubiegają się o udzielenie zamówienia, komparycja otrzym</w:t>
      </w:r>
      <w:r>
        <w:rPr>
          <w:sz w:val="16"/>
          <w:szCs w:val="16"/>
        </w:rPr>
        <w:t xml:space="preserve">a brzmienie właściwe dla tej formy reprezentacji </w:t>
      </w:r>
    </w:p>
  </w:footnote>
  <w:footnote w:id="2">
    <w:p w:rsidR="001103DB" w:rsidRDefault="001103DB" w:rsidP="00827B3B">
      <w:pPr>
        <w:pStyle w:val="FootnoteText"/>
      </w:pPr>
      <w:r>
        <w:rPr>
          <w:rStyle w:val="FootnoteReference"/>
        </w:rPr>
        <w:footnoteRef/>
      </w:r>
      <w:r>
        <w:t xml:space="preserve"> </w:t>
      </w:r>
      <w:r w:rsidRPr="00BB60CD">
        <w:rPr>
          <w:sz w:val="16"/>
          <w:szCs w:val="16"/>
        </w:rPr>
        <w:t>Wykonawca może zaproponować krótszy termin na dostawę sprzętu w Ofercie (kryterium oceny), wówczas termin podany w Ofercie zostanie wpisany do ust. 1.</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DB" w:rsidRDefault="001103DB" w:rsidP="003D7AD0">
    <w:pPr>
      <w:pStyle w:val="Header"/>
      <w:tabs>
        <w:tab w:val="clear" w:pos="9072"/>
        <w:tab w:val="right" w:pos="935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DB" w:rsidRDefault="001103DB" w:rsidP="00A95C93">
    <w:pPr>
      <w:pStyle w:val="TOC1"/>
      <w:ind w:left="0" w:firstLine="0"/>
      <w:rPr>
        <w:sz w:val="24"/>
        <w:szCs w:val="24"/>
      </w:rPr>
    </w:pPr>
    <w:r>
      <w:rPr>
        <w:sz w:val="24"/>
        <w:szCs w:val="24"/>
      </w:rPr>
      <w:tab/>
    </w:r>
    <w:r>
      <w:rPr>
        <w:sz w:val="24"/>
        <w:szCs w:val="24"/>
      </w:rPr>
      <w:tab/>
    </w:r>
    <w:r>
      <w:rPr>
        <w:sz w:val="24"/>
        <w:szCs w:val="24"/>
      </w:rPr>
      <w:tab/>
    </w:r>
    <w:r>
      <w:rPr>
        <w:sz w:val="24"/>
        <w:szCs w:val="24"/>
      </w:rPr>
      <w:tab/>
    </w:r>
  </w:p>
  <w:p w:rsidR="001103DB" w:rsidRDefault="001103DB" w:rsidP="00A95C93">
    <w:pPr>
      <w:pStyle w:val="TOC1"/>
      <w:ind w:left="0" w:firstLine="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1D7"/>
    <w:multiLevelType w:val="multilevel"/>
    <w:tmpl w:val="9722749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B851B9"/>
    <w:multiLevelType w:val="hybridMultilevel"/>
    <w:tmpl w:val="6D0A84CE"/>
    <w:lvl w:ilvl="0" w:tplc="5F2808E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466393"/>
    <w:multiLevelType w:val="hybridMultilevel"/>
    <w:tmpl w:val="3BFEE15A"/>
    <w:lvl w:ilvl="0" w:tplc="D3D06B0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502"/>
        </w:tabs>
        <w:ind w:left="502" w:hanging="360"/>
      </w:pPr>
      <w:rPr>
        <w:rFonts w:cs="Times New Roman" w:hint="default"/>
      </w:rPr>
    </w:lvl>
    <w:lvl w:ilvl="4" w:tplc="2A2C4970">
      <w:start w:val="1"/>
      <w:numFmt w:val="decimal"/>
      <w:lvlText w:val="%5."/>
      <w:lvlJc w:val="left"/>
      <w:pPr>
        <w:tabs>
          <w:tab w:val="num" w:pos="1920"/>
        </w:tabs>
        <w:ind w:left="15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B171F32"/>
    <w:multiLevelType w:val="hybridMultilevel"/>
    <w:tmpl w:val="CAF6C502"/>
    <w:lvl w:ilvl="0" w:tplc="76C27542">
      <w:start w:val="6"/>
      <w:numFmt w:val="decimal"/>
      <w:lvlText w:val="%1)"/>
      <w:lvlJc w:val="left"/>
      <w:pPr>
        <w:ind w:left="1770" w:hanging="360"/>
      </w:pPr>
      <w:rPr>
        <w:rFonts w:cs="Times New Roman" w:hint="default"/>
      </w:rPr>
    </w:lvl>
    <w:lvl w:ilvl="1" w:tplc="04150019">
      <w:start w:val="1"/>
      <w:numFmt w:val="lowerLetter"/>
      <w:lvlText w:val="%2."/>
      <w:lvlJc w:val="left"/>
      <w:pPr>
        <w:ind w:left="2490" w:hanging="360"/>
      </w:pPr>
      <w:rPr>
        <w:rFonts w:cs="Times New Roman"/>
      </w:rPr>
    </w:lvl>
    <w:lvl w:ilvl="2" w:tplc="0415001B" w:tentative="1">
      <w:start w:val="1"/>
      <w:numFmt w:val="lowerRoman"/>
      <w:lvlText w:val="%3."/>
      <w:lvlJc w:val="right"/>
      <w:pPr>
        <w:ind w:left="3210" w:hanging="180"/>
      </w:pPr>
      <w:rPr>
        <w:rFonts w:cs="Times New Roman"/>
      </w:rPr>
    </w:lvl>
    <w:lvl w:ilvl="3" w:tplc="0415000F" w:tentative="1">
      <w:start w:val="1"/>
      <w:numFmt w:val="decimal"/>
      <w:lvlText w:val="%4."/>
      <w:lvlJc w:val="left"/>
      <w:pPr>
        <w:ind w:left="3930" w:hanging="360"/>
      </w:pPr>
      <w:rPr>
        <w:rFonts w:cs="Times New Roman"/>
      </w:rPr>
    </w:lvl>
    <w:lvl w:ilvl="4" w:tplc="04150019" w:tentative="1">
      <w:start w:val="1"/>
      <w:numFmt w:val="lowerLetter"/>
      <w:lvlText w:val="%5."/>
      <w:lvlJc w:val="left"/>
      <w:pPr>
        <w:ind w:left="4650" w:hanging="360"/>
      </w:pPr>
      <w:rPr>
        <w:rFonts w:cs="Times New Roman"/>
      </w:rPr>
    </w:lvl>
    <w:lvl w:ilvl="5" w:tplc="0415001B" w:tentative="1">
      <w:start w:val="1"/>
      <w:numFmt w:val="lowerRoman"/>
      <w:lvlText w:val="%6."/>
      <w:lvlJc w:val="right"/>
      <w:pPr>
        <w:ind w:left="5370" w:hanging="180"/>
      </w:pPr>
      <w:rPr>
        <w:rFonts w:cs="Times New Roman"/>
      </w:rPr>
    </w:lvl>
    <w:lvl w:ilvl="6" w:tplc="0415000F" w:tentative="1">
      <w:start w:val="1"/>
      <w:numFmt w:val="decimal"/>
      <w:lvlText w:val="%7."/>
      <w:lvlJc w:val="left"/>
      <w:pPr>
        <w:ind w:left="6090" w:hanging="360"/>
      </w:pPr>
      <w:rPr>
        <w:rFonts w:cs="Times New Roman"/>
      </w:rPr>
    </w:lvl>
    <w:lvl w:ilvl="7" w:tplc="04150019" w:tentative="1">
      <w:start w:val="1"/>
      <w:numFmt w:val="lowerLetter"/>
      <w:lvlText w:val="%8."/>
      <w:lvlJc w:val="left"/>
      <w:pPr>
        <w:ind w:left="6810" w:hanging="360"/>
      </w:pPr>
      <w:rPr>
        <w:rFonts w:cs="Times New Roman"/>
      </w:rPr>
    </w:lvl>
    <w:lvl w:ilvl="8" w:tplc="0415001B" w:tentative="1">
      <w:start w:val="1"/>
      <w:numFmt w:val="lowerRoman"/>
      <w:lvlText w:val="%9."/>
      <w:lvlJc w:val="right"/>
      <w:pPr>
        <w:ind w:left="7530" w:hanging="180"/>
      </w:pPr>
      <w:rPr>
        <w:rFonts w:cs="Times New Roman"/>
      </w:rPr>
    </w:lvl>
  </w:abstractNum>
  <w:abstractNum w:abstractNumId="4">
    <w:nsid w:val="0BA5633F"/>
    <w:multiLevelType w:val="hybridMultilevel"/>
    <w:tmpl w:val="235287B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F427C4F"/>
    <w:multiLevelType w:val="hybridMultilevel"/>
    <w:tmpl w:val="1E8664FC"/>
    <w:lvl w:ilvl="0" w:tplc="D88C1B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501794F"/>
    <w:multiLevelType w:val="hybridMultilevel"/>
    <w:tmpl w:val="67D261D4"/>
    <w:lvl w:ilvl="0" w:tplc="FFFFFFFF">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nsid w:val="15156E6B"/>
    <w:multiLevelType w:val="hybridMultilevel"/>
    <w:tmpl w:val="9E5E05D6"/>
    <w:lvl w:ilvl="0" w:tplc="04150011">
      <w:start w:val="1"/>
      <w:numFmt w:val="decimal"/>
      <w:lvlText w:val="%1)"/>
      <w:lvlJc w:val="left"/>
      <w:pPr>
        <w:ind w:left="720" w:hanging="360"/>
      </w:pPr>
      <w:rPr>
        <w:rFonts w:cs="Times New Roman"/>
      </w:rPr>
    </w:lvl>
    <w:lvl w:ilvl="1" w:tplc="40881496">
      <w:start w:val="1"/>
      <w:numFmt w:val="lowerLetter"/>
      <w:lvlText w:val="%2."/>
      <w:lvlJc w:val="left"/>
      <w:pPr>
        <w:ind w:left="1637" w:hanging="360"/>
      </w:pPr>
      <w:rPr>
        <w:rFonts w:cs="Times New Roman"/>
        <w:i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127C9046">
      <w:start w:val="2"/>
      <w:numFmt w:val="lowerLetter"/>
      <w:lvlText w:val="%5)"/>
      <w:lvlJc w:val="left"/>
      <w:pPr>
        <w:ind w:left="3600" w:hanging="360"/>
      </w:pPr>
      <w:rPr>
        <w:rFonts w:ascii="Times New Roman" w:hAnsi="Times New Roman"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82F04BF"/>
    <w:multiLevelType w:val="hybridMultilevel"/>
    <w:tmpl w:val="DC228568"/>
    <w:lvl w:ilvl="0" w:tplc="840664A2">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61E2A67E">
      <w:start w:val="1"/>
      <w:numFmt w:val="decimal"/>
      <w:lvlText w:val="%3."/>
      <w:lvlJc w:val="left"/>
      <w:pPr>
        <w:tabs>
          <w:tab w:val="num" w:pos="2160"/>
        </w:tabs>
        <w:ind w:left="2160" w:hanging="360"/>
      </w:pPr>
      <w:rPr>
        <w:rFonts w:cs="Times New Roman"/>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B1F2D0A"/>
    <w:multiLevelType w:val="hybridMultilevel"/>
    <w:tmpl w:val="126AC4C0"/>
    <w:lvl w:ilvl="0" w:tplc="25CA3DD4">
      <w:start w:val="1"/>
      <w:numFmt w:val="decimal"/>
      <w:lvlText w:val="%1)"/>
      <w:lvlJc w:val="left"/>
      <w:pPr>
        <w:tabs>
          <w:tab w:val="num" w:pos="1443"/>
        </w:tabs>
        <w:ind w:left="1443" w:hanging="363"/>
      </w:pPr>
      <w:rPr>
        <w:rFonts w:cs="Times New Roman" w:hint="default"/>
      </w:rPr>
    </w:lvl>
    <w:lvl w:ilvl="1" w:tplc="04150019" w:tentative="1">
      <w:start w:val="1"/>
      <w:numFmt w:val="lowerLetter"/>
      <w:lvlText w:val="%2."/>
      <w:lvlJc w:val="left"/>
      <w:pPr>
        <w:tabs>
          <w:tab w:val="num" w:pos="2163"/>
        </w:tabs>
        <w:ind w:left="2163" w:hanging="360"/>
      </w:pPr>
      <w:rPr>
        <w:rFonts w:cs="Times New Roman"/>
      </w:rPr>
    </w:lvl>
    <w:lvl w:ilvl="2" w:tplc="0415001B" w:tentative="1">
      <w:start w:val="1"/>
      <w:numFmt w:val="lowerRoman"/>
      <w:lvlText w:val="%3."/>
      <w:lvlJc w:val="right"/>
      <w:pPr>
        <w:tabs>
          <w:tab w:val="num" w:pos="2883"/>
        </w:tabs>
        <w:ind w:left="2883" w:hanging="180"/>
      </w:pPr>
      <w:rPr>
        <w:rFonts w:cs="Times New Roman"/>
      </w:rPr>
    </w:lvl>
    <w:lvl w:ilvl="3" w:tplc="0415000F" w:tentative="1">
      <w:start w:val="1"/>
      <w:numFmt w:val="decimal"/>
      <w:lvlText w:val="%4."/>
      <w:lvlJc w:val="left"/>
      <w:pPr>
        <w:tabs>
          <w:tab w:val="num" w:pos="3603"/>
        </w:tabs>
        <w:ind w:left="3603" w:hanging="360"/>
      </w:pPr>
      <w:rPr>
        <w:rFonts w:cs="Times New Roman"/>
      </w:rPr>
    </w:lvl>
    <w:lvl w:ilvl="4" w:tplc="04150019" w:tentative="1">
      <w:start w:val="1"/>
      <w:numFmt w:val="lowerLetter"/>
      <w:lvlText w:val="%5."/>
      <w:lvlJc w:val="left"/>
      <w:pPr>
        <w:tabs>
          <w:tab w:val="num" w:pos="4323"/>
        </w:tabs>
        <w:ind w:left="4323" w:hanging="360"/>
      </w:pPr>
      <w:rPr>
        <w:rFonts w:cs="Times New Roman"/>
      </w:rPr>
    </w:lvl>
    <w:lvl w:ilvl="5" w:tplc="0415001B" w:tentative="1">
      <w:start w:val="1"/>
      <w:numFmt w:val="lowerRoman"/>
      <w:lvlText w:val="%6."/>
      <w:lvlJc w:val="right"/>
      <w:pPr>
        <w:tabs>
          <w:tab w:val="num" w:pos="5043"/>
        </w:tabs>
        <w:ind w:left="5043" w:hanging="180"/>
      </w:pPr>
      <w:rPr>
        <w:rFonts w:cs="Times New Roman"/>
      </w:rPr>
    </w:lvl>
    <w:lvl w:ilvl="6" w:tplc="0415000F" w:tentative="1">
      <w:start w:val="1"/>
      <w:numFmt w:val="decimal"/>
      <w:lvlText w:val="%7."/>
      <w:lvlJc w:val="left"/>
      <w:pPr>
        <w:tabs>
          <w:tab w:val="num" w:pos="5763"/>
        </w:tabs>
        <w:ind w:left="5763" w:hanging="360"/>
      </w:pPr>
      <w:rPr>
        <w:rFonts w:cs="Times New Roman"/>
      </w:rPr>
    </w:lvl>
    <w:lvl w:ilvl="7" w:tplc="04150019" w:tentative="1">
      <w:start w:val="1"/>
      <w:numFmt w:val="lowerLetter"/>
      <w:lvlText w:val="%8."/>
      <w:lvlJc w:val="left"/>
      <w:pPr>
        <w:tabs>
          <w:tab w:val="num" w:pos="6483"/>
        </w:tabs>
        <w:ind w:left="6483" w:hanging="360"/>
      </w:pPr>
      <w:rPr>
        <w:rFonts w:cs="Times New Roman"/>
      </w:rPr>
    </w:lvl>
    <w:lvl w:ilvl="8" w:tplc="0415001B" w:tentative="1">
      <w:start w:val="1"/>
      <w:numFmt w:val="lowerRoman"/>
      <w:lvlText w:val="%9."/>
      <w:lvlJc w:val="right"/>
      <w:pPr>
        <w:tabs>
          <w:tab w:val="num" w:pos="7203"/>
        </w:tabs>
        <w:ind w:left="7203" w:hanging="180"/>
      </w:pPr>
      <w:rPr>
        <w:rFonts w:cs="Times New Roman"/>
      </w:rPr>
    </w:lvl>
  </w:abstractNum>
  <w:abstractNum w:abstractNumId="1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1">
    <w:nsid w:val="21795D72"/>
    <w:multiLevelType w:val="hybridMultilevel"/>
    <w:tmpl w:val="EC6EE684"/>
    <w:lvl w:ilvl="0" w:tplc="04150011">
      <w:start w:val="1"/>
      <w:numFmt w:val="decimal"/>
      <w:lvlText w:val="%1)"/>
      <w:lvlJc w:val="left"/>
      <w:pPr>
        <w:ind w:left="1134" w:hanging="360"/>
      </w:pPr>
      <w:rPr>
        <w:rFonts w:cs="Times New Roman" w:hint="default"/>
      </w:rPr>
    </w:lvl>
    <w:lvl w:ilvl="1" w:tplc="04150019">
      <w:start w:val="1"/>
      <w:numFmt w:val="lowerLetter"/>
      <w:lvlText w:val="%2."/>
      <w:lvlJc w:val="left"/>
      <w:pPr>
        <w:ind w:left="1854" w:hanging="360"/>
      </w:pPr>
      <w:rPr>
        <w:rFonts w:cs="Times New Roman"/>
      </w:rPr>
    </w:lvl>
    <w:lvl w:ilvl="2" w:tplc="0415001B" w:tentative="1">
      <w:start w:val="1"/>
      <w:numFmt w:val="lowerRoman"/>
      <w:lvlText w:val="%3."/>
      <w:lvlJc w:val="right"/>
      <w:pPr>
        <w:ind w:left="2574" w:hanging="180"/>
      </w:pPr>
      <w:rPr>
        <w:rFonts w:cs="Times New Roman"/>
      </w:rPr>
    </w:lvl>
    <w:lvl w:ilvl="3" w:tplc="0415000F" w:tentative="1">
      <w:start w:val="1"/>
      <w:numFmt w:val="decimal"/>
      <w:lvlText w:val="%4."/>
      <w:lvlJc w:val="left"/>
      <w:pPr>
        <w:ind w:left="3294" w:hanging="360"/>
      </w:pPr>
      <w:rPr>
        <w:rFonts w:cs="Times New Roman"/>
      </w:rPr>
    </w:lvl>
    <w:lvl w:ilvl="4" w:tplc="04150019" w:tentative="1">
      <w:start w:val="1"/>
      <w:numFmt w:val="lowerLetter"/>
      <w:lvlText w:val="%5."/>
      <w:lvlJc w:val="left"/>
      <w:pPr>
        <w:ind w:left="4014" w:hanging="360"/>
      </w:pPr>
      <w:rPr>
        <w:rFonts w:cs="Times New Roman"/>
      </w:rPr>
    </w:lvl>
    <w:lvl w:ilvl="5" w:tplc="0415001B" w:tentative="1">
      <w:start w:val="1"/>
      <w:numFmt w:val="lowerRoman"/>
      <w:lvlText w:val="%6."/>
      <w:lvlJc w:val="right"/>
      <w:pPr>
        <w:ind w:left="4734" w:hanging="180"/>
      </w:pPr>
      <w:rPr>
        <w:rFonts w:cs="Times New Roman"/>
      </w:rPr>
    </w:lvl>
    <w:lvl w:ilvl="6" w:tplc="0415000F" w:tentative="1">
      <w:start w:val="1"/>
      <w:numFmt w:val="decimal"/>
      <w:lvlText w:val="%7."/>
      <w:lvlJc w:val="left"/>
      <w:pPr>
        <w:ind w:left="5454" w:hanging="360"/>
      </w:pPr>
      <w:rPr>
        <w:rFonts w:cs="Times New Roman"/>
      </w:rPr>
    </w:lvl>
    <w:lvl w:ilvl="7" w:tplc="04150019" w:tentative="1">
      <w:start w:val="1"/>
      <w:numFmt w:val="lowerLetter"/>
      <w:lvlText w:val="%8."/>
      <w:lvlJc w:val="left"/>
      <w:pPr>
        <w:ind w:left="6174" w:hanging="360"/>
      </w:pPr>
      <w:rPr>
        <w:rFonts w:cs="Times New Roman"/>
      </w:rPr>
    </w:lvl>
    <w:lvl w:ilvl="8" w:tplc="0415001B" w:tentative="1">
      <w:start w:val="1"/>
      <w:numFmt w:val="lowerRoman"/>
      <w:lvlText w:val="%9."/>
      <w:lvlJc w:val="right"/>
      <w:pPr>
        <w:ind w:left="6894" w:hanging="180"/>
      </w:pPr>
      <w:rPr>
        <w:rFonts w:cs="Times New Roman"/>
      </w:rPr>
    </w:lvl>
  </w:abstractNum>
  <w:abstractNum w:abstractNumId="12">
    <w:nsid w:val="29B000A1"/>
    <w:multiLevelType w:val="hybridMultilevel"/>
    <w:tmpl w:val="BDFE4820"/>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
    <w:nsid w:val="2B7C7458"/>
    <w:multiLevelType w:val="hybridMultilevel"/>
    <w:tmpl w:val="33386ACE"/>
    <w:lvl w:ilvl="0" w:tplc="4CE687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F1F6356"/>
    <w:multiLevelType w:val="hybridMultilevel"/>
    <w:tmpl w:val="CD2831E6"/>
    <w:lvl w:ilvl="0" w:tplc="B1E8BBEC">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06F5CB3"/>
    <w:multiLevelType w:val="hybridMultilevel"/>
    <w:tmpl w:val="235287B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2896228"/>
    <w:multiLevelType w:val="hybridMultilevel"/>
    <w:tmpl w:val="C80C1320"/>
    <w:lvl w:ilvl="0" w:tplc="0415000F">
      <w:start w:val="1"/>
      <w:numFmt w:val="decimal"/>
      <w:lvlText w:val="%1."/>
      <w:lvlJc w:val="left"/>
      <w:pPr>
        <w:ind w:left="720" w:hanging="360"/>
      </w:pPr>
      <w:rPr>
        <w:rFonts w:cs="Times New Roman"/>
      </w:rPr>
    </w:lvl>
    <w:lvl w:ilvl="1" w:tplc="F6C0A79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7EF17CC"/>
    <w:multiLevelType w:val="hybridMultilevel"/>
    <w:tmpl w:val="3364EFC8"/>
    <w:lvl w:ilvl="0" w:tplc="59EAD62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A481C96"/>
    <w:multiLevelType w:val="hybridMultilevel"/>
    <w:tmpl w:val="D66A283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nsid w:val="3ADB2CDC"/>
    <w:multiLevelType w:val="hybridMultilevel"/>
    <w:tmpl w:val="D826B2FA"/>
    <w:lvl w:ilvl="0" w:tplc="59B28E6E">
      <w:start w:val="1"/>
      <w:numFmt w:val="decimal"/>
      <w:lvlText w:val="%1."/>
      <w:lvlJc w:val="left"/>
      <w:pPr>
        <w:tabs>
          <w:tab w:val="num" w:pos="1440"/>
        </w:tabs>
        <w:ind w:left="1440" w:hanging="360"/>
      </w:pPr>
      <w:rPr>
        <w:rFonts w:cs="Times New Roman" w:hint="default"/>
        <w:b w:val="0"/>
        <w:i w:val="0"/>
      </w:rPr>
    </w:lvl>
    <w:lvl w:ilvl="1" w:tplc="8F949692">
      <w:start w:val="1"/>
      <w:numFmt w:val="decimal"/>
      <w:lvlText w:val="%2)"/>
      <w:lvlJc w:val="left"/>
      <w:pPr>
        <w:tabs>
          <w:tab w:val="num" w:pos="1495"/>
        </w:tabs>
        <w:ind w:left="1495"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20">
    <w:nsid w:val="3EAF78EB"/>
    <w:multiLevelType w:val="hybridMultilevel"/>
    <w:tmpl w:val="723CCFDA"/>
    <w:lvl w:ilvl="0" w:tplc="17B4D72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EF866D9"/>
    <w:multiLevelType w:val="singleLevel"/>
    <w:tmpl w:val="0415000F"/>
    <w:lvl w:ilvl="0">
      <w:start w:val="1"/>
      <w:numFmt w:val="decimal"/>
      <w:lvlText w:val="%1."/>
      <w:lvlJc w:val="left"/>
      <w:pPr>
        <w:ind w:left="360" w:hanging="360"/>
      </w:pPr>
      <w:rPr>
        <w:rFonts w:cs="Times New Roman" w:hint="default"/>
      </w:rPr>
    </w:lvl>
  </w:abstractNum>
  <w:abstractNum w:abstractNumId="22">
    <w:nsid w:val="3F2B10E3"/>
    <w:multiLevelType w:val="hybridMultilevel"/>
    <w:tmpl w:val="C6903E38"/>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40E11F8"/>
    <w:multiLevelType w:val="hybridMultilevel"/>
    <w:tmpl w:val="3168E070"/>
    <w:lvl w:ilvl="0" w:tplc="EA7C3CB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45A6AAB"/>
    <w:multiLevelType w:val="hybridMultilevel"/>
    <w:tmpl w:val="5E22CAD4"/>
    <w:lvl w:ilvl="0" w:tplc="B21C8CC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E1A0796"/>
    <w:multiLevelType w:val="multilevel"/>
    <w:tmpl w:val="62D2ADD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44"/>
        </w:tabs>
        <w:ind w:left="644"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1DF17E1"/>
    <w:multiLevelType w:val="multilevel"/>
    <w:tmpl w:val="A93AB8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70"/>
        </w:tabs>
        <w:ind w:left="1070"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4591C1C"/>
    <w:multiLevelType w:val="hybridMultilevel"/>
    <w:tmpl w:val="FA1E037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557F3120"/>
    <w:multiLevelType w:val="hybridMultilevel"/>
    <w:tmpl w:val="04906AA4"/>
    <w:lvl w:ilvl="0" w:tplc="E06AE754">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5B79698A"/>
    <w:multiLevelType w:val="hybridMultilevel"/>
    <w:tmpl w:val="51743B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07F21C1"/>
    <w:multiLevelType w:val="hybridMultilevel"/>
    <w:tmpl w:val="2062A53E"/>
    <w:lvl w:ilvl="0" w:tplc="A6D8569A">
      <w:start w:val="1"/>
      <w:numFmt w:val="decimal"/>
      <w:lvlText w:val="%1)"/>
      <w:lvlJc w:val="left"/>
      <w:pPr>
        <w:tabs>
          <w:tab w:val="num" w:pos="1004"/>
        </w:tabs>
        <w:ind w:left="1004" w:hanging="360"/>
      </w:pPr>
      <w:rPr>
        <w:rFonts w:cs="Times New Roman" w:hint="default"/>
      </w:rPr>
    </w:lvl>
    <w:lvl w:ilvl="1" w:tplc="04150011">
      <w:start w:val="1"/>
      <w:numFmt w:val="decimal"/>
      <w:lvlText w:val="%2)"/>
      <w:lvlJc w:val="left"/>
      <w:pPr>
        <w:tabs>
          <w:tab w:val="num" w:pos="1724"/>
        </w:tabs>
        <w:ind w:left="1724" w:hanging="360"/>
      </w:pPr>
      <w:rPr>
        <w:rFonts w:cs="Times New Roman" w:hint="default"/>
      </w:rPr>
    </w:lvl>
    <w:lvl w:ilvl="2" w:tplc="FE280A1A">
      <w:start w:val="1"/>
      <w:numFmt w:val="decimal"/>
      <w:lvlText w:val="%3)"/>
      <w:lvlJc w:val="left"/>
      <w:pPr>
        <w:tabs>
          <w:tab w:val="num" w:pos="2864"/>
        </w:tabs>
        <w:ind w:left="2864" w:hanging="600"/>
      </w:pPr>
      <w:rPr>
        <w:rFonts w:cs="Times New Roman" w:hint="default"/>
      </w:rPr>
    </w:lvl>
    <w:lvl w:ilvl="3" w:tplc="FE1C444A">
      <w:start w:val="3"/>
      <w:numFmt w:val="decimal"/>
      <w:lvlText w:val="%4."/>
      <w:lvlJc w:val="left"/>
      <w:pPr>
        <w:tabs>
          <w:tab w:val="num" w:pos="3164"/>
        </w:tabs>
        <w:ind w:left="3164" w:hanging="360"/>
      </w:pPr>
      <w:rPr>
        <w:rFonts w:cs="Times New Roman" w:hint="default"/>
      </w:rPr>
    </w:lvl>
    <w:lvl w:ilvl="4" w:tplc="03427CB6">
      <w:start w:val="1"/>
      <w:numFmt w:val="decimal"/>
      <w:lvlText w:val="%5)"/>
      <w:lvlJc w:val="left"/>
      <w:pPr>
        <w:tabs>
          <w:tab w:val="num" w:pos="3884"/>
        </w:tabs>
        <w:ind w:left="3884" w:hanging="360"/>
      </w:pPr>
      <w:rPr>
        <w:rFonts w:cs="Times New Roman" w:hint="default"/>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1">
    <w:nsid w:val="60C82AC2"/>
    <w:multiLevelType w:val="hybridMultilevel"/>
    <w:tmpl w:val="83E6740A"/>
    <w:lvl w:ilvl="0" w:tplc="B26C82D0">
      <w:start w:val="1"/>
      <w:numFmt w:val="decimal"/>
      <w:lvlText w:val="%1."/>
      <w:lvlJc w:val="left"/>
      <w:pPr>
        <w:tabs>
          <w:tab w:val="num" w:pos="360"/>
        </w:tabs>
        <w:ind w:left="360" w:hanging="360"/>
      </w:pPr>
      <w:rPr>
        <w:rFonts w:cs="Times New Roman" w:hint="default"/>
      </w:rPr>
    </w:lvl>
    <w:lvl w:ilvl="1" w:tplc="18E43672">
      <w:start w:val="1"/>
      <w:numFmt w:val="decimal"/>
      <w:lvlText w:val="%2/"/>
      <w:lvlJc w:val="left"/>
      <w:pPr>
        <w:tabs>
          <w:tab w:val="num" w:pos="720"/>
        </w:tabs>
        <w:ind w:left="720" w:hanging="363"/>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3E63D61"/>
    <w:multiLevelType w:val="hybridMultilevel"/>
    <w:tmpl w:val="D6B43AD6"/>
    <w:lvl w:ilvl="0" w:tplc="DC30B1C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6AAF0AAF"/>
    <w:multiLevelType w:val="hybridMultilevel"/>
    <w:tmpl w:val="21E22B3A"/>
    <w:lvl w:ilvl="0" w:tplc="04150011">
      <w:start w:val="1"/>
      <w:numFmt w:val="decimal"/>
      <w:lvlText w:val="%1)"/>
      <w:lvlJc w:val="left"/>
      <w:pPr>
        <w:ind w:left="1083" w:hanging="360"/>
      </w:pPr>
      <w:rPr>
        <w:rFonts w:cs="Times New Roman"/>
      </w:rPr>
    </w:lvl>
    <w:lvl w:ilvl="1" w:tplc="04150019">
      <w:start w:val="1"/>
      <w:numFmt w:val="lowerLetter"/>
      <w:lvlText w:val="%2."/>
      <w:lvlJc w:val="left"/>
      <w:pPr>
        <w:ind w:left="1803" w:hanging="360"/>
      </w:pPr>
      <w:rPr>
        <w:rFonts w:cs="Times New Roman"/>
      </w:rPr>
    </w:lvl>
    <w:lvl w:ilvl="2" w:tplc="0415001B">
      <w:start w:val="1"/>
      <w:numFmt w:val="lowerRoman"/>
      <w:lvlText w:val="%3."/>
      <w:lvlJc w:val="right"/>
      <w:pPr>
        <w:ind w:left="2523" w:hanging="180"/>
      </w:pPr>
      <w:rPr>
        <w:rFonts w:cs="Times New Roman"/>
      </w:rPr>
    </w:lvl>
    <w:lvl w:ilvl="3" w:tplc="0415000F">
      <w:start w:val="1"/>
      <w:numFmt w:val="decimal"/>
      <w:lvlText w:val="%4."/>
      <w:lvlJc w:val="left"/>
      <w:pPr>
        <w:ind w:left="3243" w:hanging="360"/>
      </w:pPr>
      <w:rPr>
        <w:rFonts w:cs="Times New Roman"/>
      </w:rPr>
    </w:lvl>
    <w:lvl w:ilvl="4" w:tplc="04150019">
      <w:start w:val="1"/>
      <w:numFmt w:val="lowerLetter"/>
      <w:lvlText w:val="%5."/>
      <w:lvlJc w:val="left"/>
      <w:pPr>
        <w:ind w:left="3963" w:hanging="360"/>
      </w:pPr>
      <w:rPr>
        <w:rFonts w:cs="Times New Roman"/>
      </w:rPr>
    </w:lvl>
    <w:lvl w:ilvl="5" w:tplc="0415001B">
      <w:start w:val="1"/>
      <w:numFmt w:val="lowerRoman"/>
      <w:lvlText w:val="%6."/>
      <w:lvlJc w:val="right"/>
      <w:pPr>
        <w:ind w:left="4683" w:hanging="180"/>
      </w:pPr>
      <w:rPr>
        <w:rFonts w:cs="Times New Roman"/>
      </w:rPr>
    </w:lvl>
    <w:lvl w:ilvl="6" w:tplc="0415000F">
      <w:start w:val="1"/>
      <w:numFmt w:val="decimal"/>
      <w:lvlText w:val="%7."/>
      <w:lvlJc w:val="left"/>
      <w:pPr>
        <w:ind w:left="5403" w:hanging="360"/>
      </w:pPr>
      <w:rPr>
        <w:rFonts w:cs="Times New Roman"/>
      </w:rPr>
    </w:lvl>
    <w:lvl w:ilvl="7" w:tplc="04150019">
      <w:start w:val="1"/>
      <w:numFmt w:val="lowerLetter"/>
      <w:lvlText w:val="%8."/>
      <w:lvlJc w:val="left"/>
      <w:pPr>
        <w:ind w:left="6123" w:hanging="360"/>
      </w:pPr>
      <w:rPr>
        <w:rFonts w:cs="Times New Roman"/>
      </w:rPr>
    </w:lvl>
    <w:lvl w:ilvl="8" w:tplc="0415001B">
      <w:start w:val="1"/>
      <w:numFmt w:val="lowerRoman"/>
      <w:lvlText w:val="%9."/>
      <w:lvlJc w:val="right"/>
      <w:pPr>
        <w:ind w:left="6843" w:hanging="180"/>
      </w:pPr>
      <w:rPr>
        <w:rFonts w:cs="Times New Roman"/>
      </w:rPr>
    </w:lvl>
  </w:abstractNum>
  <w:abstractNum w:abstractNumId="34">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BCA6D19"/>
    <w:multiLevelType w:val="multilevel"/>
    <w:tmpl w:val="68586B92"/>
    <w:lvl w:ilvl="0">
      <w:start w:val="1"/>
      <w:numFmt w:val="decimal"/>
      <w:lvlText w:val="%1."/>
      <w:lvlJc w:val="left"/>
      <w:pPr>
        <w:tabs>
          <w:tab w:val="num" w:pos="360"/>
        </w:tabs>
        <w:ind w:left="360" w:hanging="360"/>
      </w:pPr>
      <w:rPr>
        <w:rFonts w:ascii="Times New Roman" w:eastAsia="Times New Roman" w:hAnsi="Times New Roman" w:cs="Times New Roman"/>
        <w:b w:val="0"/>
        <w:sz w:val="22"/>
        <w:szCs w:val="22"/>
      </w:rPr>
    </w:lvl>
    <w:lvl w:ilvl="1">
      <w:start w:val="1"/>
      <w:numFmt w:val="lowerLetter"/>
      <w:lvlText w:val="%2)"/>
      <w:lvlJc w:val="left"/>
      <w:pPr>
        <w:tabs>
          <w:tab w:val="num" w:pos="360"/>
        </w:tabs>
        <w:ind w:left="360" w:hanging="360"/>
      </w:pPr>
      <w:rPr>
        <w:rFonts w:cs="Times New Roman" w:hint="default"/>
      </w:rPr>
    </w:lvl>
    <w:lvl w:ilvl="2">
      <w:start w:val="1"/>
      <w:numFmt w:val="decimal"/>
      <w:lvlText w:val="%3)"/>
      <w:lvlJc w:val="left"/>
      <w:pPr>
        <w:tabs>
          <w:tab w:val="num" w:pos="1080"/>
        </w:tabs>
        <w:ind w:left="1080" w:hanging="18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36">
    <w:nsid w:val="6D1F7E59"/>
    <w:multiLevelType w:val="hybridMultilevel"/>
    <w:tmpl w:val="62943238"/>
    <w:lvl w:ilvl="0" w:tplc="92B22C0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DFD4815"/>
    <w:multiLevelType w:val="hybridMultilevel"/>
    <w:tmpl w:val="F526353C"/>
    <w:lvl w:ilvl="0" w:tplc="B5C020F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FC07B18"/>
    <w:multiLevelType w:val="hybridMultilevel"/>
    <w:tmpl w:val="8F66E0CC"/>
    <w:lvl w:ilvl="0" w:tplc="59EAD62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73FE3607"/>
    <w:multiLevelType w:val="hybridMultilevel"/>
    <w:tmpl w:val="CE004BD6"/>
    <w:lvl w:ilvl="0" w:tplc="8D464000">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40">
    <w:nsid w:val="749E2E1D"/>
    <w:multiLevelType w:val="hybridMultilevel"/>
    <w:tmpl w:val="A9D84AA4"/>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nsid w:val="7B1472F1"/>
    <w:multiLevelType w:val="multilevel"/>
    <w:tmpl w:val="E61429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cs="Times New Roman" w:hint="default"/>
        <w:b/>
        <w:i w:val="0"/>
        <w:sz w:val="20"/>
      </w:rPr>
    </w:lvl>
    <w:lvl w:ilvl="1" w:tplc="04150011">
      <w:start w:val="1"/>
      <w:numFmt w:val="decimal"/>
      <w:lvlText w:val="%2)"/>
      <w:lvlJc w:val="left"/>
      <w:pPr>
        <w:tabs>
          <w:tab w:val="num" w:pos="1440"/>
        </w:tabs>
        <w:ind w:left="1440" w:hanging="360"/>
      </w:pPr>
      <w:rPr>
        <w:rFonts w:cs="Times New Roman" w:hint="default"/>
        <w:b/>
        <w:i w:val="0"/>
        <w:sz w:val="20"/>
      </w:rPr>
    </w:lvl>
    <w:lvl w:ilvl="2" w:tplc="57F007C0">
      <w:start w:val="1"/>
      <w:numFmt w:val="lowerRoman"/>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30"/>
  </w:num>
  <w:num w:numId="4">
    <w:abstractNumId w:val="19"/>
  </w:num>
  <w:num w:numId="5">
    <w:abstractNumId w:val="20"/>
  </w:num>
  <w:num w:numId="6">
    <w:abstractNumId w:val="36"/>
  </w:num>
  <w:num w:numId="7">
    <w:abstractNumId w:val="31"/>
  </w:num>
  <w:num w:numId="8">
    <w:abstractNumId w:val="9"/>
  </w:num>
  <w:num w:numId="9">
    <w:abstractNumId w:val="7"/>
  </w:num>
  <w:num w:numId="10">
    <w:abstractNumId w:val="35"/>
  </w:num>
  <w:num w:numId="11">
    <w:abstractNumId w:val="27"/>
  </w:num>
  <w:num w:numId="12">
    <w:abstractNumId w:val="39"/>
  </w:num>
  <w:num w:numId="13">
    <w:abstractNumId w:val="42"/>
  </w:num>
  <w:num w:numId="14">
    <w:abstractNumId w:val="21"/>
  </w:num>
  <w:num w:numId="15">
    <w:abstractNumId w:val="26"/>
  </w:num>
  <w:num w:numId="16">
    <w:abstractNumId w:val="41"/>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0"/>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4"/>
  </w:num>
  <w:num w:numId="26">
    <w:abstractNumId w:val="16"/>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4"/>
  </w:num>
  <w:num w:numId="33">
    <w:abstractNumId w:val="29"/>
  </w:num>
  <w:num w:numId="34">
    <w:abstractNumId w:val="22"/>
  </w:num>
  <w:num w:numId="35">
    <w:abstractNumId w:val="13"/>
  </w:num>
  <w:num w:numId="36">
    <w:abstractNumId w:val="32"/>
  </w:num>
  <w:num w:numId="37">
    <w:abstractNumId w:val="12"/>
  </w:num>
  <w:num w:numId="38">
    <w:abstractNumId w:val="18"/>
  </w:num>
  <w:num w:numId="39">
    <w:abstractNumId w:val="6"/>
  </w:num>
  <w:num w:numId="40">
    <w:abstractNumId w:val="38"/>
  </w:num>
  <w:num w:numId="41">
    <w:abstractNumId w:val="37"/>
  </w:num>
  <w:num w:numId="42">
    <w:abstractNumId w:val="24"/>
  </w:num>
  <w:num w:numId="43">
    <w:abstractNumId w:val="11"/>
  </w:num>
  <w:num w:numId="44">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EE5"/>
    <w:rsid w:val="00011BDE"/>
    <w:rsid w:val="00023202"/>
    <w:rsid w:val="00025AD8"/>
    <w:rsid w:val="00034A97"/>
    <w:rsid w:val="000373B6"/>
    <w:rsid w:val="00060B52"/>
    <w:rsid w:val="00072F8A"/>
    <w:rsid w:val="000770C9"/>
    <w:rsid w:val="00083992"/>
    <w:rsid w:val="00083CFC"/>
    <w:rsid w:val="000851B2"/>
    <w:rsid w:val="000863EA"/>
    <w:rsid w:val="00087CDA"/>
    <w:rsid w:val="000A5E78"/>
    <w:rsid w:val="000B2451"/>
    <w:rsid w:val="000B2832"/>
    <w:rsid w:val="000B374A"/>
    <w:rsid w:val="000C1BD3"/>
    <w:rsid w:val="000C2567"/>
    <w:rsid w:val="000E09D5"/>
    <w:rsid w:val="000E1964"/>
    <w:rsid w:val="000E6983"/>
    <w:rsid w:val="000F1B72"/>
    <w:rsid w:val="00107308"/>
    <w:rsid w:val="001100B5"/>
    <w:rsid w:val="001103DB"/>
    <w:rsid w:val="00110B44"/>
    <w:rsid w:val="0011253C"/>
    <w:rsid w:val="00115819"/>
    <w:rsid w:val="001250DD"/>
    <w:rsid w:val="001306ED"/>
    <w:rsid w:val="00132120"/>
    <w:rsid w:val="001420C2"/>
    <w:rsid w:val="00144F4D"/>
    <w:rsid w:val="00154353"/>
    <w:rsid w:val="00155CF0"/>
    <w:rsid w:val="0016000D"/>
    <w:rsid w:val="001611E9"/>
    <w:rsid w:val="00161410"/>
    <w:rsid w:val="00161E04"/>
    <w:rsid w:val="00162EE5"/>
    <w:rsid w:val="00163734"/>
    <w:rsid w:val="001665C3"/>
    <w:rsid w:val="00166E0E"/>
    <w:rsid w:val="00174A73"/>
    <w:rsid w:val="00182D2B"/>
    <w:rsid w:val="0018478A"/>
    <w:rsid w:val="00185B78"/>
    <w:rsid w:val="00191F28"/>
    <w:rsid w:val="001929F6"/>
    <w:rsid w:val="0019483E"/>
    <w:rsid w:val="0019582B"/>
    <w:rsid w:val="00197E82"/>
    <w:rsid w:val="001A5469"/>
    <w:rsid w:val="001C1A24"/>
    <w:rsid w:val="001C5369"/>
    <w:rsid w:val="001D7BAE"/>
    <w:rsid w:val="001E5A04"/>
    <w:rsid w:val="001F26FB"/>
    <w:rsid w:val="001F43DE"/>
    <w:rsid w:val="001F60FB"/>
    <w:rsid w:val="00201E48"/>
    <w:rsid w:val="002130DB"/>
    <w:rsid w:val="002237EE"/>
    <w:rsid w:val="00223F44"/>
    <w:rsid w:val="0024026F"/>
    <w:rsid w:val="00243116"/>
    <w:rsid w:val="002467E2"/>
    <w:rsid w:val="0025503C"/>
    <w:rsid w:val="002606A8"/>
    <w:rsid w:val="0026445F"/>
    <w:rsid w:val="0027020D"/>
    <w:rsid w:val="00271A38"/>
    <w:rsid w:val="00291539"/>
    <w:rsid w:val="002B0C71"/>
    <w:rsid w:val="002B3649"/>
    <w:rsid w:val="002C40D6"/>
    <w:rsid w:val="002D5398"/>
    <w:rsid w:val="002E12C3"/>
    <w:rsid w:val="002E6394"/>
    <w:rsid w:val="002F2240"/>
    <w:rsid w:val="002F7361"/>
    <w:rsid w:val="002F7460"/>
    <w:rsid w:val="002F75AE"/>
    <w:rsid w:val="00300FE1"/>
    <w:rsid w:val="00301BC6"/>
    <w:rsid w:val="00304BC8"/>
    <w:rsid w:val="00312D4F"/>
    <w:rsid w:val="00317E33"/>
    <w:rsid w:val="003238B3"/>
    <w:rsid w:val="00324742"/>
    <w:rsid w:val="00337694"/>
    <w:rsid w:val="003417D3"/>
    <w:rsid w:val="00341AA7"/>
    <w:rsid w:val="00345B72"/>
    <w:rsid w:val="00355EFA"/>
    <w:rsid w:val="00362167"/>
    <w:rsid w:val="00362AC6"/>
    <w:rsid w:val="003661C4"/>
    <w:rsid w:val="00371962"/>
    <w:rsid w:val="003930DE"/>
    <w:rsid w:val="00394566"/>
    <w:rsid w:val="003A2BCC"/>
    <w:rsid w:val="003A2FD5"/>
    <w:rsid w:val="003A5638"/>
    <w:rsid w:val="003B654B"/>
    <w:rsid w:val="003B7712"/>
    <w:rsid w:val="003C69DE"/>
    <w:rsid w:val="003D23ED"/>
    <w:rsid w:val="003D2AD9"/>
    <w:rsid w:val="003D3209"/>
    <w:rsid w:val="003D61B7"/>
    <w:rsid w:val="003D7AD0"/>
    <w:rsid w:val="003F14A4"/>
    <w:rsid w:val="003F6DC2"/>
    <w:rsid w:val="00402BA5"/>
    <w:rsid w:val="00405259"/>
    <w:rsid w:val="00411884"/>
    <w:rsid w:val="004137E5"/>
    <w:rsid w:val="004145C6"/>
    <w:rsid w:val="00416CC0"/>
    <w:rsid w:val="0042126B"/>
    <w:rsid w:val="00424772"/>
    <w:rsid w:val="00430231"/>
    <w:rsid w:val="0043552B"/>
    <w:rsid w:val="00444101"/>
    <w:rsid w:val="004530A4"/>
    <w:rsid w:val="004561E3"/>
    <w:rsid w:val="00461113"/>
    <w:rsid w:val="00471025"/>
    <w:rsid w:val="004721A5"/>
    <w:rsid w:val="00484B0E"/>
    <w:rsid w:val="00484FA9"/>
    <w:rsid w:val="00497932"/>
    <w:rsid w:val="004A21CC"/>
    <w:rsid w:val="004A33D3"/>
    <w:rsid w:val="004A6EF2"/>
    <w:rsid w:val="004B176C"/>
    <w:rsid w:val="004C703C"/>
    <w:rsid w:val="004D4B80"/>
    <w:rsid w:val="004D6523"/>
    <w:rsid w:val="004D704A"/>
    <w:rsid w:val="004E1566"/>
    <w:rsid w:val="004E1EC5"/>
    <w:rsid w:val="004E3040"/>
    <w:rsid w:val="0051260D"/>
    <w:rsid w:val="00512E9E"/>
    <w:rsid w:val="00513707"/>
    <w:rsid w:val="00531D21"/>
    <w:rsid w:val="00536E00"/>
    <w:rsid w:val="00546B09"/>
    <w:rsid w:val="00552EAC"/>
    <w:rsid w:val="00556D58"/>
    <w:rsid w:val="00566131"/>
    <w:rsid w:val="005704BC"/>
    <w:rsid w:val="00570C64"/>
    <w:rsid w:val="00573929"/>
    <w:rsid w:val="00577F05"/>
    <w:rsid w:val="00581FE7"/>
    <w:rsid w:val="0059772B"/>
    <w:rsid w:val="005A6800"/>
    <w:rsid w:val="005B112A"/>
    <w:rsid w:val="005B35B1"/>
    <w:rsid w:val="005B7055"/>
    <w:rsid w:val="005C40EE"/>
    <w:rsid w:val="005D1CF1"/>
    <w:rsid w:val="005E363C"/>
    <w:rsid w:val="005E51C7"/>
    <w:rsid w:val="005E63D3"/>
    <w:rsid w:val="005E7D17"/>
    <w:rsid w:val="005F169C"/>
    <w:rsid w:val="005F6592"/>
    <w:rsid w:val="006002FC"/>
    <w:rsid w:val="00602C96"/>
    <w:rsid w:val="006058C3"/>
    <w:rsid w:val="00605CB6"/>
    <w:rsid w:val="00610777"/>
    <w:rsid w:val="00611490"/>
    <w:rsid w:val="0061573A"/>
    <w:rsid w:val="00620ECF"/>
    <w:rsid w:val="00623B7D"/>
    <w:rsid w:val="00625403"/>
    <w:rsid w:val="00626DD0"/>
    <w:rsid w:val="00627C3E"/>
    <w:rsid w:val="006400B6"/>
    <w:rsid w:val="00657518"/>
    <w:rsid w:val="00671712"/>
    <w:rsid w:val="00677289"/>
    <w:rsid w:val="006816CE"/>
    <w:rsid w:val="00685E0C"/>
    <w:rsid w:val="0068668E"/>
    <w:rsid w:val="00687BE5"/>
    <w:rsid w:val="00691228"/>
    <w:rsid w:val="006A3ACC"/>
    <w:rsid w:val="006A44B8"/>
    <w:rsid w:val="006B3081"/>
    <w:rsid w:val="006C7A0A"/>
    <w:rsid w:val="006D2BC3"/>
    <w:rsid w:val="006E0ABB"/>
    <w:rsid w:val="006F6395"/>
    <w:rsid w:val="00700D87"/>
    <w:rsid w:val="00701B9C"/>
    <w:rsid w:val="00702FD7"/>
    <w:rsid w:val="007047EA"/>
    <w:rsid w:val="00707A1C"/>
    <w:rsid w:val="0071352B"/>
    <w:rsid w:val="0072655A"/>
    <w:rsid w:val="0073041A"/>
    <w:rsid w:val="00730CF3"/>
    <w:rsid w:val="00731601"/>
    <w:rsid w:val="00732178"/>
    <w:rsid w:val="00733031"/>
    <w:rsid w:val="00733DB9"/>
    <w:rsid w:val="007355A4"/>
    <w:rsid w:val="00736682"/>
    <w:rsid w:val="00753C47"/>
    <w:rsid w:val="00754DE8"/>
    <w:rsid w:val="0075603E"/>
    <w:rsid w:val="007570F2"/>
    <w:rsid w:val="00760DA3"/>
    <w:rsid w:val="00764F66"/>
    <w:rsid w:val="00777FFE"/>
    <w:rsid w:val="0079141C"/>
    <w:rsid w:val="00793C6B"/>
    <w:rsid w:val="00794118"/>
    <w:rsid w:val="007A517D"/>
    <w:rsid w:val="007A5CCC"/>
    <w:rsid w:val="007A76FC"/>
    <w:rsid w:val="007A7E73"/>
    <w:rsid w:val="007B76BE"/>
    <w:rsid w:val="007C7B90"/>
    <w:rsid w:val="007D067C"/>
    <w:rsid w:val="007D15B1"/>
    <w:rsid w:val="007D2606"/>
    <w:rsid w:val="007D2D14"/>
    <w:rsid w:val="007E0CEA"/>
    <w:rsid w:val="007E3668"/>
    <w:rsid w:val="007E37A9"/>
    <w:rsid w:val="007F66CB"/>
    <w:rsid w:val="00806F64"/>
    <w:rsid w:val="008264A0"/>
    <w:rsid w:val="00827B3B"/>
    <w:rsid w:val="0083119F"/>
    <w:rsid w:val="0084110D"/>
    <w:rsid w:val="008423ED"/>
    <w:rsid w:val="0084441F"/>
    <w:rsid w:val="00844C7C"/>
    <w:rsid w:val="00845D78"/>
    <w:rsid w:val="0085655D"/>
    <w:rsid w:val="008808BC"/>
    <w:rsid w:val="00885B7E"/>
    <w:rsid w:val="00892B2E"/>
    <w:rsid w:val="008A01A6"/>
    <w:rsid w:val="008A02A2"/>
    <w:rsid w:val="008A7527"/>
    <w:rsid w:val="008A7CF3"/>
    <w:rsid w:val="008B3C00"/>
    <w:rsid w:val="008B7957"/>
    <w:rsid w:val="008C3417"/>
    <w:rsid w:val="008C6D1C"/>
    <w:rsid w:val="008D682C"/>
    <w:rsid w:val="008E41C0"/>
    <w:rsid w:val="008E46E2"/>
    <w:rsid w:val="00907C74"/>
    <w:rsid w:val="009107FE"/>
    <w:rsid w:val="00910F75"/>
    <w:rsid w:val="0092413A"/>
    <w:rsid w:val="00926134"/>
    <w:rsid w:val="00930A31"/>
    <w:rsid w:val="00931F10"/>
    <w:rsid w:val="0094572A"/>
    <w:rsid w:val="00946695"/>
    <w:rsid w:val="009555A6"/>
    <w:rsid w:val="00960EA3"/>
    <w:rsid w:val="00961298"/>
    <w:rsid w:val="0097234D"/>
    <w:rsid w:val="00974CCE"/>
    <w:rsid w:val="00980214"/>
    <w:rsid w:val="009827FE"/>
    <w:rsid w:val="00986B5C"/>
    <w:rsid w:val="009A38A0"/>
    <w:rsid w:val="009A3954"/>
    <w:rsid w:val="009A3B7A"/>
    <w:rsid w:val="009B18D4"/>
    <w:rsid w:val="009B340F"/>
    <w:rsid w:val="009B6C88"/>
    <w:rsid w:val="009C6066"/>
    <w:rsid w:val="009D1839"/>
    <w:rsid w:val="009D2DCA"/>
    <w:rsid w:val="009E0AB0"/>
    <w:rsid w:val="009E2ADD"/>
    <w:rsid w:val="009E58B5"/>
    <w:rsid w:val="009F0A2C"/>
    <w:rsid w:val="00A0471E"/>
    <w:rsid w:val="00A04F5F"/>
    <w:rsid w:val="00A07959"/>
    <w:rsid w:val="00A07B92"/>
    <w:rsid w:val="00A101B7"/>
    <w:rsid w:val="00A248DE"/>
    <w:rsid w:val="00A25227"/>
    <w:rsid w:val="00A33576"/>
    <w:rsid w:val="00A41E86"/>
    <w:rsid w:val="00A4206F"/>
    <w:rsid w:val="00A43D3A"/>
    <w:rsid w:val="00A46D38"/>
    <w:rsid w:val="00A5316F"/>
    <w:rsid w:val="00A57368"/>
    <w:rsid w:val="00A5751B"/>
    <w:rsid w:val="00A62E81"/>
    <w:rsid w:val="00A727D7"/>
    <w:rsid w:val="00A931A3"/>
    <w:rsid w:val="00A95C93"/>
    <w:rsid w:val="00AA172C"/>
    <w:rsid w:val="00AA5989"/>
    <w:rsid w:val="00AB09C2"/>
    <w:rsid w:val="00AB2CE4"/>
    <w:rsid w:val="00AB34CB"/>
    <w:rsid w:val="00AB4AA8"/>
    <w:rsid w:val="00AB5EDC"/>
    <w:rsid w:val="00AB75AE"/>
    <w:rsid w:val="00AC0AF0"/>
    <w:rsid w:val="00AF65F2"/>
    <w:rsid w:val="00AF67BF"/>
    <w:rsid w:val="00B013F2"/>
    <w:rsid w:val="00B01D3D"/>
    <w:rsid w:val="00B35211"/>
    <w:rsid w:val="00B37B4D"/>
    <w:rsid w:val="00B40BE7"/>
    <w:rsid w:val="00B42561"/>
    <w:rsid w:val="00B53114"/>
    <w:rsid w:val="00B540B5"/>
    <w:rsid w:val="00B54581"/>
    <w:rsid w:val="00B56F09"/>
    <w:rsid w:val="00B600BD"/>
    <w:rsid w:val="00B7158F"/>
    <w:rsid w:val="00B81031"/>
    <w:rsid w:val="00B85C06"/>
    <w:rsid w:val="00B911BE"/>
    <w:rsid w:val="00BA23BA"/>
    <w:rsid w:val="00BA485C"/>
    <w:rsid w:val="00BA717D"/>
    <w:rsid w:val="00BB3ED2"/>
    <w:rsid w:val="00BB5C3D"/>
    <w:rsid w:val="00BB60CD"/>
    <w:rsid w:val="00BB63BD"/>
    <w:rsid w:val="00BC4157"/>
    <w:rsid w:val="00BD0608"/>
    <w:rsid w:val="00BE3D10"/>
    <w:rsid w:val="00BE76D1"/>
    <w:rsid w:val="00BE7E24"/>
    <w:rsid w:val="00BF1986"/>
    <w:rsid w:val="00BF70A5"/>
    <w:rsid w:val="00C0402B"/>
    <w:rsid w:val="00C11C16"/>
    <w:rsid w:val="00C347E2"/>
    <w:rsid w:val="00C35686"/>
    <w:rsid w:val="00C436A3"/>
    <w:rsid w:val="00C4402C"/>
    <w:rsid w:val="00C44A43"/>
    <w:rsid w:val="00C5670C"/>
    <w:rsid w:val="00C56FA3"/>
    <w:rsid w:val="00C704F2"/>
    <w:rsid w:val="00C7454F"/>
    <w:rsid w:val="00CB76FD"/>
    <w:rsid w:val="00CC1ED3"/>
    <w:rsid w:val="00CD5AE0"/>
    <w:rsid w:val="00CF2F85"/>
    <w:rsid w:val="00D011C9"/>
    <w:rsid w:val="00D02946"/>
    <w:rsid w:val="00D03CA0"/>
    <w:rsid w:val="00D07393"/>
    <w:rsid w:val="00D147F5"/>
    <w:rsid w:val="00D16A09"/>
    <w:rsid w:val="00D17B5E"/>
    <w:rsid w:val="00D24200"/>
    <w:rsid w:val="00D24B42"/>
    <w:rsid w:val="00D3078C"/>
    <w:rsid w:val="00D31BD6"/>
    <w:rsid w:val="00D36E39"/>
    <w:rsid w:val="00D51C2F"/>
    <w:rsid w:val="00D51E61"/>
    <w:rsid w:val="00D522DA"/>
    <w:rsid w:val="00D57BA9"/>
    <w:rsid w:val="00D720C5"/>
    <w:rsid w:val="00D743C2"/>
    <w:rsid w:val="00D7794D"/>
    <w:rsid w:val="00D80A2A"/>
    <w:rsid w:val="00D8144F"/>
    <w:rsid w:val="00D83474"/>
    <w:rsid w:val="00D91004"/>
    <w:rsid w:val="00D9213E"/>
    <w:rsid w:val="00D92D83"/>
    <w:rsid w:val="00D940F1"/>
    <w:rsid w:val="00D96741"/>
    <w:rsid w:val="00DB2D56"/>
    <w:rsid w:val="00DC0319"/>
    <w:rsid w:val="00DC29D5"/>
    <w:rsid w:val="00DC32C4"/>
    <w:rsid w:val="00DC7A40"/>
    <w:rsid w:val="00DE1F95"/>
    <w:rsid w:val="00DF6800"/>
    <w:rsid w:val="00E0017E"/>
    <w:rsid w:val="00E046D5"/>
    <w:rsid w:val="00E0748E"/>
    <w:rsid w:val="00E12B04"/>
    <w:rsid w:val="00E149B8"/>
    <w:rsid w:val="00E17D16"/>
    <w:rsid w:val="00E209D6"/>
    <w:rsid w:val="00E31B8C"/>
    <w:rsid w:val="00E342CA"/>
    <w:rsid w:val="00E34451"/>
    <w:rsid w:val="00E432A7"/>
    <w:rsid w:val="00E5193B"/>
    <w:rsid w:val="00E557F2"/>
    <w:rsid w:val="00E5672E"/>
    <w:rsid w:val="00E571D5"/>
    <w:rsid w:val="00E725FF"/>
    <w:rsid w:val="00E80CCB"/>
    <w:rsid w:val="00E83943"/>
    <w:rsid w:val="00E84878"/>
    <w:rsid w:val="00E8780B"/>
    <w:rsid w:val="00E94A87"/>
    <w:rsid w:val="00E96E30"/>
    <w:rsid w:val="00EA7C33"/>
    <w:rsid w:val="00EB3BF9"/>
    <w:rsid w:val="00EB46D2"/>
    <w:rsid w:val="00EB50CB"/>
    <w:rsid w:val="00EC045B"/>
    <w:rsid w:val="00EC1FC8"/>
    <w:rsid w:val="00EC43D3"/>
    <w:rsid w:val="00ED271D"/>
    <w:rsid w:val="00ED4A6A"/>
    <w:rsid w:val="00ED6832"/>
    <w:rsid w:val="00EE0032"/>
    <w:rsid w:val="00EF35E6"/>
    <w:rsid w:val="00EF521A"/>
    <w:rsid w:val="00F0308F"/>
    <w:rsid w:val="00F1537F"/>
    <w:rsid w:val="00F20BE5"/>
    <w:rsid w:val="00F22094"/>
    <w:rsid w:val="00F27276"/>
    <w:rsid w:val="00F331D4"/>
    <w:rsid w:val="00F368FE"/>
    <w:rsid w:val="00F40960"/>
    <w:rsid w:val="00F459C4"/>
    <w:rsid w:val="00F55128"/>
    <w:rsid w:val="00F56504"/>
    <w:rsid w:val="00F6439F"/>
    <w:rsid w:val="00F71792"/>
    <w:rsid w:val="00F730BB"/>
    <w:rsid w:val="00F75023"/>
    <w:rsid w:val="00F75A5F"/>
    <w:rsid w:val="00F762F3"/>
    <w:rsid w:val="00F806E8"/>
    <w:rsid w:val="00F82883"/>
    <w:rsid w:val="00FA001B"/>
    <w:rsid w:val="00FA403E"/>
    <w:rsid w:val="00FA4A00"/>
    <w:rsid w:val="00FB28D7"/>
    <w:rsid w:val="00FB7087"/>
    <w:rsid w:val="00FC0AFC"/>
    <w:rsid w:val="00FC2D3F"/>
    <w:rsid w:val="00FC353E"/>
    <w:rsid w:val="00FC7762"/>
    <w:rsid w:val="00FD7667"/>
    <w:rsid w:val="00FD7B42"/>
    <w:rsid w:val="00FE4774"/>
    <w:rsid w:val="00FE65DC"/>
    <w:rsid w:val="00FE69F1"/>
    <w:rsid w:val="00FF0A16"/>
    <w:rsid w:val="00FF299F"/>
    <w:rsid w:val="00FF6447"/>
    <w:rsid w:val="00FF659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E5"/>
    <w:pPr>
      <w:widowControl w:val="0"/>
      <w:overflowPunct w:val="0"/>
      <w:autoSpaceDE w:val="0"/>
      <w:autoSpaceDN w:val="0"/>
      <w:adjustRightInd w:val="0"/>
      <w:spacing w:line="360" w:lineRule="atLeast"/>
      <w:jc w:val="both"/>
      <w:textAlignment w:val="baseline"/>
    </w:pPr>
    <w:rPr>
      <w:rFonts w:ascii="Times New Roman" w:eastAsia="Times New Roman" w:hAnsi="Times New Roman"/>
      <w:sz w:val="28"/>
      <w:szCs w:val="28"/>
    </w:rPr>
  </w:style>
  <w:style w:type="paragraph" w:styleId="Heading1">
    <w:name w:val="heading 1"/>
    <w:basedOn w:val="Normal"/>
    <w:next w:val="Normal"/>
    <w:link w:val="Heading1Char"/>
    <w:uiPriority w:val="99"/>
    <w:qFormat/>
    <w:rsid w:val="00162EE5"/>
    <w:pPr>
      <w:keepNext/>
      <w:tabs>
        <w:tab w:val="left" w:pos="2736"/>
      </w:tabs>
      <w:jc w:val="center"/>
      <w:outlineLvl w:val="0"/>
    </w:pPr>
    <w:rPr>
      <w:b/>
      <w:bCs/>
    </w:rPr>
  </w:style>
  <w:style w:type="paragraph" w:styleId="Heading2">
    <w:name w:val="heading 2"/>
    <w:basedOn w:val="Normal"/>
    <w:next w:val="Normal"/>
    <w:link w:val="Heading2Char"/>
    <w:uiPriority w:val="99"/>
    <w:qFormat/>
    <w:rsid w:val="00162EE5"/>
    <w:pPr>
      <w:keepNext/>
      <w:jc w:val="right"/>
      <w:outlineLvl w:val="1"/>
    </w:pPr>
    <w:rPr>
      <w:b/>
      <w:bCs/>
      <w:sz w:val="24"/>
      <w:szCs w:val="24"/>
    </w:rPr>
  </w:style>
  <w:style w:type="paragraph" w:styleId="Heading4">
    <w:name w:val="heading 4"/>
    <w:basedOn w:val="Normal"/>
    <w:next w:val="Normal"/>
    <w:link w:val="Heading4Char"/>
    <w:uiPriority w:val="99"/>
    <w:qFormat/>
    <w:rsid w:val="00162EE5"/>
    <w:pPr>
      <w:keepNext/>
      <w:keepLines/>
      <w:spacing w:before="200"/>
      <w:outlineLvl w:val="3"/>
    </w:pPr>
    <w:rPr>
      <w:rFonts w:ascii="Calibri Light" w:eastAsia="MS Gothic" w:hAnsi="Calibri Light"/>
      <w:b/>
      <w:bCs/>
      <w:i/>
      <w:iCs/>
      <w:color w:val="5B9BD5"/>
    </w:rPr>
  </w:style>
  <w:style w:type="paragraph" w:styleId="Heading7">
    <w:name w:val="heading 7"/>
    <w:basedOn w:val="Normal"/>
    <w:next w:val="Normal"/>
    <w:link w:val="Heading7Char"/>
    <w:uiPriority w:val="99"/>
    <w:qFormat/>
    <w:rsid w:val="00536E00"/>
    <w:pPr>
      <w:keepNext/>
      <w:keepLines/>
      <w:spacing w:before="200"/>
      <w:outlineLvl w:val="6"/>
    </w:pPr>
    <w:rPr>
      <w:rFonts w:ascii="Calibri Light" w:eastAsia="MS Gothic" w:hAnsi="Calibri Light"/>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2EE5"/>
    <w:rPr>
      <w:rFonts w:ascii="Times New Roman" w:hAnsi="Times New Roman" w:cs="Times New Roman"/>
      <w:b/>
      <w:bCs/>
      <w:sz w:val="28"/>
      <w:szCs w:val="28"/>
      <w:lang w:eastAsia="pl-PL"/>
    </w:rPr>
  </w:style>
  <w:style w:type="character" w:customStyle="1" w:styleId="Heading2Char">
    <w:name w:val="Heading 2 Char"/>
    <w:basedOn w:val="DefaultParagraphFont"/>
    <w:link w:val="Heading2"/>
    <w:uiPriority w:val="99"/>
    <w:locked/>
    <w:rsid w:val="00162EE5"/>
    <w:rPr>
      <w:rFonts w:ascii="Times New Roman" w:hAnsi="Times New Roman" w:cs="Times New Roman"/>
      <w:b/>
      <w:bCs/>
      <w:sz w:val="24"/>
      <w:szCs w:val="24"/>
      <w:lang w:eastAsia="pl-PL"/>
    </w:rPr>
  </w:style>
  <w:style w:type="character" w:customStyle="1" w:styleId="Heading4Char">
    <w:name w:val="Heading 4 Char"/>
    <w:basedOn w:val="DefaultParagraphFont"/>
    <w:link w:val="Heading4"/>
    <w:uiPriority w:val="99"/>
    <w:locked/>
    <w:rsid w:val="00162EE5"/>
    <w:rPr>
      <w:rFonts w:ascii="Calibri Light" w:eastAsia="MS Gothic" w:hAnsi="Calibri Light" w:cs="Times New Roman"/>
      <w:b/>
      <w:bCs/>
      <w:i/>
      <w:iCs/>
      <w:color w:val="5B9BD5"/>
      <w:sz w:val="28"/>
      <w:szCs w:val="28"/>
      <w:lang w:eastAsia="pl-PL"/>
    </w:rPr>
  </w:style>
  <w:style w:type="character" w:customStyle="1" w:styleId="Heading7Char">
    <w:name w:val="Heading 7 Char"/>
    <w:basedOn w:val="DefaultParagraphFont"/>
    <w:link w:val="Heading7"/>
    <w:uiPriority w:val="99"/>
    <w:locked/>
    <w:rsid w:val="00536E00"/>
    <w:rPr>
      <w:rFonts w:ascii="Calibri Light" w:eastAsia="MS Gothic" w:hAnsi="Calibri Light" w:cs="Times New Roman"/>
      <w:i/>
      <w:iCs/>
      <w:color w:val="404040"/>
      <w:sz w:val="28"/>
      <w:szCs w:val="28"/>
      <w:lang w:eastAsia="pl-PL"/>
    </w:rPr>
  </w:style>
  <w:style w:type="paragraph" w:styleId="BalloonText">
    <w:name w:val="Balloon Text"/>
    <w:basedOn w:val="Normal"/>
    <w:link w:val="BalloonTextChar"/>
    <w:uiPriority w:val="99"/>
    <w:semiHidden/>
    <w:rsid w:val="00536E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6E00"/>
    <w:rPr>
      <w:rFonts w:ascii="Tahoma" w:hAnsi="Tahoma" w:cs="Tahoma"/>
      <w:sz w:val="16"/>
      <w:szCs w:val="16"/>
      <w:lang w:eastAsia="pl-PL"/>
    </w:rPr>
  </w:style>
  <w:style w:type="paragraph" w:styleId="Footer">
    <w:name w:val="footer"/>
    <w:basedOn w:val="Normal"/>
    <w:link w:val="FooterChar"/>
    <w:uiPriority w:val="99"/>
    <w:rsid w:val="00162EE5"/>
    <w:pPr>
      <w:tabs>
        <w:tab w:val="center" w:pos="4536"/>
        <w:tab w:val="right" w:pos="9072"/>
      </w:tabs>
    </w:pPr>
  </w:style>
  <w:style w:type="character" w:customStyle="1" w:styleId="FooterChar">
    <w:name w:val="Footer Char"/>
    <w:basedOn w:val="DefaultParagraphFont"/>
    <w:link w:val="Footer"/>
    <w:uiPriority w:val="99"/>
    <w:locked/>
    <w:rsid w:val="00162EE5"/>
    <w:rPr>
      <w:rFonts w:ascii="Times New Roman" w:hAnsi="Times New Roman" w:cs="Times New Roman"/>
      <w:sz w:val="28"/>
      <w:szCs w:val="28"/>
      <w:lang w:eastAsia="pl-PL"/>
    </w:rPr>
  </w:style>
  <w:style w:type="character" w:styleId="PageNumber">
    <w:name w:val="page number"/>
    <w:basedOn w:val="DefaultParagraphFont"/>
    <w:uiPriority w:val="99"/>
    <w:rsid w:val="00162EE5"/>
    <w:rPr>
      <w:rFonts w:cs="Times New Roman"/>
    </w:rPr>
  </w:style>
  <w:style w:type="paragraph" w:styleId="Header">
    <w:name w:val="header"/>
    <w:basedOn w:val="Normal"/>
    <w:link w:val="HeaderChar"/>
    <w:uiPriority w:val="99"/>
    <w:rsid w:val="00162EE5"/>
    <w:pPr>
      <w:tabs>
        <w:tab w:val="center" w:pos="4536"/>
        <w:tab w:val="right" w:pos="9072"/>
      </w:tabs>
    </w:pPr>
  </w:style>
  <w:style w:type="character" w:customStyle="1" w:styleId="HeaderChar">
    <w:name w:val="Header Char"/>
    <w:basedOn w:val="DefaultParagraphFont"/>
    <w:link w:val="Header"/>
    <w:uiPriority w:val="99"/>
    <w:locked/>
    <w:rsid w:val="00162EE5"/>
    <w:rPr>
      <w:rFonts w:ascii="Times New Roman" w:hAnsi="Times New Roman" w:cs="Times New Roman"/>
      <w:sz w:val="28"/>
      <w:szCs w:val="28"/>
      <w:lang w:eastAsia="pl-PL"/>
    </w:rPr>
  </w:style>
  <w:style w:type="paragraph" w:styleId="BodyTextIndent">
    <w:name w:val="Body Text Indent"/>
    <w:basedOn w:val="Normal"/>
    <w:link w:val="BodyTextIndentChar"/>
    <w:uiPriority w:val="99"/>
    <w:rsid w:val="00162EE5"/>
    <w:pPr>
      <w:spacing w:after="120" w:line="480" w:lineRule="auto"/>
    </w:pPr>
  </w:style>
  <w:style w:type="character" w:customStyle="1" w:styleId="BodyTextIndentChar">
    <w:name w:val="Body Text Indent Char"/>
    <w:basedOn w:val="DefaultParagraphFont"/>
    <w:link w:val="BodyTextIndent"/>
    <w:uiPriority w:val="99"/>
    <w:locked/>
    <w:rsid w:val="00162EE5"/>
    <w:rPr>
      <w:rFonts w:ascii="Times New Roman" w:hAnsi="Times New Roman" w:cs="Times New Roman"/>
      <w:sz w:val="28"/>
      <w:szCs w:val="28"/>
      <w:lang w:eastAsia="pl-PL"/>
    </w:rPr>
  </w:style>
  <w:style w:type="paragraph" w:styleId="BodyText">
    <w:name w:val="Body Text"/>
    <w:basedOn w:val="Normal"/>
    <w:link w:val="BodyTextChar"/>
    <w:uiPriority w:val="99"/>
    <w:rsid w:val="00162EE5"/>
    <w:pPr>
      <w:widowControl/>
      <w:overflowPunct/>
      <w:autoSpaceDE/>
      <w:autoSpaceDN/>
      <w:adjustRightInd/>
      <w:spacing w:after="120" w:line="240" w:lineRule="auto"/>
      <w:jc w:val="left"/>
      <w:textAlignment w:val="auto"/>
    </w:pPr>
    <w:rPr>
      <w:sz w:val="24"/>
      <w:szCs w:val="24"/>
    </w:rPr>
  </w:style>
  <w:style w:type="character" w:customStyle="1" w:styleId="BodyTextChar">
    <w:name w:val="Body Text Char"/>
    <w:basedOn w:val="DefaultParagraphFont"/>
    <w:link w:val="BodyText"/>
    <w:uiPriority w:val="99"/>
    <w:locked/>
    <w:rsid w:val="00162EE5"/>
    <w:rPr>
      <w:rFonts w:ascii="Times New Roman" w:hAnsi="Times New Roman" w:cs="Times New Roman"/>
      <w:sz w:val="24"/>
      <w:szCs w:val="24"/>
      <w:lang w:eastAsia="pl-PL"/>
    </w:rPr>
  </w:style>
  <w:style w:type="paragraph" w:styleId="NormalWeb">
    <w:name w:val="Normal (Web)"/>
    <w:basedOn w:val="Normal"/>
    <w:uiPriority w:val="99"/>
    <w:rsid w:val="00162EE5"/>
    <w:pPr>
      <w:overflowPunct/>
      <w:autoSpaceDE/>
      <w:autoSpaceDN/>
      <w:adjustRightInd/>
      <w:spacing w:before="100" w:beforeAutospacing="1" w:after="100" w:afterAutospacing="1"/>
      <w:textAlignment w:val="auto"/>
    </w:pPr>
    <w:rPr>
      <w:sz w:val="20"/>
      <w:szCs w:val="20"/>
    </w:rPr>
  </w:style>
  <w:style w:type="paragraph" w:styleId="FootnoteText">
    <w:name w:val="footnote text"/>
    <w:aliases w:val="Podrozdział,Footnote,Podrozdzia3"/>
    <w:basedOn w:val="Normal"/>
    <w:link w:val="FootnoteTextChar"/>
    <w:uiPriority w:val="99"/>
    <w:rsid w:val="00162EE5"/>
    <w:pPr>
      <w:widowControl/>
      <w:overflowPunct/>
      <w:autoSpaceDE/>
      <w:autoSpaceDN/>
      <w:adjustRightInd/>
      <w:spacing w:line="240" w:lineRule="auto"/>
      <w:jc w:val="left"/>
      <w:textAlignment w:val="auto"/>
    </w:pPr>
    <w:rPr>
      <w:sz w:val="20"/>
      <w:szCs w:val="20"/>
    </w:rPr>
  </w:style>
  <w:style w:type="character" w:customStyle="1" w:styleId="FootnoteTextChar">
    <w:name w:val="Footnote Text Char"/>
    <w:aliases w:val="Podrozdział Char,Footnote Char,Podrozdzia3 Char"/>
    <w:basedOn w:val="DefaultParagraphFont"/>
    <w:link w:val="FootnoteText"/>
    <w:uiPriority w:val="99"/>
    <w:locked/>
    <w:rsid w:val="00162EE5"/>
    <w:rPr>
      <w:rFonts w:ascii="Times New Roman" w:hAnsi="Times New Roman" w:cs="Times New Roman"/>
      <w:sz w:val="20"/>
      <w:szCs w:val="20"/>
      <w:lang w:eastAsia="pl-PL"/>
    </w:rPr>
  </w:style>
  <w:style w:type="character" w:styleId="FootnoteReference">
    <w:name w:val="footnote reference"/>
    <w:basedOn w:val="DefaultParagraphFont"/>
    <w:uiPriority w:val="99"/>
    <w:rsid w:val="00162EE5"/>
    <w:rPr>
      <w:rFonts w:cs="Times New Roman"/>
      <w:vertAlign w:val="superscript"/>
    </w:rPr>
  </w:style>
  <w:style w:type="paragraph" w:styleId="ListParagraph">
    <w:name w:val="List Paragraph"/>
    <w:basedOn w:val="Normal"/>
    <w:uiPriority w:val="99"/>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customStyle="1" w:styleId="ListNumbers">
    <w:name w:val="List Numbers"/>
    <w:basedOn w:val="Normal"/>
    <w:uiPriority w:val="99"/>
    <w:rsid w:val="00162EE5"/>
    <w:pPr>
      <w:widowControl/>
      <w:numPr>
        <w:numId w:val="13"/>
      </w:numPr>
      <w:overflowPunct/>
      <w:autoSpaceDE/>
      <w:autoSpaceDN/>
      <w:adjustRightInd/>
      <w:spacing w:after="140" w:line="290" w:lineRule="auto"/>
      <w:textAlignment w:val="auto"/>
      <w:outlineLvl w:val="0"/>
    </w:pPr>
    <w:rPr>
      <w:rFonts w:ascii="Arial" w:hAnsi="Arial"/>
      <w:kern w:val="20"/>
      <w:sz w:val="20"/>
      <w:szCs w:val="24"/>
      <w:lang w:eastAsia="en-US"/>
    </w:rPr>
  </w:style>
  <w:style w:type="paragraph" w:styleId="BodyText2">
    <w:name w:val="Body Text 2"/>
    <w:basedOn w:val="Normal"/>
    <w:link w:val="BodyText2Char"/>
    <w:uiPriority w:val="99"/>
    <w:rsid w:val="00162EE5"/>
    <w:pPr>
      <w:spacing w:after="120" w:line="480" w:lineRule="auto"/>
    </w:pPr>
  </w:style>
  <w:style w:type="character" w:customStyle="1" w:styleId="BodyText2Char">
    <w:name w:val="Body Text 2 Char"/>
    <w:basedOn w:val="DefaultParagraphFont"/>
    <w:link w:val="BodyText2"/>
    <w:uiPriority w:val="99"/>
    <w:locked/>
    <w:rsid w:val="00162EE5"/>
    <w:rPr>
      <w:rFonts w:ascii="Times New Roman" w:hAnsi="Times New Roman" w:cs="Times New Roman"/>
      <w:sz w:val="28"/>
      <w:szCs w:val="28"/>
      <w:lang w:eastAsia="pl-PL"/>
    </w:rPr>
  </w:style>
  <w:style w:type="paragraph" w:customStyle="1" w:styleId="Akapitzlist1">
    <w:name w:val="Akapit z listą1"/>
    <w:basedOn w:val="Normal"/>
    <w:uiPriority w:val="99"/>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styleId="TOC1">
    <w:name w:val="toc 1"/>
    <w:basedOn w:val="Heading1"/>
    <w:next w:val="Normal"/>
    <w:uiPriority w:val="99"/>
    <w:semiHidden/>
    <w:rsid w:val="00536E00"/>
    <w:pPr>
      <w:keepNext w:val="0"/>
      <w:widowControl/>
      <w:tabs>
        <w:tab w:val="clear" w:pos="2736"/>
      </w:tabs>
      <w:overflowPunct/>
      <w:autoSpaceDE/>
      <w:autoSpaceDN/>
      <w:adjustRightInd/>
      <w:spacing w:before="40" w:after="40" w:line="240" w:lineRule="auto"/>
      <w:ind w:left="1134" w:hanging="1134"/>
      <w:jc w:val="left"/>
      <w:textAlignment w:val="auto"/>
      <w:outlineLvl w:val="9"/>
    </w:pPr>
    <w:rPr>
      <w:rFonts w:ascii="Arial Narrow" w:hAnsi="Arial Narrow"/>
      <w:caps/>
      <w:kern w:val="16"/>
      <w:sz w:val="18"/>
      <w:szCs w:val="18"/>
    </w:rPr>
  </w:style>
  <w:style w:type="character" w:styleId="CommentReference">
    <w:name w:val="annotation reference"/>
    <w:basedOn w:val="DefaultParagraphFont"/>
    <w:uiPriority w:val="99"/>
    <w:semiHidden/>
    <w:rsid w:val="00546B09"/>
    <w:rPr>
      <w:rFonts w:cs="Times New Roman"/>
      <w:sz w:val="16"/>
      <w:szCs w:val="16"/>
    </w:rPr>
  </w:style>
  <w:style w:type="paragraph" w:styleId="CommentText">
    <w:name w:val="annotation text"/>
    <w:basedOn w:val="Normal"/>
    <w:link w:val="CommentTextChar"/>
    <w:uiPriority w:val="99"/>
    <w:semiHidden/>
    <w:rsid w:val="00546B0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46B09"/>
    <w:rPr>
      <w:rFonts w:ascii="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rsid w:val="00546B09"/>
    <w:rPr>
      <w:b/>
      <w:bCs/>
    </w:rPr>
  </w:style>
  <w:style w:type="character" w:customStyle="1" w:styleId="CommentSubjectChar">
    <w:name w:val="Comment Subject Char"/>
    <w:basedOn w:val="CommentTextChar"/>
    <w:link w:val="CommentSubject"/>
    <w:uiPriority w:val="99"/>
    <w:semiHidden/>
    <w:locked/>
    <w:rsid w:val="00546B09"/>
    <w:rPr>
      <w:b/>
      <w:bCs/>
    </w:rPr>
  </w:style>
  <w:style w:type="character" w:styleId="Hyperlink">
    <w:name w:val="Hyperlink"/>
    <w:basedOn w:val="DefaultParagraphFont"/>
    <w:uiPriority w:val="99"/>
    <w:rsid w:val="00546B09"/>
    <w:rPr>
      <w:rFonts w:cs="Times New Roman"/>
      <w:color w:val="0000FF"/>
      <w:u w:val="single"/>
    </w:rPr>
  </w:style>
  <w:style w:type="paragraph" w:styleId="Revision">
    <w:name w:val="Revision"/>
    <w:hidden/>
    <w:uiPriority w:val="99"/>
    <w:semiHidden/>
    <w:rsid w:val="00546B09"/>
    <w:rPr>
      <w:rFonts w:ascii="Times New Roman" w:eastAsia="Times New Roman" w:hAnsi="Times New Roman"/>
      <w:sz w:val="28"/>
      <w:szCs w:val="28"/>
    </w:rPr>
  </w:style>
  <w:style w:type="paragraph" w:styleId="BodyTextIndent3">
    <w:name w:val="Body Text Indent 3"/>
    <w:basedOn w:val="Normal"/>
    <w:link w:val="BodyTextIndent3Char"/>
    <w:uiPriority w:val="99"/>
    <w:rsid w:val="00546B09"/>
    <w:pPr>
      <w:widowControl/>
      <w:overflowPunct/>
      <w:autoSpaceDE/>
      <w:autoSpaceDN/>
      <w:adjustRightInd/>
      <w:spacing w:after="120" w:line="240" w:lineRule="auto"/>
      <w:ind w:left="283"/>
      <w:jc w:val="left"/>
      <w:textAlignment w:val="auto"/>
    </w:pPr>
    <w:rPr>
      <w:sz w:val="16"/>
      <w:szCs w:val="16"/>
    </w:rPr>
  </w:style>
  <w:style w:type="character" w:customStyle="1" w:styleId="BodyTextIndent3Char">
    <w:name w:val="Body Text Indent 3 Char"/>
    <w:basedOn w:val="DefaultParagraphFont"/>
    <w:link w:val="BodyTextIndent3"/>
    <w:uiPriority w:val="99"/>
    <w:locked/>
    <w:rsid w:val="00546B09"/>
    <w:rPr>
      <w:rFonts w:ascii="Times New Roman" w:hAnsi="Times New Roman" w:cs="Times New Roman"/>
      <w:sz w:val="16"/>
      <w:szCs w:val="16"/>
      <w:lang w:eastAsia="pl-PL"/>
    </w:rPr>
  </w:style>
  <w:style w:type="paragraph" w:customStyle="1" w:styleId="Default">
    <w:name w:val="Default"/>
    <w:uiPriority w:val="99"/>
    <w:rsid w:val="00546B09"/>
    <w:pPr>
      <w:autoSpaceDE w:val="0"/>
      <w:autoSpaceDN w:val="0"/>
      <w:adjustRightInd w:val="0"/>
    </w:pPr>
    <w:rPr>
      <w:rFonts w:ascii="Arial" w:eastAsia="Times New Roman" w:hAnsi="Arial" w:cs="Arial"/>
      <w:color w:val="000000"/>
      <w:sz w:val="24"/>
      <w:szCs w:val="24"/>
    </w:rPr>
  </w:style>
  <w:style w:type="paragraph" w:styleId="BodyText3">
    <w:name w:val="Body Text 3"/>
    <w:basedOn w:val="Normal"/>
    <w:link w:val="BodyText3Char"/>
    <w:uiPriority w:val="99"/>
    <w:semiHidden/>
    <w:rsid w:val="007F66CB"/>
    <w:pPr>
      <w:spacing w:after="120"/>
    </w:pPr>
    <w:rPr>
      <w:sz w:val="16"/>
      <w:szCs w:val="16"/>
    </w:rPr>
  </w:style>
  <w:style w:type="character" w:customStyle="1" w:styleId="BodyText3Char">
    <w:name w:val="Body Text 3 Char"/>
    <w:basedOn w:val="DefaultParagraphFont"/>
    <w:link w:val="BodyText3"/>
    <w:uiPriority w:val="99"/>
    <w:semiHidden/>
    <w:locked/>
    <w:rsid w:val="007F66CB"/>
    <w:rPr>
      <w:rFonts w:ascii="Times New Roman" w:hAnsi="Times New Roman" w:cs="Times New Roman"/>
      <w:sz w:val="16"/>
      <w:szCs w:val="16"/>
      <w:lang w:eastAsia="pl-PL"/>
    </w:rPr>
  </w:style>
</w:styles>
</file>

<file path=word/webSettings.xml><?xml version="1.0" encoding="utf-8"?>
<w:webSettings xmlns:r="http://schemas.openxmlformats.org/officeDocument/2006/relationships" xmlns:w="http://schemas.openxmlformats.org/wordprocessingml/2006/main">
  <w:divs>
    <w:div w:id="1674916833">
      <w:marLeft w:val="0"/>
      <w:marRight w:val="0"/>
      <w:marTop w:val="0"/>
      <w:marBottom w:val="0"/>
      <w:divBdr>
        <w:top w:val="none" w:sz="0" w:space="0" w:color="auto"/>
        <w:left w:val="none" w:sz="0" w:space="0" w:color="auto"/>
        <w:bottom w:val="none" w:sz="0" w:space="0" w:color="auto"/>
        <w:right w:val="none" w:sz="0" w:space="0" w:color="auto"/>
      </w:divBdr>
    </w:div>
    <w:div w:id="1674916834">
      <w:marLeft w:val="0"/>
      <w:marRight w:val="0"/>
      <w:marTop w:val="0"/>
      <w:marBottom w:val="0"/>
      <w:divBdr>
        <w:top w:val="none" w:sz="0" w:space="0" w:color="auto"/>
        <w:left w:val="none" w:sz="0" w:space="0" w:color="auto"/>
        <w:bottom w:val="none" w:sz="0" w:space="0" w:color="auto"/>
        <w:right w:val="none" w:sz="0" w:space="0" w:color="auto"/>
      </w:divBdr>
    </w:div>
    <w:div w:id="1674916835">
      <w:marLeft w:val="0"/>
      <w:marRight w:val="0"/>
      <w:marTop w:val="0"/>
      <w:marBottom w:val="0"/>
      <w:divBdr>
        <w:top w:val="none" w:sz="0" w:space="0" w:color="auto"/>
        <w:left w:val="none" w:sz="0" w:space="0" w:color="auto"/>
        <w:bottom w:val="none" w:sz="0" w:space="0" w:color="auto"/>
        <w:right w:val="none" w:sz="0" w:space="0" w:color="auto"/>
      </w:divBdr>
    </w:div>
    <w:div w:id="1674916836">
      <w:marLeft w:val="0"/>
      <w:marRight w:val="0"/>
      <w:marTop w:val="0"/>
      <w:marBottom w:val="0"/>
      <w:divBdr>
        <w:top w:val="none" w:sz="0" w:space="0" w:color="auto"/>
        <w:left w:val="none" w:sz="0" w:space="0" w:color="auto"/>
        <w:bottom w:val="none" w:sz="0" w:space="0" w:color="auto"/>
        <w:right w:val="none" w:sz="0" w:space="0" w:color="auto"/>
      </w:divBdr>
    </w:div>
    <w:div w:id="1674916837">
      <w:marLeft w:val="0"/>
      <w:marRight w:val="0"/>
      <w:marTop w:val="0"/>
      <w:marBottom w:val="0"/>
      <w:divBdr>
        <w:top w:val="none" w:sz="0" w:space="0" w:color="auto"/>
        <w:left w:val="none" w:sz="0" w:space="0" w:color="auto"/>
        <w:bottom w:val="none" w:sz="0" w:space="0" w:color="auto"/>
        <w:right w:val="none" w:sz="0" w:space="0" w:color="auto"/>
      </w:divBdr>
    </w:div>
    <w:div w:id="1674916838">
      <w:marLeft w:val="0"/>
      <w:marRight w:val="0"/>
      <w:marTop w:val="0"/>
      <w:marBottom w:val="0"/>
      <w:divBdr>
        <w:top w:val="none" w:sz="0" w:space="0" w:color="auto"/>
        <w:left w:val="none" w:sz="0" w:space="0" w:color="auto"/>
        <w:bottom w:val="none" w:sz="0" w:space="0" w:color="auto"/>
        <w:right w:val="none" w:sz="0" w:space="0" w:color="auto"/>
      </w:divBdr>
    </w:div>
    <w:div w:id="1674916839">
      <w:marLeft w:val="0"/>
      <w:marRight w:val="0"/>
      <w:marTop w:val="0"/>
      <w:marBottom w:val="0"/>
      <w:divBdr>
        <w:top w:val="none" w:sz="0" w:space="0" w:color="auto"/>
        <w:left w:val="none" w:sz="0" w:space="0" w:color="auto"/>
        <w:bottom w:val="none" w:sz="0" w:space="0" w:color="auto"/>
        <w:right w:val="none" w:sz="0" w:space="0" w:color="auto"/>
      </w:divBdr>
    </w:div>
    <w:div w:id="1674916840">
      <w:marLeft w:val="0"/>
      <w:marRight w:val="0"/>
      <w:marTop w:val="0"/>
      <w:marBottom w:val="0"/>
      <w:divBdr>
        <w:top w:val="none" w:sz="0" w:space="0" w:color="auto"/>
        <w:left w:val="none" w:sz="0" w:space="0" w:color="auto"/>
        <w:bottom w:val="none" w:sz="0" w:space="0" w:color="auto"/>
        <w:right w:val="none" w:sz="0" w:space="0" w:color="auto"/>
      </w:divBdr>
    </w:div>
    <w:div w:id="1674916841">
      <w:marLeft w:val="0"/>
      <w:marRight w:val="0"/>
      <w:marTop w:val="0"/>
      <w:marBottom w:val="0"/>
      <w:divBdr>
        <w:top w:val="none" w:sz="0" w:space="0" w:color="auto"/>
        <w:left w:val="none" w:sz="0" w:space="0" w:color="auto"/>
        <w:bottom w:val="none" w:sz="0" w:space="0" w:color="auto"/>
        <w:right w:val="none" w:sz="0" w:space="0" w:color="auto"/>
      </w:divBdr>
    </w:div>
    <w:div w:id="1674916842">
      <w:marLeft w:val="0"/>
      <w:marRight w:val="0"/>
      <w:marTop w:val="0"/>
      <w:marBottom w:val="0"/>
      <w:divBdr>
        <w:top w:val="none" w:sz="0" w:space="0" w:color="auto"/>
        <w:left w:val="none" w:sz="0" w:space="0" w:color="auto"/>
        <w:bottom w:val="none" w:sz="0" w:space="0" w:color="auto"/>
        <w:right w:val="none" w:sz="0" w:space="0" w:color="auto"/>
      </w:divBdr>
    </w:div>
    <w:div w:id="1674916843">
      <w:marLeft w:val="0"/>
      <w:marRight w:val="0"/>
      <w:marTop w:val="0"/>
      <w:marBottom w:val="0"/>
      <w:divBdr>
        <w:top w:val="none" w:sz="0" w:space="0" w:color="auto"/>
        <w:left w:val="none" w:sz="0" w:space="0" w:color="auto"/>
        <w:bottom w:val="none" w:sz="0" w:space="0" w:color="auto"/>
        <w:right w:val="none" w:sz="0" w:space="0" w:color="auto"/>
      </w:divBdr>
    </w:div>
    <w:div w:id="1674916844">
      <w:marLeft w:val="0"/>
      <w:marRight w:val="0"/>
      <w:marTop w:val="0"/>
      <w:marBottom w:val="0"/>
      <w:divBdr>
        <w:top w:val="none" w:sz="0" w:space="0" w:color="auto"/>
        <w:left w:val="none" w:sz="0" w:space="0" w:color="auto"/>
        <w:bottom w:val="none" w:sz="0" w:space="0" w:color="auto"/>
        <w:right w:val="none" w:sz="0" w:space="0" w:color="auto"/>
      </w:divBdr>
    </w:div>
    <w:div w:id="1674916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3369</Words>
  <Characters>20220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SIWZ </dc:title>
  <dc:subject/>
  <dc:creator>Świercz Tomasz</dc:creator>
  <cp:keywords/>
  <dc:description/>
  <cp:lastModifiedBy>Anna Wójtowicz-Dawid</cp:lastModifiedBy>
  <cp:revision>2</cp:revision>
  <cp:lastPrinted>2017-04-07T12:41:00Z</cp:lastPrinted>
  <dcterms:created xsi:type="dcterms:W3CDTF">2018-07-20T06:31:00Z</dcterms:created>
  <dcterms:modified xsi:type="dcterms:W3CDTF">2018-07-20T06:31:00Z</dcterms:modified>
</cp:coreProperties>
</file>