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12" w:rsidRDefault="00237F12" w:rsidP="00237F12">
      <w:pPr>
        <w:pStyle w:val="Nagwek1"/>
        <w:spacing w:line="240" w:lineRule="auto"/>
        <w:jc w:val="right"/>
        <w:rPr>
          <w:rFonts w:ascii="Bookman Old Style" w:hAnsi="Bookman Old Style"/>
          <w:sz w:val="18"/>
          <w:szCs w:val="18"/>
        </w:rPr>
      </w:pPr>
      <w:r w:rsidRPr="007331DA">
        <w:rPr>
          <w:rFonts w:ascii="Bookman Old Style" w:hAnsi="Bookman Old Style"/>
          <w:sz w:val="18"/>
          <w:szCs w:val="18"/>
        </w:rPr>
        <w:t xml:space="preserve">Załącznik </w:t>
      </w:r>
      <w:r>
        <w:rPr>
          <w:rFonts w:ascii="Bookman Old Style" w:hAnsi="Bookman Old Style"/>
          <w:sz w:val="18"/>
          <w:szCs w:val="18"/>
        </w:rPr>
        <w:t xml:space="preserve">Nr 1 </w:t>
      </w:r>
    </w:p>
    <w:p w:rsidR="00237F12" w:rsidRDefault="00237F12" w:rsidP="00237F12">
      <w:pPr>
        <w:spacing w:line="240" w:lineRule="auto"/>
        <w:jc w:val="right"/>
      </w:pPr>
      <w:r>
        <w:t>do Zarządzenia nr 13/2013</w:t>
      </w:r>
    </w:p>
    <w:p w:rsidR="00237F12" w:rsidRDefault="00C57283" w:rsidP="00237F12">
      <w:pPr>
        <w:spacing w:line="240" w:lineRule="auto"/>
        <w:jc w:val="right"/>
      </w:pPr>
      <w:r>
        <w:t>z dnia 02.09.2013</w:t>
      </w:r>
      <w:r w:rsidR="00237F12">
        <w:t>r.</w:t>
      </w:r>
    </w:p>
    <w:p w:rsidR="00237F12" w:rsidRDefault="00237F12" w:rsidP="00237F12">
      <w:pPr>
        <w:spacing w:line="240" w:lineRule="auto"/>
        <w:jc w:val="right"/>
      </w:pPr>
      <w:r>
        <w:t xml:space="preserve">Dyrektora Zespołu Kształcenia i Wychowania </w:t>
      </w:r>
    </w:p>
    <w:p w:rsidR="00237F12" w:rsidRPr="007331DA" w:rsidRDefault="00237F12" w:rsidP="00237F12">
      <w:pPr>
        <w:spacing w:line="240" w:lineRule="auto"/>
        <w:jc w:val="right"/>
      </w:pPr>
      <w:r>
        <w:t>w Rajkowach</w:t>
      </w:r>
    </w:p>
    <w:p w:rsidR="00237F12" w:rsidRDefault="00237F12" w:rsidP="00237F12">
      <w:pPr>
        <w:pStyle w:val="Nagwek1"/>
        <w:rPr>
          <w:rFonts w:ascii="Bookman Old Style" w:hAnsi="Bookman Old Style"/>
          <w:b/>
          <w:caps/>
          <w:sz w:val="28"/>
        </w:rPr>
      </w:pPr>
    </w:p>
    <w:p w:rsidR="00237F12" w:rsidRPr="00237F12" w:rsidRDefault="00237F12" w:rsidP="00237F12">
      <w:pPr>
        <w:pStyle w:val="Nagwek1"/>
        <w:jc w:val="center"/>
        <w:rPr>
          <w:rFonts w:ascii="Bookman Old Style" w:hAnsi="Bookman Old Style"/>
          <w:b/>
          <w:caps/>
          <w:sz w:val="28"/>
        </w:rPr>
      </w:pPr>
      <w:r>
        <w:rPr>
          <w:rFonts w:ascii="Bookman Old Style" w:hAnsi="Bookman Old Style"/>
          <w:b/>
          <w:caps/>
          <w:sz w:val="28"/>
        </w:rPr>
        <w:t>Regulamin przyznawania dodatku motywacyjnego        dla nauczycieli zespołu Kształcenia i wychowania      w rajkowach</w:t>
      </w:r>
    </w:p>
    <w:p w:rsidR="00237F12" w:rsidRPr="007331DA" w:rsidRDefault="00237F12" w:rsidP="00237F12">
      <w:pPr>
        <w:ind w:firstLine="708"/>
      </w:pPr>
    </w:p>
    <w:p w:rsidR="00237F12" w:rsidRPr="00950F84" w:rsidRDefault="00237F12" w:rsidP="00237F12">
      <w:pPr>
        <w:spacing w:line="360" w:lineRule="auto"/>
        <w:jc w:val="center"/>
        <w:rPr>
          <w:b/>
          <w:sz w:val="24"/>
        </w:rPr>
      </w:pPr>
      <w:r w:rsidRPr="00950F84">
        <w:rPr>
          <w:b/>
          <w:sz w:val="24"/>
        </w:rPr>
        <w:t>§ 1</w:t>
      </w:r>
    </w:p>
    <w:p w:rsidR="00237F12" w:rsidRDefault="00237F12" w:rsidP="00237F12">
      <w:pPr>
        <w:spacing w:line="360" w:lineRule="auto"/>
        <w:jc w:val="both"/>
        <w:rPr>
          <w:sz w:val="24"/>
        </w:rPr>
      </w:pPr>
      <w:r>
        <w:rPr>
          <w:sz w:val="24"/>
        </w:rPr>
        <w:t>Regulamin przyznawania dodatków motywacyjnych dla nauczycieli pracujących                                        w Zespole Kształcenia i Wychowania w Rajkowach (zwanym dalej zespołem)  określa ogólne zasady w/w dodatku.</w:t>
      </w:r>
    </w:p>
    <w:p w:rsidR="00237F12" w:rsidRPr="00950F84" w:rsidRDefault="00237F12" w:rsidP="00237F12">
      <w:pPr>
        <w:spacing w:line="360" w:lineRule="auto"/>
        <w:jc w:val="center"/>
        <w:rPr>
          <w:b/>
          <w:sz w:val="24"/>
        </w:rPr>
      </w:pPr>
      <w:r w:rsidRPr="00950F84">
        <w:rPr>
          <w:b/>
          <w:sz w:val="24"/>
        </w:rPr>
        <w:t>§ 2</w:t>
      </w:r>
    </w:p>
    <w:p w:rsidR="00237F12" w:rsidRDefault="00237F12" w:rsidP="00237F12">
      <w:pPr>
        <w:spacing w:line="360" w:lineRule="auto"/>
        <w:jc w:val="both"/>
        <w:rPr>
          <w:sz w:val="24"/>
        </w:rPr>
      </w:pPr>
      <w:r>
        <w:rPr>
          <w:sz w:val="24"/>
        </w:rPr>
        <w:t>Dodatek motywacyjny do płac zasadniczych nauczycieli i ich wysokość przyznaje dyrektor zespołu dwa razy w roku:</w:t>
      </w:r>
    </w:p>
    <w:p w:rsidR="00237F12" w:rsidRDefault="00237F12" w:rsidP="00237F12">
      <w:pPr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do końca lutego; na okres od 1 marca do 31 sierpnia</w:t>
      </w:r>
    </w:p>
    <w:p w:rsidR="00237F12" w:rsidRPr="00237F12" w:rsidRDefault="00237F12" w:rsidP="00237F12">
      <w:pPr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do 31 sierpnia; na okres od 1 września do końca lutego</w:t>
      </w:r>
    </w:p>
    <w:p w:rsidR="00237F12" w:rsidRPr="00950F84" w:rsidRDefault="00237F12" w:rsidP="00237F12">
      <w:pPr>
        <w:spacing w:line="360" w:lineRule="auto"/>
        <w:jc w:val="center"/>
        <w:rPr>
          <w:b/>
          <w:sz w:val="24"/>
        </w:rPr>
      </w:pPr>
      <w:r w:rsidRPr="00950F84">
        <w:rPr>
          <w:b/>
          <w:sz w:val="24"/>
        </w:rPr>
        <w:t>§ 3</w:t>
      </w:r>
    </w:p>
    <w:p w:rsidR="00237F12" w:rsidRDefault="00237F12" w:rsidP="00237F12">
      <w:pPr>
        <w:pStyle w:val="Tekstpodstawowy"/>
      </w:pPr>
      <w:r>
        <w:t>Decyzję o przyzna</w:t>
      </w:r>
      <w:bookmarkStart w:id="0" w:name="_GoBack"/>
      <w:bookmarkEnd w:id="0"/>
      <w:r>
        <w:t>nej stawce dodatku przekazuje się nauczycielom w formie pisemnej, nie później niż w dniu obowiązywania nowej stawki. Kopię decyzji włącza się do akt osobowych,              a drugą kopię przekazuje się głównemu księgowemu zespołu.</w:t>
      </w:r>
    </w:p>
    <w:p w:rsidR="00237F12" w:rsidRDefault="00237F12" w:rsidP="00237F12">
      <w:pPr>
        <w:pStyle w:val="Tekstpodstawowy"/>
      </w:pPr>
    </w:p>
    <w:p w:rsidR="00237F12" w:rsidRPr="00950F84" w:rsidRDefault="00237F12" w:rsidP="00237F12">
      <w:pPr>
        <w:pStyle w:val="Tekstpodstawowy"/>
        <w:jc w:val="center"/>
        <w:rPr>
          <w:b/>
        </w:rPr>
      </w:pPr>
      <w:r w:rsidRPr="00950F84">
        <w:rPr>
          <w:b/>
        </w:rPr>
        <w:t>§ 4</w:t>
      </w:r>
    </w:p>
    <w:p w:rsidR="00237F12" w:rsidRDefault="00237F12" w:rsidP="00237F12">
      <w:pPr>
        <w:pStyle w:val="Tekstpodstawowy"/>
        <w:numPr>
          <w:ilvl w:val="0"/>
          <w:numId w:val="2"/>
        </w:numPr>
      </w:pPr>
      <w:r>
        <w:t>Nauczyciel ma prawo odwołać się od decyzji w sprawie dodatku motywacyjnego                          w formie pisemnej w terminie 7 dni od daty jej otrzymania.</w:t>
      </w:r>
    </w:p>
    <w:p w:rsidR="00237F12" w:rsidRDefault="00237F12" w:rsidP="00237F12">
      <w:pPr>
        <w:pStyle w:val="Tekstpodstawowy"/>
        <w:numPr>
          <w:ilvl w:val="0"/>
          <w:numId w:val="2"/>
        </w:numPr>
      </w:pPr>
      <w:r>
        <w:t xml:space="preserve">Odwołanie rozpatruje dyrektor zespołu w terminie 7 dni od daty jej wpłynięcia. </w:t>
      </w:r>
    </w:p>
    <w:p w:rsidR="00237F12" w:rsidRDefault="00237F12" w:rsidP="00237F12">
      <w:pPr>
        <w:pStyle w:val="Tekstpodstawowy"/>
        <w:numPr>
          <w:ilvl w:val="0"/>
          <w:numId w:val="2"/>
        </w:numPr>
      </w:pPr>
      <w:r>
        <w:t>Podjęta po rozpatrzeniu decyzja jest ostateczna.</w:t>
      </w:r>
    </w:p>
    <w:p w:rsidR="00237F12" w:rsidRDefault="00237F12" w:rsidP="00237F12">
      <w:pPr>
        <w:pStyle w:val="Tekstpodstawowy"/>
      </w:pPr>
    </w:p>
    <w:p w:rsidR="00237F12" w:rsidRPr="00950F84" w:rsidRDefault="00237F12" w:rsidP="00237F12">
      <w:pPr>
        <w:pStyle w:val="Tekstpodstawowy"/>
        <w:jc w:val="center"/>
        <w:rPr>
          <w:b/>
        </w:rPr>
      </w:pPr>
      <w:r w:rsidRPr="00950F84">
        <w:rPr>
          <w:b/>
        </w:rPr>
        <w:lastRenderedPageBreak/>
        <w:t>§ 5</w:t>
      </w:r>
    </w:p>
    <w:p w:rsidR="00237F12" w:rsidRDefault="00237F12" w:rsidP="00237F12">
      <w:pPr>
        <w:pStyle w:val="Tekstpodstawowy"/>
        <w:numPr>
          <w:ilvl w:val="0"/>
          <w:numId w:val="3"/>
        </w:numPr>
      </w:pPr>
      <w:r>
        <w:t>Stawka wynagrodzenia zasadniczego nauczyciela, określana zgodnie z tabelą płac, może być podwyższona nie więcej niż o 30% dodatku motywacyjnego.</w:t>
      </w:r>
    </w:p>
    <w:p w:rsidR="00237F12" w:rsidRDefault="00237F12" w:rsidP="00237F12">
      <w:pPr>
        <w:pStyle w:val="Tekstpodstawowy"/>
        <w:numPr>
          <w:ilvl w:val="0"/>
          <w:numId w:val="3"/>
        </w:numPr>
      </w:pPr>
      <w:r>
        <w:t>Dodatek motywacyjny może otrzymać nauczyciel zatrudniony co najmniej w połowie obowiązującego czasu pracy:</w:t>
      </w:r>
    </w:p>
    <w:p w:rsidR="00237F12" w:rsidRDefault="00237F12" w:rsidP="00237F12">
      <w:pPr>
        <w:pStyle w:val="Tekstpodstawowy"/>
        <w:numPr>
          <w:ilvl w:val="0"/>
          <w:numId w:val="4"/>
        </w:numPr>
      </w:pPr>
      <w:r>
        <w:t>nauczyciel przedmiotu – 18 h 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etatu/ 9h)</w:t>
      </w:r>
    </w:p>
    <w:p w:rsidR="00237F12" w:rsidRDefault="00237F12" w:rsidP="00237F12">
      <w:pPr>
        <w:pStyle w:val="Tekstpodstawowy"/>
        <w:numPr>
          <w:ilvl w:val="0"/>
          <w:numId w:val="4"/>
        </w:numPr>
      </w:pPr>
      <w:r>
        <w:t>pedagog szkolny – 20 h 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etatu/ 10h)</w:t>
      </w:r>
    </w:p>
    <w:p w:rsidR="00237F12" w:rsidRDefault="00237F12" w:rsidP="00237F12">
      <w:pPr>
        <w:pStyle w:val="Tekstpodstawowy"/>
        <w:numPr>
          <w:ilvl w:val="0"/>
          <w:numId w:val="4"/>
        </w:numPr>
      </w:pPr>
      <w:r>
        <w:t>wychowawca świetlicy szkolnej – 26 h 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 w:rsidR="00C57283">
        <w:t xml:space="preserve"> e</w:t>
      </w:r>
      <w:r>
        <w:t>tatu/13h)</w:t>
      </w:r>
    </w:p>
    <w:p w:rsidR="00237F12" w:rsidRDefault="00237F12" w:rsidP="00237F12">
      <w:pPr>
        <w:pStyle w:val="Tekstpodstawowy"/>
        <w:ind w:left="360"/>
      </w:pPr>
    </w:p>
    <w:p w:rsidR="00237F12" w:rsidRDefault="00237F12" w:rsidP="00237F12"/>
    <w:p w:rsidR="00386945" w:rsidRDefault="00386945"/>
    <w:sectPr w:rsidR="00386945" w:rsidSect="007F0359">
      <w:pgSz w:w="11906" w:h="16838"/>
      <w:pgMar w:top="1417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C56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51A4A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5B054E6"/>
    <w:multiLevelType w:val="singleLevel"/>
    <w:tmpl w:val="A4DC0A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765D12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7F12"/>
    <w:rsid w:val="00237F12"/>
    <w:rsid w:val="00386945"/>
    <w:rsid w:val="00C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37F12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37F12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semiHidden/>
    <w:rsid w:val="00237F1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37F1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1396</Characters>
  <Application>Microsoft Office Word</Application>
  <DocSecurity>0</DocSecurity>
  <Lines>11</Lines>
  <Paragraphs>3</Paragraphs>
  <ScaleCrop>false</ScaleCrop>
  <Company>DOM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zszr</dc:creator>
  <cp:keywords/>
  <dc:description/>
  <cp:lastModifiedBy>zszr</cp:lastModifiedBy>
  <cp:revision>4</cp:revision>
  <dcterms:created xsi:type="dcterms:W3CDTF">2014-01-10T09:36:00Z</dcterms:created>
  <dcterms:modified xsi:type="dcterms:W3CDTF">2015-07-10T06:39:00Z</dcterms:modified>
</cp:coreProperties>
</file>