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C5" w:rsidRPr="00286241" w:rsidRDefault="00232E88" w:rsidP="002862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- PROJEKT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Gminą Grębocice, NIP 692-22-57-472 w imieniu której </w:t>
      </w:r>
      <w:r w:rsidR="00E456AA">
        <w:rPr>
          <w:rFonts w:ascii="Times New Roman" w:hAnsi="Times New Roman" w:cs="Times New Roman"/>
          <w:sz w:val="24"/>
          <w:szCs w:val="24"/>
        </w:rPr>
        <w:t xml:space="preserve">działa </w:t>
      </w:r>
      <w:r>
        <w:rPr>
          <w:rFonts w:ascii="Times New Roman" w:hAnsi="Times New Roman" w:cs="Times New Roman"/>
          <w:sz w:val="24"/>
          <w:szCs w:val="24"/>
        </w:rPr>
        <w:t xml:space="preserve">Przedszkole Publiczne im. Jana Brzechwy w Grębocicach reprezentowane przez Elżbietę Kaletę – dyrektora przedszkola zwaną dalej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CD12E8">
        <w:rPr>
          <w:rFonts w:ascii="Times New Roman" w:hAnsi="Times New Roman" w:cs="Times New Roman"/>
          <w:b/>
          <w:sz w:val="24"/>
          <w:szCs w:val="24"/>
          <w:u w:val="single"/>
        </w:rPr>
        <w:t>Wykonawcą</w:t>
      </w:r>
      <w:r w:rsidR="00171347" w:rsidRPr="00CD12E8">
        <w:rPr>
          <w:rFonts w:ascii="Times New Roman" w:hAnsi="Times New Roman" w:cs="Times New Roman"/>
          <w:sz w:val="24"/>
          <w:szCs w:val="24"/>
        </w:rPr>
        <w:t>, którego reprezentuje</w:t>
      </w:r>
      <w:r w:rsidR="00232E88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:rsidR="00E63BC5" w:rsidRPr="00CC4D0A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t xml:space="preserve">W wyniku rozstrzygnięcia postępowania, prowadzonego w nr </w:t>
      </w:r>
      <w:r w:rsidR="0083720B">
        <w:rPr>
          <w:rFonts w:ascii="Times New Roman" w:hAnsi="Times New Roman" w:cs="Times New Roman"/>
          <w:sz w:val="24"/>
          <w:szCs w:val="24"/>
        </w:rPr>
        <w:t>PP.260.93</w:t>
      </w:r>
      <w:r w:rsidR="00232E88">
        <w:rPr>
          <w:rFonts w:ascii="Times New Roman" w:hAnsi="Times New Roman" w:cs="Times New Roman"/>
          <w:sz w:val="24"/>
          <w:szCs w:val="24"/>
        </w:rPr>
        <w:t>.2021</w:t>
      </w:r>
      <w:r w:rsidRPr="00CD1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</w:t>
      </w:r>
      <w:r w:rsidR="00232E88">
        <w:rPr>
          <w:rFonts w:ascii="Times New Roman" w:hAnsi="Times New Roman" w:cs="Times New Roman"/>
          <w:sz w:val="24"/>
          <w:szCs w:val="24"/>
        </w:rPr>
        <w:t xml:space="preserve">dmiotem zamówienia jest dostawa żywności </w:t>
      </w:r>
      <w:r>
        <w:rPr>
          <w:rFonts w:ascii="Times New Roman" w:hAnsi="Times New Roman" w:cs="Times New Roman"/>
          <w:sz w:val="24"/>
          <w:szCs w:val="24"/>
        </w:rPr>
        <w:t>do Przedszkola Publicznego im. Jana Brzechwy w Grębocicach i Oddziału Przed</w:t>
      </w:r>
      <w:r w:rsidR="00232E88">
        <w:rPr>
          <w:rFonts w:ascii="Times New Roman" w:hAnsi="Times New Roman" w:cs="Times New Roman"/>
          <w:sz w:val="24"/>
          <w:szCs w:val="24"/>
        </w:rPr>
        <w:t>szkolnego w Rzeczycy w okresie</w:t>
      </w:r>
      <w:r w:rsidR="009B0384">
        <w:rPr>
          <w:rFonts w:ascii="Times New Roman" w:hAnsi="Times New Roman" w:cs="Times New Roman"/>
          <w:sz w:val="24"/>
          <w:szCs w:val="24"/>
        </w:rPr>
        <w:t xml:space="preserve"> 0</w:t>
      </w:r>
      <w:r w:rsidR="0083720B">
        <w:rPr>
          <w:rFonts w:ascii="Times New Roman" w:hAnsi="Times New Roman" w:cs="Times New Roman"/>
          <w:sz w:val="24"/>
          <w:szCs w:val="24"/>
        </w:rPr>
        <w:t>1.01.2022 - 31.12.2022 część – 3 – mięso i wędliny</w:t>
      </w:r>
      <w:r>
        <w:rPr>
          <w:rFonts w:ascii="Times New Roman" w:hAnsi="Times New Roman" w:cs="Times New Roman"/>
          <w:sz w:val="24"/>
          <w:szCs w:val="24"/>
        </w:rPr>
        <w:t>. Wykonawca zobowiązuje się do sukcesywnego dostarczania Zamawiającemu produktów zgodnie</w:t>
      </w:r>
      <w:r w:rsidR="00837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cenami zawartymi w ofercie cenowej, która stanowi integralną część umowy.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każdej dostawy, jej termin oraz rodzaj zamawianego asortymentu wynikać będzie z zamówień składanych przez upoważnionych pracowników Zamawiającego. Zamówienia składane będą drogą telefoniczną lub faksową w zależności od potrzeb Zamawiającego, najpóźniej na 1- dzień przed realizacją zamówienia.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wymaga, aby </w:t>
      </w:r>
      <w:r w:rsidR="00A20F94">
        <w:rPr>
          <w:rFonts w:ascii="Times New Roman" w:hAnsi="Times New Roman" w:cs="Times New Roman"/>
          <w:sz w:val="24"/>
          <w:szCs w:val="24"/>
        </w:rPr>
        <w:t>mięso i wędliny</w:t>
      </w:r>
      <w:r w:rsidR="009B0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 w:rsidR="00723975">
        <w:rPr>
          <w:rFonts w:ascii="Times New Roman" w:hAnsi="Times New Roman" w:cs="Times New Roman"/>
          <w:sz w:val="24"/>
          <w:szCs w:val="24"/>
        </w:rPr>
        <w:t>tarczane były co najmniej 1</w:t>
      </w:r>
      <w:r w:rsidR="00F15D47">
        <w:rPr>
          <w:rFonts w:ascii="Times New Roman" w:hAnsi="Times New Roman" w:cs="Times New Roman"/>
          <w:sz w:val="24"/>
          <w:szCs w:val="24"/>
        </w:rPr>
        <w:t xml:space="preserve"> 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F9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w tygodniu  i w razie potrzeby.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szczególnych przypadkach wynikających z potrzeby Zamawiającego Wykonawca przyjmie doraźne zamówienie w trybie pilnej realizacji.</w:t>
      </w:r>
    </w:p>
    <w:p w:rsidR="00E63BC5" w:rsidRPr="00286241" w:rsidRDefault="00E63BC5" w:rsidP="002862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sobie, że w okresach przerw wynikających z kalendarza świąt i dni wolnych od zajęć zamówienia będą zgłaszane w ograniczonym zakresie.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cały czas trwania umowy Wykonawca zobowiązuje się do stosowania cen jednostkowych brutto nie wyższych od ustalonych wcześniej z Zamawiającym, zawartych w formularzu asortymentowo-cenowym załączonym do umowy.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że ilości j. m. poszczególnych pozycji podanych przez Zamawiającego na formularzu asortymentowo cenowym, są szacunkowymi ilościami planowanymi, jak</w:t>
      </w:r>
      <w:r w:rsidR="00FB78FD">
        <w:rPr>
          <w:rFonts w:ascii="Times New Roman" w:hAnsi="Times New Roman" w:cs="Times New Roman"/>
          <w:sz w:val="24"/>
          <w:szCs w:val="24"/>
        </w:rPr>
        <w:t xml:space="preserve">ie zamierza nabyć Zamawiający, </w:t>
      </w:r>
      <w:r>
        <w:rPr>
          <w:rFonts w:ascii="Times New Roman" w:hAnsi="Times New Roman" w:cs="Times New Roman"/>
          <w:sz w:val="24"/>
          <w:szCs w:val="24"/>
        </w:rPr>
        <w:t>a ich rzeczywista wielkość może być mniejsza lub większa i zostanie określona sukcesywnie w okresie trwania umowy. Z tytułu zamówienia mniejszej ilości Wykonawcy nie przysługują żadne roszczenia.</w:t>
      </w:r>
    </w:p>
    <w:p w:rsidR="00E63BC5" w:rsidRPr="00CC4D0A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dopuszcza możliwość zamówień artykułów nie wykazanych                             w formularzu asortymentowo-cenowym, W przypadku zakupu artykułów nie wykazanych w formularzu asortymentowo-cenowym Wykonawca zobowiązuje się zastosować </w:t>
      </w:r>
      <w:r>
        <w:rPr>
          <w:rFonts w:ascii="Times New Roman" w:hAnsi="Times New Roman" w:cs="Times New Roman"/>
          <w:b/>
          <w:sz w:val="24"/>
          <w:szCs w:val="24"/>
        </w:rPr>
        <w:t xml:space="preserve">rabat w </w:t>
      </w:r>
      <w:r w:rsidRPr="00CD12E8">
        <w:rPr>
          <w:rFonts w:ascii="Times New Roman" w:hAnsi="Times New Roman" w:cs="Times New Roman"/>
          <w:b/>
          <w:sz w:val="24"/>
          <w:szCs w:val="24"/>
        </w:rPr>
        <w:t>wysokości</w:t>
      </w:r>
      <w:r w:rsidR="00171347" w:rsidRPr="00CD12E8">
        <w:rPr>
          <w:rFonts w:ascii="Times New Roman" w:hAnsi="Times New Roman" w:cs="Times New Roman"/>
          <w:sz w:val="24"/>
          <w:szCs w:val="24"/>
        </w:rPr>
        <w:t xml:space="preserve"> 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……….. </w:t>
      </w:r>
      <w:r w:rsidR="00171347" w:rsidRPr="00CD12E8">
        <w:rPr>
          <w:rFonts w:ascii="Times New Roman" w:hAnsi="Times New Roman" w:cs="Times New Roman"/>
          <w:b/>
          <w:sz w:val="24"/>
          <w:szCs w:val="24"/>
        </w:rPr>
        <w:t>%.</w:t>
      </w:r>
    </w:p>
    <w:p w:rsidR="00E63BC5" w:rsidRPr="00CD12E8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t>Szacunkowa wa</w:t>
      </w:r>
      <w:r w:rsidR="00171347" w:rsidRPr="00CC4D0A">
        <w:rPr>
          <w:rFonts w:ascii="Times New Roman" w:hAnsi="Times New Roman" w:cs="Times New Roman"/>
          <w:sz w:val="24"/>
          <w:szCs w:val="24"/>
        </w:rPr>
        <w:t xml:space="preserve">rtość zamówienia wynosi </w:t>
      </w:r>
      <w:r w:rsidR="00232E88"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 w:rsidR="00171347" w:rsidRPr="00CD12E8">
        <w:rPr>
          <w:rFonts w:ascii="Times New Roman" w:hAnsi="Times New Roman" w:cs="Times New Roman"/>
          <w:sz w:val="24"/>
          <w:szCs w:val="24"/>
        </w:rPr>
        <w:t>zł brutto.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Ostateczna wartość wynagrodzenia netto nie przekroczy </w:t>
      </w:r>
      <w:r>
        <w:rPr>
          <w:rFonts w:ascii="Times New Roman" w:hAnsi="Times New Roman" w:cs="Times New Roman"/>
          <w:sz w:val="24"/>
          <w:szCs w:val="24"/>
        </w:rPr>
        <w:t xml:space="preserve">wyrażonej w złotych równowartości </w:t>
      </w:r>
      <w:r w:rsidR="00232E88">
        <w:rPr>
          <w:rFonts w:ascii="Times New Roman" w:hAnsi="Times New Roman" w:cs="Times New Roman"/>
          <w:sz w:val="24"/>
          <w:szCs w:val="24"/>
        </w:rPr>
        <w:t>130 000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za każde dostarczone towary będzie wystawiał dokument WZ i będzie dostarczał Zamawiającemu wraz z dostawą zamawianych artykułów.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:rsidR="00806E94" w:rsidRPr="00495B56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sz w:val="24"/>
          <w:szCs w:val="24"/>
        </w:rPr>
        <w:t>Wynagrodzenie płatne będzie na podstawie wystawionej fa</w:t>
      </w:r>
      <w:r w:rsidR="00CC4D0A">
        <w:rPr>
          <w:rFonts w:ascii="Times New Roman" w:hAnsi="Times New Roman" w:cs="Times New Roman"/>
          <w:sz w:val="24"/>
          <w:szCs w:val="24"/>
        </w:rPr>
        <w:t>ktury. Faktury wystawiane będą 2</w:t>
      </w:r>
      <w:r w:rsidRPr="00495B56">
        <w:rPr>
          <w:rFonts w:ascii="Times New Roman" w:hAnsi="Times New Roman" w:cs="Times New Roman"/>
          <w:sz w:val="24"/>
          <w:szCs w:val="24"/>
        </w:rPr>
        <w:t xml:space="preserve"> raz</w:t>
      </w:r>
      <w:r w:rsidR="00CC4D0A">
        <w:rPr>
          <w:rFonts w:ascii="Times New Roman" w:hAnsi="Times New Roman" w:cs="Times New Roman"/>
          <w:sz w:val="24"/>
          <w:szCs w:val="24"/>
        </w:rPr>
        <w:t>y w miesiącu</w:t>
      </w:r>
      <w:r w:rsidRPr="00495B56">
        <w:rPr>
          <w:rFonts w:ascii="Times New Roman" w:hAnsi="Times New Roman" w:cs="Times New Roman"/>
          <w:sz w:val="24"/>
          <w:szCs w:val="24"/>
        </w:rPr>
        <w:t xml:space="preserve">. Termin płatności </w:t>
      </w:r>
      <w:r w:rsidRPr="0091500E">
        <w:rPr>
          <w:rFonts w:ascii="Times New Roman" w:hAnsi="Times New Roman" w:cs="Times New Roman"/>
          <w:b/>
          <w:sz w:val="24"/>
          <w:szCs w:val="24"/>
        </w:rPr>
        <w:t>7 dni od dnia otrzymania faktury</w:t>
      </w:r>
      <w:r w:rsidRPr="00495B56">
        <w:rPr>
          <w:rFonts w:ascii="Times New Roman" w:hAnsi="Times New Roman" w:cs="Times New Roman"/>
          <w:sz w:val="24"/>
          <w:szCs w:val="24"/>
        </w:rPr>
        <w:t xml:space="preserve">. </w:t>
      </w:r>
      <w:r w:rsidR="00CC4D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5B56">
        <w:rPr>
          <w:rFonts w:ascii="Times New Roman" w:hAnsi="Times New Roman" w:cs="Times New Roman"/>
          <w:sz w:val="24"/>
          <w:szCs w:val="24"/>
        </w:rPr>
        <w:t>Termin płatności ustala się na dzień obciążenia rachunku Zamawiającego.</w:t>
      </w:r>
    </w:p>
    <w:p w:rsidR="00806E94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 xml:space="preserve">W przypadku braku zgodności ilości, cen wyższych od ustalonych (zawartych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 xml:space="preserve">w formularzach ofertowych załączonych do umowy) bądź błędów rachunkowych na fakturze, </w:t>
      </w:r>
      <w:r w:rsidRPr="0091500E">
        <w:rPr>
          <w:rFonts w:ascii="Times New Roman" w:hAnsi="Times New Roman" w:cs="Times New Roman"/>
          <w:b/>
          <w:sz w:val="24"/>
          <w:szCs w:val="24"/>
        </w:rPr>
        <w:t>zaplata nastąpi po wystawieniu przez Wykonawcę faktury korygującej,                    a termin płatności liczony będzie od dnia otrzymania faktury korygującej.</w:t>
      </w:r>
    </w:p>
    <w:p w:rsidR="00806E94" w:rsidRPr="00F214EB" w:rsidRDefault="00806E94" w:rsidP="00806E9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Zamawiający zastrzega sobie prawo rozliczenia płatności wynikających z umowy              za pośrednictwem metody podzielonej płatności (ang.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split</w:t>
      </w:r>
      <w:proofErr w:type="spellEnd"/>
      <w:r w:rsidRPr="00025D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payment</w:t>
      </w:r>
      <w:proofErr w:type="spellEnd"/>
      <w:r w:rsidRPr="00025D75">
        <w:rPr>
          <w:rFonts w:ascii="Times New Roman" w:hAnsi="Times New Roman"/>
          <w:sz w:val="24"/>
          <w:szCs w:val="24"/>
        </w:rPr>
        <w:t>) przewidzianego w przepisach ustawy o podatku od towarów i usług.</w:t>
      </w:r>
    </w:p>
    <w:p w:rsidR="00806E94" w:rsidRPr="00025D75" w:rsidRDefault="00806E94" w:rsidP="00806E9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>Wykonawca oświadcza, że rachunek bankowy wskazany w Umowie: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a/.  jest rachunkiem umożliwiającym płatność w ramach mechanizmu podzielonej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płatności, o którym mowa powyżej,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b/. jest   rachunkiem   znajdującym   się  w   elektronicznym  wykazie   podmiotów  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prowadzonym od  1 września 2019r. przez Szefa Krajowej Administracji                 Skarbowej, o którym mowa w ustawie o podatku od towarów i usług.</w:t>
      </w:r>
    </w:p>
    <w:p w:rsidR="00806E94" w:rsidRPr="0091500E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posiada wydzielony rachunek VAT na cele prowadzonej działalności gospodarczej i jest jego właścicielem.</w:t>
      </w:r>
    </w:p>
    <w:p w:rsidR="00806E94" w:rsidRPr="00313B09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Ustala się, że nazwa podmiotu dokonującego transakcji zakupu będzie wpisywana na fakturach następująco:</w:t>
      </w:r>
    </w:p>
    <w:p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Nabywca</w:t>
      </w:r>
      <w:r w:rsidRPr="00313B09">
        <w:rPr>
          <w:rFonts w:ascii="Times New Roman" w:hAnsi="Times New Roman" w:cs="Times New Roman"/>
          <w:sz w:val="24"/>
          <w:szCs w:val="24"/>
        </w:rPr>
        <w:t>: Gmina Grębocice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r w:rsidRPr="00313B09">
        <w:rPr>
          <w:rFonts w:ascii="Times New Roman" w:hAnsi="Times New Roman" w:cs="Times New Roman"/>
          <w:sz w:val="24"/>
          <w:szCs w:val="24"/>
        </w:rPr>
        <w:t>Głogowska 3; 59-150 Grębocice</w:t>
      </w:r>
      <w:r>
        <w:rPr>
          <w:rFonts w:ascii="Times New Roman" w:hAnsi="Times New Roman" w:cs="Times New Roman"/>
          <w:sz w:val="24"/>
          <w:szCs w:val="24"/>
        </w:rPr>
        <w:t xml:space="preserve"> NlP:692-22-57-472</w:t>
      </w:r>
    </w:p>
    <w:p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Odbiorca:</w:t>
      </w:r>
      <w:r w:rsidRPr="00313B09">
        <w:rPr>
          <w:rFonts w:ascii="Times New Roman" w:hAnsi="Times New Roman" w:cs="Times New Roman"/>
          <w:sz w:val="24"/>
          <w:szCs w:val="24"/>
        </w:rPr>
        <w:t xml:space="preserve"> Przedszkole Publiczne i</w:t>
      </w:r>
      <w:r>
        <w:rPr>
          <w:rFonts w:ascii="Times New Roman" w:hAnsi="Times New Roman" w:cs="Times New Roman"/>
          <w:sz w:val="24"/>
          <w:szCs w:val="24"/>
        </w:rPr>
        <w:t xml:space="preserve">m. Jana Brzechwy w Grębocicach, </w:t>
      </w:r>
      <w:r w:rsidRPr="00313B09">
        <w:rPr>
          <w:rFonts w:ascii="Times New Roman" w:hAnsi="Times New Roman" w:cs="Times New Roman"/>
          <w:sz w:val="24"/>
          <w:szCs w:val="24"/>
        </w:rPr>
        <w:t xml:space="preserve">ul. Kościelna 18a,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>59-150 Grębocice</w:t>
      </w:r>
    </w:p>
    <w:p w:rsidR="00806E94" w:rsidRPr="00806E94" w:rsidRDefault="00806E94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W przypadku umieszczenia na fakturze błędnych danych Zamawiającego, Zamawiający wystawi notę korygującą.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oznajmia, że posiada ważną (aktualną) decyzję właściwego organu Inspekcji Sanitarnej/Weterynaryjnej potwierdzającą spełnienie wymagań koniecznych do zapewnienia higieny w procesie produkcji lub w obrocie artykułami będącymi przedmiotem zamówienia zgodnych z procedurami HACCP.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dostarczać towar spełniający wymogi określone                                           w aktualnych przepisach prawnych, tj. dopuszczony do obrotu na terenie Polski oraz posiadający przewidziane prawem niezbędne certyfikaty lub atesty i bierze całkowitą odpowiedzialność w tym zakresie.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zachowania odpowiednich warunków transportu spełniających wymogi sanitarne, zgodnie z zasadami GHP odpowiednie dla danego rodzaju dostarczanych artykułów. Wykonawca oświadcza, że środek transportu, którym będzie dostarczany towar, jest zatwierdzony przez właściwy organ inspekcji sanitarnej.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dostarczy Zamawiającemu artykuły własnym środkiem transportu, na własny koszt i ryzyko do miejsca wskazanego przez Zamawiającego i wniesie go do wskazanego pomieszczenia w budynku.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dostarczy artykuły w wyznaczonym przez Zamawiającego dniu. Wykonawca przekazuje żywność osobie upoważnionej do odbioru i kontroli </w:t>
      </w:r>
      <w:r>
        <w:rPr>
          <w:rFonts w:ascii="Times New Roman" w:hAnsi="Times New Roman" w:cs="Times New Roman"/>
          <w:sz w:val="24"/>
          <w:szCs w:val="24"/>
        </w:rPr>
        <w:lastRenderedPageBreak/>
        <w:t>ilościowej oraz jakościowej, w godzinach 6.00 -7.00. Nie dopuszcza się pozostawiania żywności przez Wykonawcę osobom nieupoważnionym. Potwierdzeniem dostawy będzie wystawiony przez Wykonawcę dokument WZ.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dostarczeniu zamówionych przedmiotów umowy, następuje ich przyjęcie przez Zamawiającego, Przyjęcie, o którym mowa może być poprzedzone badaniem ilościowo-asortymentowym i jakościowym dostarczonych przedmiotów umowy. Przedstawiciel Wykonawcy upoważniony jest do obecności podczas tych czynności.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:rsidR="00E63BC5" w:rsidRDefault="00FB78FD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Zamówione mięso i wędliny</w:t>
      </w:r>
      <w:r w:rsidR="00E63BC5">
        <w:rPr>
          <w:rFonts w:ascii="Times New Roman" w:hAnsi="Times New Roman" w:cs="Times New Roman"/>
          <w:sz w:val="24"/>
          <w:szCs w:val="24"/>
        </w:rPr>
        <w:t xml:space="preserve"> stanowiące przedmiot dostawy będą dostarczane </w:t>
      </w:r>
      <w:r w:rsidR="00E63BC5">
        <w:rPr>
          <w:rFonts w:ascii="Times New Roman" w:hAnsi="Times New Roman" w:cs="Times New Roman"/>
          <w:sz w:val="24"/>
          <w:szCs w:val="24"/>
        </w:rPr>
        <w:br/>
        <w:t>w opakowaniach czystych, nieuszkodzonych, dopuszczonych do przechowywania</w:t>
      </w:r>
      <w:r w:rsidR="00E63BC5">
        <w:rPr>
          <w:rFonts w:ascii="Times New Roman" w:hAnsi="Times New Roman" w:cs="Times New Roman"/>
          <w:sz w:val="24"/>
          <w:szCs w:val="24"/>
        </w:rPr>
        <w:br/>
        <w:t xml:space="preserve"> i transportu danego rodzaju artykułów.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dostarczenia Zamaw</w:t>
      </w:r>
      <w:r w:rsidR="00286241">
        <w:rPr>
          <w:rFonts w:ascii="Times New Roman" w:hAnsi="Times New Roman" w:cs="Times New Roman"/>
          <w:sz w:val="24"/>
          <w:szCs w:val="24"/>
        </w:rPr>
        <w:t xml:space="preserve">iającemu </w:t>
      </w:r>
      <w:r w:rsidR="00FB78FD">
        <w:rPr>
          <w:rFonts w:ascii="Times New Roman" w:hAnsi="Times New Roman" w:cs="Times New Roman"/>
          <w:sz w:val="24"/>
          <w:szCs w:val="24"/>
        </w:rPr>
        <w:t xml:space="preserve">mięsa i wędlin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dobrej jakości tj.: świeżych, czystych, nie przeterminowanych, bez objawów pleśni, bez obcych zapachów itp.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wraz z dostarczonymi produktami zobowiązuje się dostarczyć atest HDI lub poświadczoną za zgodność kserokopię atestu.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Dostarczana żywność będzie oznakowana widocznym, czytelnym i nieusuwalnym kodem identyfikacyjnym umożliwiającym identyfikację artykułu spożywczego z danej partii produkcyjnej oraz terminem przydatności do spożycia, nie krótszym niż 80% całkowitego okresu przydatności do spożycia.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nie przyjęcia i żądania wymiany lub reklamacji dostawy w przypadku stwierdzenia złej jakości dostarczonego artykułu, niezgodności ilościowej lub dostarczenia towaru, który nie został zamówiony.</w:t>
      </w:r>
    </w:p>
    <w:p w:rsidR="00E63BC5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niezgodności ilościowej lub złej jakości dostarczonego towaru Wykonawca zobowiązuje się do uzupełnienia ilości lub wymiany towaru na towar dobrej jakości w terminie wyznaczonym przez Zamawiającego, tak aby możliwe było jego użycie zgodnie z zapotrzebowaniem w dniu przez niego zaplanowanym.</w:t>
      </w:r>
    </w:p>
    <w:p w:rsidR="00806E94" w:rsidRPr="00CC4D0A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zakupu zamówionego towaru u innego dostawcy w przypadku odmowy dostawy lub nieterminowej dostawy. Zamawiający obciąży Wykonawcę poniesionymi kosztami tj. różnicą między ceną zapłaconą faktycznie przez Zamawiającego innemu dostawcy, a ceną w jakiej miał dostarczyć dany towar W</w:t>
      </w:r>
      <w:r w:rsidR="004736DE">
        <w:rPr>
          <w:rFonts w:ascii="Times New Roman" w:hAnsi="Times New Roman" w:cs="Times New Roman"/>
          <w:sz w:val="24"/>
          <w:szCs w:val="24"/>
        </w:rPr>
        <w:t>ykonawca, w przypadku</w:t>
      </w:r>
      <w:r>
        <w:rPr>
          <w:rFonts w:ascii="Times New Roman" w:hAnsi="Times New Roman" w:cs="Times New Roman"/>
          <w:sz w:val="24"/>
          <w:szCs w:val="24"/>
        </w:rPr>
        <w:t>, gdyby ta cena była wyższa od ceny określonej                                       w niniejszej umowie oraz ewentualnymi kosztami transportu dostawy. Na powyższą okoliczność zostanie sporządzony protokół reklamacji i przekazany dostawcy.</w:t>
      </w:r>
    </w:p>
    <w:p w:rsidR="00806E94" w:rsidRDefault="00806E94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E63BC5" w:rsidRDefault="00E63BC5" w:rsidP="00E63B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realizowania dostaw w całości lub w części z opóźnieniem w stosunku do terminu określonego przez zamawiającego ma on prawo do naliczenia następujących kar umownych :</w:t>
      </w:r>
    </w:p>
    <w:p w:rsidR="00E63BC5" w:rsidRDefault="00E63BC5" w:rsidP="00E63B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opóźnienia w realizacji zamówienia w wysokości 10% łącznej wartość niedostarczonego w terminie zamówienia za każdy dzień zwłoki,</w:t>
      </w:r>
    </w:p>
    <w:p w:rsidR="00E63BC5" w:rsidRDefault="00E63BC5" w:rsidP="00B419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odstąpienia od umowy przez Zamawiającego z powodu nienależytego wykonania umowy ze strony Wykonawcy, w wysokości 10% łącznej wartości brutto wynagrodzenia za cały przedmiot umowy.</w:t>
      </w:r>
    </w:p>
    <w:p w:rsidR="00F15D47" w:rsidRPr="00747B43" w:rsidRDefault="00F15D47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B43">
        <w:rPr>
          <w:rFonts w:ascii="Times New Roman" w:hAnsi="Times New Roman" w:cs="Times New Roman"/>
          <w:sz w:val="24"/>
          <w:szCs w:val="24"/>
        </w:rPr>
        <w:t xml:space="preserve">Wykonawca zapłaci Zamawiającemu kary umowne w wysokości 10% szacunkowej wartości zamówienia określonej w § 2 ust.4 umowy w przypadku rozwiązania umowy za wypowiedzeniem lub bez wypowiedzenia przez Zamawiającego lub Wykonawcę                      z przyczyn, za które odpowiedzialność ponosi Wykonawca.  </w:t>
      </w:r>
    </w:p>
    <w:p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lastRenderedPageBreak/>
        <w:t>Strony ustalają, że zapłata kar umownych może nastąpić poprzez potrącenie należności z przedłożonej przez Wykonawcę faktury VAT za wykonany przedmiot umowy.</w:t>
      </w:r>
    </w:p>
    <w:p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należnych kar umownych z faktur Wykonawcy.                       </w:t>
      </w:r>
    </w:p>
    <w:p w:rsidR="00171347" w:rsidRDefault="00171347" w:rsidP="0080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:rsidR="00286241" w:rsidRPr="00286241" w:rsidRDefault="00E63BC5" w:rsidP="001713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okres od dnia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 01 stycznia 2022 r. do dnia 31 grudnia 2022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powierzyć wykonania umowy innej osobie pod rygorem odstąpienia od umowy przez Zamawiającego.</w:t>
      </w:r>
    </w:p>
    <w:p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w formie pisemnej z zachowaniem dwumiesięcznego okresu wypowiedzenia.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rozwiązać umowę w formie pisemnej ze skutkiem natychmiastowym  w przypadku 3 reklamacji lub rażącego (istotnego) naruszenia warunków dostaw, w szczególności: dostarczania asortymentu wybrakowanego, przeterminowanego, brudnego lub złej jakości, itp.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umowy wymagają formy pisemnej pod rygorem nieważności.</w:t>
      </w:r>
    </w:p>
    <w:p w:rsidR="00232E88" w:rsidRPr="00232E88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Wszelkie zmiany warunków umowy wymagają formy pisemnej w drodze aneksu uzgodnionego przez obie strony.</w:t>
      </w:r>
    </w:p>
    <w:p w:rsidR="00232E88" w:rsidRPr="00B419A0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232E88" w:rsidRPr="00286241" w:rsidRDefault="00232E88" w:rsidP="002862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 xml:space="preserve">1. Każda ze stron jest zobowiązana niezwłocznie informować drugą stronę o wszelkich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32E88">
        <w:rPr>
          <w:rFonts w:ascii="Times New Roman" w:hAnsi="Times New Roman" w:cs="Times New Roman"/>
          <w:sz w:val="24"/>
          <w:szCs w:val="24"/>
        </w:rPr>
        <w:t>zmianach adresów ich siedzib i danych kontaktowych.</w:t>
      </w:r>
    </w:p>
    <w:p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>2.Integralną część umowy stanowią: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specyfikacja warunków zamówienia;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oferta wykonawcy;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formularz asortymentowo-cenowy.</w:t>
      </w:r>
    </w:p>
    <w:p w:rsidR="00232E88" w:rsidRPr="00286241" w:rsidRDefault="00232E88" w:rsidP="002862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41">
        <w:rPr>
          <w:rFonts w:ascii="Times New Roman" w:hAnsi="Times New Roman" w:cs="Times New Roman"/>
          <w:sz w:val="24"/>
          <w:szCs w:val="24"/>
        </w:rPr>
        <w:t>Umowa została sporządzona w trzech jednobrzmiących egzemplarzach, w tym dwa dla Zamawiającego i jeden dla Wykonawcy.</w:t>
      </w:r>
    </w:p>
    <w:p w:rsidR="00E63BC5" w:rsidRDefault="00232E88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</w:p>
    <w:p w:rsidR="00E63BC5" w:rsidRDefault="00E63BC5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wynikłe na tle realizacji niniejszej umowy będą rozstrzygane</w:t>
      </w:r>
      <w:r w:rsidR="00CC4D0A">
        <w:rPr>
          <w:rFonts w:ascii="Times New Roman" w:hAnsi="Times New Roman" w:cs="Times New Roman"/>
          <w:sz w:val="24"/>
          <w:szCs w:val="24"/>
        </w:rPr>
        <w:t xml:space="preserve"> przez właściwy dla siedziby Za</w:t>
      </w:r>
      <w:r>
        <w:rPr>
          <w:rFonts w:ascii="Times New Roman" w:hAnsi="Times New Roman" w:cs="Times New Roman"/>
          <w:sz w:val="24"/>
          <w:szCs w:val="24"/>
        </w:rPr>
        <w:t>mawiającego Sąd Rejonowy.</w:t>
      </w:r>
    </w:p>
    <w:p w:rsidR="009B0384" w:rsidRDefault="009B0384" w:rsidP="00286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</w:t>
      </w:r>
    </w:p>
    <w:p w:rsidR="00E63BC5" w:rsidRDefault="00806E94" w:rsidP="00B4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E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Administratorem Pani/Pana danych osobowych jest Przedszkole Publiczne im. Jana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Brzechwy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w Grębocicach, 59-150 Grębocicach, ul. Kościelna 18a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. Więcej informacji                      o przetwarzaniu danych osobowych można uzyskać w zakładce RODO na stronie internetowej: </w:t>
      </w:r>
      <w:hyperlink r:id="rId6" w:history="1">
        <w:r w:rsidRPr="00102AD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przedszkolegrebocice.biposwiata.pl</w:t>
        </w:r>
      </w:hyperlink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9F2" w:rsidRPr="00806E94" w:rsidRDefault="00E63BC5" w:rsidP="00806E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Zamawiający</w:t>
      </w:r>
    </w:p>
    <w:sectPr w:rsidR="00CB59F2" w:rsidRPr="00806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6AC"/>
    <w:multiLevelType w:val="hybridMultilevel"/>
    <w:tmpl w:val="F7BEE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33FE"/>
    <w:multiLevelType w:val="hybridMultilevel"/>
    <w:tmpl w:val="458C5FF6"/>
    <w:lvl w:ilvl="0" w:tplc="80B4F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D44614"/>
    <w:multiLevelType w:val="hybridMultilevel"/>
    <w:tmpl w:val="B276DA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B2BFB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83483"/>
    <w:multiLevelType w:val="hybridMultilevel"/>
    <w:tmpl w:val="56B85108"/>
    <w:lvl w:ilvl="0" w:tplc="12A6D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E7E11"/>
    <w:multiLevelType w:val="hybridMultilevel"/>
    <w:tmpl w:val="65D89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06EE1"/>
    <w:multiLevelType w:val="hybridMultilevel"/>
    <w:tmpl w:val="1B5CF21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0133A56"/>
    <w:multiLevelType w:val="hybridMultilevel"/>
    <w:tmpl w:val="64903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80FD9"/>
    <w:multiLevelType w:val="hybridMultilevel"/>
    <w:tmpl w:val="758019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931D1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B7E2B"/>
    <w:multiLevelType w:val="hybridMultilevel"/>
    <w:tmpl w:val="5546C39C"/>
    <w:lvl w:ilvl="0" w:tplc="66623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253B32"/>
    <w:multiLevelType w:val="hybridMultilevel"/>
    <w:tmpl w:val="8592A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5C"/>
    <w:rsid w:val="00027144"/>
    <w:rsid w:val="00171347"/>
    <w:rsid w:val="00232E88"/>
    <w:rsid w:val="00286241"/>
    <w:rsid w:val="002E27CD"/>
    <w:rsid w:val="004736DE"/>
    <w:rsid w:val="00643B6A"/>
    <w:rsid w:val="00723975"/>
    <w:rsid w:val="00747B43"/>
    <w:rsid w:val="00752D60"/>
    <w:rsid w:val="00806E94"/>
    <w:rsid w:val="00822ABF"/>
    <w:rsid w:val="0083720B"/>
    <w:rsid w:val="009B0384"/>
    <w:rsid w:val="00A20F94"/>
    <w:rsid w:val="00B419A0"/>
    <w:rsid w:val="00CB59F2"/>
    <w:rsid w:val="00CC4D0A"/>
    <w:rsid w:val="00CD12E8"/>
    <w:rsid w:val="00D34E5C"/>
    <w:rsid w:val="00E456AA"/>
    <w:rsid w:val="00E63BC5"/>
    <w:rsid w:val="00F15D47"/>
    <w:rsid w:val="00F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B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3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B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3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zedszkolegrebocice.biposwia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1597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2021-11-09T10:38:00Z</cp:lastPrinted>
  <dcterms:created xsi:type="dcterms:W3CDTF">2018-12-04T09:28:00Z</dcterms:created>
  <dcterms:modified xsi:type="dcterms:W3CDTF">2021-11-09T11:39:00Z</dcterms:modified>
</cp:coreProperties>
</file>