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21" w:rsidRPr="00864E21" w:rsidRDefault="00864E21" w:rsidP="00864E21">
      <w:pPr>
        <w:shd w:val="clear" w:color="auto" w:fill="FFFFFF"/>
        <w:tabs>
          <w:tab w:val="left" w:pos="5205"/>
          <w:tab w:val="left" w:pos="9000"/>
        </w:tabs>
        <w:suppressAutoHyphens/>
        <w:spacing w:after="0" w:line="240" w:lineRule="auto"/>
        <w:ind w:right="1188"/>
        <w:jc w:val="center"/>
        <w:rPr>
          <w:rFonts w:ascii="Arial" w:eastAsia="Times New Roman" w:hAnsi="Arial" w:cs="Arial"/>
          <w:bCs/>
          <w:sz w:val="20"/>
          <w:szCs w:val="20"/>
          <w:lang w:eastAsia="ar-SA"/>
        </w:rPr>
      </w:pPr>
      <w:bookmarkStart w:id="0" w:name="_GoBack"/>
      <w:bookmarkEnd w:id="0"/>
    </w:p>
    <w:p w:rsidR="00864E21" w:rsidRPr="00864E21" w:rsidRDefault="00864E21" w:rsidP="00864E21">
      <w:pPr>
        <w:shd w:val="clear" w:color="auto" w:fill="FFFFFF"/>
        <w:tabs>
          <w:tab w:val="left" w:pos="5205"/>
          <w:tab w:val="left" w:pos="9000"/>
        </w:tabs>
        <w:suppressAutoHyphens/>
        <w:spacing w:after="0" w:line="240" w:lineRule="auto"/>
        <w:jc w:val="center"/>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SPECYFIKACJA ISTOTNYCH WARUNKÓW ZAMÓWIENIA </w:t>
      </w: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Cs/>
          <w:color w:val="00000A"/>
          <w:kern w:val="3"/>
          <w:sz w:val="20"/>
          <w:szCs w:val="20"/>
          <w:lang w:eastAsia="zh-CN"/>
        </w:rPr>
      </w:pP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Cs/>
          <w:color w:val="00000A"/>
          <w:kern w:val="3"/>
          <w:sz w:val="20"/>
          <w:szCs w:val="20"/>
          <w:lang w:eastAsia="zh-CN"/>
        </w:rPr>
      </w:pPr>
      <w:r w:rsidRPr="00864E21">
        <w:rPr>
          <w:rFonts w:ascii="Arial" w:eastAsia="SimSun" w:hAnsi="Arial" w:cs="Arial"/>
          <w:bCs/>
          <w:color w:val="00000A"/>
          <w:kern w:val="3"/>
          <w:sz w:val="20"/>
          <w:szCs w:val="20"/>
          <w:lang w:eastAsia="zh-CN"/>
        </w:rPr>
        <w:t xml:space="preserve">przygotowana do postępowania o udzielenie zamówienia publicznego prowadzonego w trybie przetargu nieograniczonego o wartości poniżej określonej w art. 11 ust. 8 ustawy z dnia 29 stycznia 2004 r. Prawo zamówień </w:t>
      </w:r>
      <w:r>
        <w:rPr>
          <w:rFonts w:ascii="Arial" w:eastAsia="SimSun" w:hAnsi="Arial" w:cs="Arial"/>
          <w:bCs/>
          <w:color w:val="00000A"/>
          <w:kern w:val="3"/>
          <w:sz w:val="20"/>
          <w:szCs w:val="20"/>
          <w:lang w:eastAsia="zh-CN"/>
        </w:rPr>
        <w:t>publicznych (</w:t>
      </w:r>
      <w:proofErr w:type="spellStart"/>
      <w:r>
        <w:rPr>
          <w:rFonts w:ascii="Arial" w:eastAsia="SimSun" w:hAnsi="Arial" w:cs="Arial"/>
          <w:bCs/>
          <w:color w:val="00000A"/>
          <w:kern w:val="3"/>
          <w:sz w:val="20"/>
          <w:szCs w:val="20"/>
          <w:lang w:eastAsia="zh-CN"/>
        </w:rPr>
        <w:t>t.j</w:t>
      </w:r>
      <w:proofErr w:type="spellEnd"/>
      <w:r>
        <w:rPr>
          <w:rFonts w:ascii="Arial" w:eastAsia="SimSun" w:hAnsi="Arial" w:cs="Arial"/>
          <w:bCs/>
          <w:color w:val="00000A"/>
          <w:kern w:val="3"/>
          <w:sz w:val="20"/>
          <w:szCs w:val="20"/>
          <w:lang w:eastAsia="zh-CN"/>
        </w:rPr>
        <w:t>. Dz.U.2019 poz. 1843)</w:t>
      </w:r>
      <w:r w:rsidRPr="00864E21">
        <w:rPr>
          <w:rFonts w:ascii="Arial" w:eastAsia="SimSun" w:hAnsi="Arial" w:cs="Arial"/>
          <w:bCs/>
          <w:color w:val="00000A"/>
          <w:kern w:val="3"/>
          <w:sz w:val="20"/>
          <w:szCs w:val="20"/>
          <w:lang w:eastAsia="zh-CN"/>
        </w:rPr>
        <w:t xml:space="preserve"> pod nazwą:</w:t>
      </w:r>
    </w:p>
    <w:p w:rsidR="00864E21" w:rsidRPr="00864E21" w:rsidRDefault="00864E21" w:rsidP="00864E21">
      <w:pPr>
        <w:shd w:val="clear" w:color="auto" w:fill="FFFFFF"/>
        <w:tabs>
          <w:tab w:val="left" w:pos="8789"/>
        </w:tabs>
        <w:suppressAutoHyphens/>
        <w:spacing w:after="0" w:line="240" w:lineRule="auto"/>
        <w:ind w:left="77" w:right="1188"/>
        <w:jc w:val="center"/>
        <w:rPr>
          <w:rFonts w:ascii="Arial" w:eastAsia="Times New Roman" w:hAnsi="Arial" w:cs="Arial"/>
          <w:b/>
          <w:bCs/>
          <w:spacing w:val="-1"/>
          <w:sz w:val="20"/>
          <w:szCs w:val="20"/>
          <w:u w:val="single"/>
          <w:lang w:eastAsia="ar-SA"/>
        </w:rPr>
      </w:pPr>
    </w:p>
    <w:p w:rsidR="00864E21" w:rsidRPr="00864E21" w:rsidRDefault="00864E21" w:rsidP="00864E21">
      <w:pPr>
        <w:shd w:val="clear" w:color="auto" w:fill="FFFFFF"/>
        <w:tabs>
          <w:tab w:val="left" w:pos="8789"/>
        </w:tabs>
        <w:suppressAutoHyphens/>
        <w:spacing w:after="0" w:line="240" w:lineRule="auto"/>
        <w:ind w:left="77" w:right="1188"/>
        <w:jc w:val="center"/>
        <w:rPr>
          <w:rFonts w:ascii="Arial" w:eastAsia="Times New Roman" w:hAnsi="Arial" w:cs="Arial"/>
          <w:b/>
          <w:bCs/>
          <w:spacing w:val="-1"/>
          <w:sz w:val="20"/>
          <w:szCs w:val="20"/>
          <w:u w:val="single"/>
          <w:lang w:eastAsia="ar-SA"/>
        </w:rPr>
      </w:pPr>
    </w:p>
    <w:p w:rsidR="00864E21" w:rsidRPr="00864E21" w:rsidRDefault="00864E21" w:rsidP="00864E21">
      <w:pPr>
        <w:widowControl w:val="0"/>
        <w:suppressAutoHyphens/>
        <w:overflowPunct w:val="0"/>
        <w:autoSpaceDN w:val="0"/>
        <w:spacing w:after="0" w:line="360" w:lineRule="auto"/>
        <w:jc w:val="center"/>
        <w:textAlignment w:val="baseline"/>
        <w:rPr>
          <w:rFonts w:ascii="Arial" w:eastAsia="SimSun" w:hAnsi="Arial" w:cs="Arial"/>
          <w:bCs/>
          <w:color w:val="00000A"/>
          <w:kern w:val="3"/>
          <w:sz w:val="20"/>
          <w:szCs w:val="20"/>
          <w:u w:val="single"/>
          <w:lang w:eastAsia="zh-CN"/>
        </w:rPr>
      </w:pP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
          <w:bCs/>
          <w:color w:val="00000A"/>
          <w:kern w:val="3"/>
          <w:sz w:val="20"/>
          <w:szCs w:val="20"/>
          <w:u w:val="single"/>
          <w:lang w:eastAsia="zh-CN"/>
        </w:rPr>
      </w:pPr>
      <w:r w:rsidRPr="00864E21">
        <w:rPr>
          <w:rFonts w:ascii="Arial" w:eastAsia="SimSun" w:hAnsi="Arial" w:cs="Arial"/>
          <w:b/>
          <w:bCs/>
          <w:color w:val="00000A"/>
          <w:kern w:val="3"/>
          <w:sz w:val="20"/>
          <w:szCs w:val="20"/>
          <w:u w:val="single"/>
          <w:lang w:eastAsia="zh-CN"/>
        </w:rPr>
        <w:t xml:space="preserve">Świadczenie usług przewozu osób w zakresie dowozu uczniów do jednostek oświatowych na terenie Gminy Dragacz w ramach przewozów osób w krajowym </w:t>
      </w:r>
      <w:r w:rsidR="005B3A1C">
        <w:rPr>
          <w:rFonts w:ascii="Arial" w:eastAsia="SimSun" w:hAnsi="Arial" w:cs="Arial"/>
          <w:b/>
          <w:bCs/>
          <w:color w:val="00000A"/>
          <w:kern w:val="3"/>
          <w:sz w:val="20"/>
          <w:szCs w:val="20"/>
          <w:u w:val="single"/>
          <w:lang w:eastAsia="zh-CN"/>
        </w:rPr>
        <w:t xml:space="preserve">transporcie drogowym na linii regularnej </w:t>
      </w:r>
      <w:r w:rsidRPr="00864E21">
        <w:rPr>
          <w:rFonts w:ascii="Arial" w:eastAsia="SimSun" w:hAnsi="Arial" w:cs="Arial"/>
          <w:b/>
          <w:bCs/>
          <w:color w:val="00000A"/>
          <w:kern w:val="3"/>
          <w:sz w:val="20"/>
          <w:szCs w:val="20"/>
          <w:u w:val="single"/>
          <w:lang w:eastAsia="zh-CN"/>
        </w:rPr>
        <w:t>. Usługa zapewniająca uczniom i dzieciom dojazd do tych placówek w  roku szkolnym   2019/2020</w:t>
      </w:r>
    </w:p>
    <w:p w:rsidR="00864E21" w:rsidRPr="00864E21" w:rsidRDefault="00864E21" w:rsidP="00864E21">
      <w:pPr>
        <w:tabs>
          <w:tab w:val="left" w:pos="0"/>
        </w:tabs>
        <w:suppressAutoHyphens/>
        <w:spacing w:after="0" w:line="240" w:lineRule="auto"/>
        <w:jc w:val="center"/>
        <w:rPr>
          <w:rFonts w:ascii="Arial" w:eastAsia="Times New Roman" w:hAnsi="Arial" w:cs="Arial"/>
          <w:sz w:val="20"/>
          <w:lang w:eastAsia="ar-SA"/>
        </w:rPr>
      </w:pPr>
    </w:p>
    <w:p w:rsidR="00864E21" w:rsidRPr="00864E21" w:rsidRDefault="00864E21" w:rsidP="00864E21">
      <w:pPr>
        <w:tabs>
          <w:tab w:val="left" w:pos="0"/>
        </w:tabs>
        <w:suppressAutoHyphens/>
        <w:spacing w:after="0" w:line="240" w:lineRule="auto"/>
        <w:jc w:val="center"/>
        <w:rPr>
          <w:rFonts w:eastAsia="Times New Roman"/>
          <w:b/>
          <w:sz w:val="20"/>
          <w:szCs w:val="20"/>
          <w:lang w:eastAsia="ar-SA"/>
        </w:rPr>
      </w:pPr>
      <w:r w:rsidRPr="00864E21">
        <w:rPr>
          <w:rFonts w:ascii="Arial" w:eastAsia="Times New Roman" w:hAnsi="Arial" w:cs="Arial"/>
          <w:b/>
          <w:sz w:val="20"/>
          <w:szCs w:val="20"/>
          <w:lang w:eastAsia="ar-SA"/>
        </w:rPr>
        <w:t xml:space="preserve">Znak postępowania:  </w:t>
      </w:r>
      <w:r w:rsidRPr="00864E21">
        <w:rPr>
          <w:rFonts w:eastAsia="Times New Roman"/>
          <w:b/>
          <w:szCs w:val="22"/>
          <w:lang w:eastAsia="ar-SA"/>
        </w:rPr>
        <w:t>SAPO. 261 .</w:t>
      </w:r>
      <w:r>
        <w:rPr>
          <w:rFonts w:eastAsia="Times New Roman"/>
          <w:b/>
          <w:szCs w:val="22"/>
          <w:lang w:eastAsia="ar-SA"/>
        </w:rPr>
        <w:t xml:space="preserve">  8</w:t>
      </w:r>
      <w:r w:rsidRPr="00864E21">
        <w:rPr>
          <w:rFonts w:eastAsia="Times New Roman"/>
          <w:b/>
          <w:szCs w:val="22"/>
          <w:lang w:eastAsia="ar-SA"/>
        </w:rPr>
        <w:t xml:space="preserve"> .2019</w:t>
      </w:r>
    </w:p>
    <w:p w:rsidR="00864E21" w:rsidRPr="00864E21" w:rsidRDefault="00864E21" w:rsidP="00864E21">
      <w:pPr>
        <w:suppressAutoHyphens/>
        <w:spacing w:after="0" w:line="240" w:lineRule="auto"/>
        <w:jc w:val="center"/>
        <w:rPr>
          <w:rFonts w:eastAsia="Times New Roman"/>
          <w:b/>
          <w:sz w:val="20"/>
          <w:szCs w:val="20"/>
          <w:lang w:eastAsia="ar-SA"/>
        </w:rPr>
      </w:pPr>
    </w:p>
    <w:p w:rsidR="00864E21" w:rsidRPr="00864E21" w:rsidRDefault="00864E21" w:rsidP="00864E21">
      <w:pPr>
        <w:tabs>
          <w:tab w:val="left" w:pos="1380"/>
        </w:tabs>
        <w:suppressAutoHyphens/>
        <w:spacing w:after="0" w:line="240" w:lineRule="auto"/>
        <w:ind w:right="1188"/>
        <w:rPr>
          <w:rFonts w:ascii="Bahamas" w:eastAsia="Times New Roman" w:hAnsi="Bahamas" w:cs="Bahamas"/>
          <w:b/>
          <w:color w:val="FF0000"/>
          <w:sz w:val="20"/>
          <w:szCs w:val="20"/>
          <w:lang w:eastAsia="ar-SA"/>
        </w:rPr>
      </w:pPr>
    </w:p>
    <w:p w:rsidR="00864E21" w:rsidRPr="00864E21" w:rsidRDefault="00864E21" w:rsidP="00864E21">
      <w:pPr>
        <w:tabs>
          <w:tab w:val="left" w:pos="9072"/>
        </w:tabs>
        <w:suppressAutoHyphens/>
        <w:spacing w:after="0" w:line="240" w:lineRule="auto"/>
        <w:ind w:right="972"/>
        <w:jc w:val="center"/>
        <w:rPr>
          <w:rFonts w:ascii="Arial" w:eastAsia="Times New Roman" w:hAnsi="Arial" w:cs="Arial"/>
          <w:spacing w:val="-2"/>
          <w:sz w:val="20"/>
          <w:szCs w:val="20"/>
          <w:lang w:eastAsia="ar-SA"/>
        </w:rPr>
      </w:pPr>
    </w:p>
    <w:p w:rsidR="00864E21" w:rsidRPr="00864E21" w:rsidRDefault="00864E21" w:rsidP="00864E21">
      <w:pPr>
        <w:shd w:val="clear" w:color="auto" w:fill="FFFFFF"/>
        <w:tabs>
          <w:tab w:val="left" w:pos="8789"/>
          <w:tab w:val="left" w:pos="8931"/>
        </w:tabs>
        <w:suppressAutoHyphens/>
        <w:spacing w:after="0" w:line="365" w:lineRule="exact"/>
        <w:ind w:right="72"/>
        <w:jc w:val="both"/>
        <w:rPr>
          <w:rFonts w:ascii="Arial" w:eastAsia="Times New Roman" w:hAnsi="Arial" w:cs="Arial"/>
          <w:spacing w:val="-1"/>
          <w:sz w:val="20"/>
          <w:szCs w:val="20"/>
          <w:lang w:eastAsia="ar-SA"/>
        </w:rPr>
      </w:pPr>
      <w:r w:rsidRPr="00864E21">
        <w:rPr>
          <w:rFonts w:ascii="Arial" w:eastAsia="Times New Roman" w:hAnsi="Arial" w:cs="Arial"/>
          <w:spacing w:val="-3"/>
          <w:sz w:val="20"/>
          <w:szCs w:val="20"/>
          <w:lang w:eastAsia="ar-SA"/>
        </w:rPr>
        <w:t xml:space="preserve">Ogłoszenie o ww. przetargu opublikowane zostało zgodnie z art. 40 ust. 1 i 2 </w:t>
      </w:r>
      <w:r w:rsidRPr="00864E21">
        <w:rPr>
          <w:rFonts w:ascii="Arial" w:eastAsia="Times New Roman" w:hAnsi="Arial" w:cs="Arial"/>
          <w:spacing w:val="-1"/>
          <w:sz w:val="20"/>
          <w:szCs w:val="20"/>
          <w:lang w:eastAsia="ar-SA"/>
        </w:rPr>
        <w:t>ustawy - Prawo zamówień publicznych w Biuletynie Zamówień Publicznych w dniu</w:t>
      </w:r>
      <w:r w:rsidR="000B5533">
        <w:rPr>
          <w:rFonts w:ascii="Arial" w:eastAsia="Times New Roman" w:hAnsi="Arial" w:cs="Arial"/>
          <w:spacing w:val="-1"/>
          <w:sz w:val="20"/>
          <w:szCs w:val="20"/>
          <w:lang w:eastAsia="ar-SA"/>
        </w:rPr>
        <w:t xml:space="preserve"> 11</w:t>
      </w:r>
      <w:r>
        <w:rPr>
          <w:rFonts w:ascii="Arial" w:eastAsia="Times New Roman" w:hAnsi="Arial" w:cs="Arial"/>
          <w:spacing w:val="-1"/>
          <w:sz w:val="20"/>
          <w:szCs w:val="20"/>
          <w:lang w:eastAsia="ar-SA"/>
        </w:rPr>
        <w:t xml:space="preserve">.12.2019 </w:t>
      </w:r>
      <w:r w:rsidRPr="00864E21">
        <w:rPr>
          <w:rFonts w:ascii="Arial" w:eastAsia="Times New Roman" w:hAnsi="Arial" w:cs="Arial"/>
          <w:spacing w:val="-1"/>
          <w:sz w:val="20"/>
          <w:szCs w:val="20"/>
          <w:lang w:eastAsia="ar-SA"/>
        </w:rPr>
        <w:t>, pod nr</w:t>
      </w:r>
      <w:r>
        <w:rPr>
          <w:rFonts w:ascii="Arial" w:eastAsia="Times New Roman" w:hAnsi="Arial" w:cs="Arial"/>
          <w:spacing w:val="-1"/>
          <w:sz w:val="20"/>
          <w:szCs w:val="20"/>
          <w:lang w:eastAsia="ar-SA"/>
        </w:rPr>
        <w:t xml:space="preserve">             </w:t>
      </w:r>
      <w:r w:rsidRPr="00864E21">
        <w:rPr>
          <w:rFonts w:ascii="Arial" w:eastAsia="Times New Roman" w:hAnsi="Arial" w:cs="Arial"/>
          <w:spacing w:val="-1"/>
          <w:sz w:val="20"/>
          <w:szCs w:val="20"/>
          <w:lang w:eastAsia="ar-SA"/>
        </w:rPr>
        <w:t xml:space="preserve"> na stronie internetowej </w:t>
      </w:r>
      <w:r w:rsidRPr="00864E21">
        <w:rPr>
          <w:rFonts w:eastAsia="Times New Roman"/>
          <w:lang w:eastAsia="ar-SA"/>
        </w:rPr>
        <w:t xml:space="preserve"> sapo.biposwiata.pl o</w:t>
      </w:r>
      <w:r w:rsidRPr="00864E21">
        <w:rPr>
          <w:rFonts w:ascii="Arial" w:eastAsia="Times New Roman" w:hAnsi="Arial" w:cs="Arial"/>
          <w:spacing w:val="-1"/>
          <w:sz w:val="20"/>
          <w:szCs w:val="20"/>
          <w:lang w:eastAsia="ar-SA"/>
        </w:rPr>
        <w:t>raz w siedzibie zamawiającego na tablicy ogłoszeń.</w:t>
      </w:r>
    </w:p>
    <w:p w:rsidR="00864E21" w:rsidRPr="00864E21" w:rsidRDefault="00864E21" w:rsidP="00864E21">
      <w:pPr>
        <w:shd w:val="clear" w:color="auto" w:fill="FFFFFF"/>
        <w:tabs>
          <w:tab w:val="left" w:pos="8789"/>
          <w:tab w:val="left" w:pos="8931"/>
        </w:tabs>
        <w:suppressAutoHyphens/>
        <w:spacing w:after="0" w:line="365" w:lineRule="exact"/>
        <w:ind w:right="72"/>
        <w:jc w:val="both"/>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left="540" w:right="72"/>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left="540" w:right="72"/>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right="1188"/>
        <w:rPr>
          <w:rFonts w:eastAsia="Times New Roman"/>
          <w:sz w:val="20"/>
          <w:szCs w:val="20"/>
          <w:lang w:eastAsia="ar-SA"/>
        </w:rPr>
      </w:pPr>
      <w:r w:rsidRPr="00864E21">
        <w:rPr>
          <w:rFonts w:ascii="Arial" w:eastAsia="Times New Roman" w:hAnsi="Arial" w:cs="Arial"/>
          <w:b/>
          <w:sz w:val="20"/>
          <w:szCs w:val="20"/>
          <w:lang w:eastAsia="ar-SA"/>
        </w:rPr>
        <w:t xml:space="preserve">                                                                                              ZATWIERDZAM:</w:t>
      </w:r>
    </w:p>
    <w:p w:rsidR="00864E21" w:rsidRPr="00864E21" w:rsidRDefault="00864E21" w:rsidP="00864E21">
      <w:pPr>
        <w:suppressAutoHyphens/>
        <w:spacing w:after="0" w:line="240" w:lineRule="auto"/>
        <w:ind w:right="1188"/>
        <w:jc w:val="right"/>
        <w:rPr>
          <w:rFonts w:eastAsia="Times New Roman"/>
          <w:sz w:val="20"/>
          <w:szCs w:val="20"/>
          <w:lang w:eastAsia="ar-SA"/>
        </w:rPr>
      </w:pPr>
      <w:r w:rsidRPr="00864E21">
        <w:rPr>
          <w:rFonts w:eastAsia="Times New Roman"/>
          <w:sz w:val="20"/>
          <w:szCs w:val="20"/>
          <w:lang w:eastAsia="ar-SA"/>
        </w:rPr>
        <w:t xml:space="preserve"> </w:t>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t xml:space="preserve"> Dyrektor Samorządowej Administracji Placówek Oświatowych w Dragaczu</w:t>
      </w:r>
    </w:p>
    <w:p w:rsidR="00864E21" w:rsidRPr="00864E21" w:rsidRDefault="00864E21" w:rsidP="00864E21">
      <w:pPr>
        <w:suppressAutoHyphens/>
        <w:spacing w:after="0" w:line="240" w:lineRule="auto"/>
        <w:ind w:right="1188"/>
        <w:jc w:val="center"/>
        <w:rPr>
          <w:rFonts w:eastAsia="Times New Roman"/>
          <w:sz w:val="20"/>
          <w:szCs w:val="20"/>
          <w:lang w:eastAsia="ar-SA"/>
        </w:rPr>
      </w:pPr>
      <w:r w:rsidRPr="00864E21">
        <w:rPr>
          <w:rFonts w:eastAsia="Times New Roman"/>
          <w:sz w:val="20"/>
          <w:szCs w:val="20"/>
          <w:lang w:eastAsia="ar-SA"/>
        </w:rPr>
        <w:t xml:space="preserve">                                                                                 Karolina Kuchta</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ind w:right="1188"/>
        <w:rPr>
          <w:rFonts w:ascii="Arial" w:eastAsia="Times New Roman" w:hAnsi="Arial" w:cs="Arial"/>
          <w:sz w:val="20"/>
          <w:szCs w:val="20"/>
          <w:lang w:eastAsia="ar-SA"/>
        </w:rPr>
      </w:pPr>
    </w:p>
    <w:p w:rsidR="00864E21" w:rsidRPr="00864E21" w:rsidRDefault="00864E21" w:rsidP="00864E21">
      <w:pPr>
        <w:shd w:val="clear" w:color="auto" w:fill="BFBFBF"/>
        <w:suppressAutoHyphens/>
        <w:spacing w:after="0" w:line="240" w:lineRule="auto"/>
        <w:jc w:val="center"/>
        <w:rPr>
          <w:rFonts w:ascii="Arial" w:eastAsia="Times New Roman" w:hAnsi="Arial" w:cs="Arial"/>
          <w:sz w:val="20"/>
          <w:lang w:eastAsia="ar-SA"/>
        </w:rPr>
      </w:pPr>
      <w:r w:rsidRPr="00864E21">
        <w:rPr>
          <w:rFonts w:ascii="Arial" w:eastAsia="Times New Roman" w:hAnsi="Arial" w:cs="Arial"/>
          <w:b/>
          <w:lang w:eastAsia="ar-SA"/>
        </w:rPr>
        <w:lastRenderedPageBreak/>
        <w:t xml:space="preserve">ROZDZIAŁ I INFORMACJE OGÓLNE </w:t>
      </w:r>
    </w:p>
    <w:p w:rsidR="00864E21" w:rsidRPr="00864E21" w:rsidRDefault="00864E21" w:rsidP="00864E21">
      <w:pPr>
        <w:tabs>
          <w:tab w:val="left" w:pos="426"/>
        </w:tabs>
        <w:suppressAutoHyphens/>
        <w:spacing w:after="0" w:line="240" w:lineRule="auto"/>
        <w:jc w:val="both"/>
        <w:rPr>
          <w:rFonts w:ascii="Arial" w:eastAsia="Times New Roman" w:hAnsi="Arial" w:cs="Arial"/>
          <w:b/>
          <w:sz w:val="20"/>
          <w:szCs w:val="20"/>
          <w:lang w:eastAsia="ar-SA"/>
        </w:rPr>
      </w:pP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color w:val="000000"/>
          <w:sz w:val="20"/>
          <w:szCs w:val="20"/>
          <w:lang w:eastAsia="ar-SA"/>
        </w:rPr>
        <w:t>Postępowanie jest prowadzone na podstawie przepisów ustawy Prawo zamówień publicznych z dnia 29 styc</w:t>
      </w:r>
      <w:r>
        <w:rPr>
          <w:rFonts w:ascii="Arial" w:eastAsia="Times New Roman" w:hAnsi="Arial" w:cs="Arial"/>
          <w:color w:val="000000"/>
          <w:sz w:val="20"/>
          <w:szCs w:val="20"/>
          <w:lang w:eastAsia="ar-SA"/>
        </w:rPr>
        <w:t>znia 2004r. (Dz.U.2019 poz.1843</w:t>
      </w:r>
      <w:r w:rsidRPr="00864E21">
        <w:rPr>
          <w:rFonts w:ascii="Arial" w:eastAsia="Times New Roman" w:hAnsi="Arial" w:cs="Arial"/>
          <w:color w:val="000000"/>
          <w:sz w:val="20"/>
          <w:szCs w:val="20"/>
          <w:lang w:eastAsia="ar-SA"/>
        </w:rPr>
        <w:t xml:space="preserve">.) oraz z zapisami niniejszej Specyfikacji Istotnych Warunków Zamówienia. </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color w:val="000000"/>
          <w:sz w:val="20"/>
          <w:szCs w:val="20"/>
          <w:lang w:eastAsia="ar-SA"/>
        </w:rPr>
        <w:t xml:space="preserve">W dalszej części : </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b/>
          <w:color w:val="000000"/>
          <w:sz w:val="20"/>
          <w:szCs w:val="20"/>
          <w:lang w:eastAsia="ar-SA"/>
        </w:rPr>
        <w:t>SIWZ</w:t>
      </w:r>
      <w:r w:rsidRPr="00864E21">
        <w:rPr>
          <w:rFonts w:ascii="Arial" w:eastAsia="Times New Roman" w:hAnsi="Arial" w:cs="Arial"/>
          <w:color w:val="000000"/>
          <w:sz w:val="20"/>
          <w:szCs w:val="20"/>
          <w:lang w:eastAsia="ar-SA"/>
        </w:rPr>
        <w:t xml:space="preserve"> – oznacza Specyfikację Istotnych Warunków Zamówienia,</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b/>
          <w:color w:val="000000"/>
          <w:sz w:val="20"/>
          <w:szCs w:val="20"/>
          <w:u w:val="single"/>
          <w:lang w:eastAsia="ar-SA"/>
        </w:rPr>
      </w:pPr>
      <w:proofErr w:type="spellStart"/>
      <w:r w:rsidRPr="00864E21">
        <w:rPr>
          <w:rFonts w:ascii="Arial" w:eastAsia="Times New Roman" w:hAnsi="Arial" w:cs="Arial"/>
          <w:b/>
          <w:color w:val="000000"/>
          <w:sz w:val="20"/>
          <w:szCs w:val="20"/>
          <w:lang w:eastAsia="ar-SA"/>
        </w:rPr>
        <w:t>uPzp</w:t>
      </w:r>
      <w:proofErr w:type="spellEnd"/>
      <w:r w:rsidRPr="00864E21">
        <w:rPr>
          <w:rFonts w:ascii="Arial" w:eastAsia="Times New Roman" w:hAnsi="Arial" w:cs="Arial"/>
          <w:color w:val="000000"/>
          <w:sz w:val="20"/>
          <w:szCs w:val="20"/>
          <w:lang w:eastAsia="ar-SA"/>
        </w:rPr>
        <w:t xml:space="preserve"> – oznacza ustawę Prawo zamówień publicznych z dnia 29 stycznia 2004 r. </w:t>
      </w:r>
      <w:r w:rsidR="000B5533">
        <w:rPr>
          <w:rFonts w:ascii="Arial" w:eastAsia="Times New Roman" w:hAnsi="Arial" w:cs="Arial"/>
          <w:color w:val="000000"/>
          <w:sz w:val="20"/>
          <w:szCs w:val="20"/>
          <w:lang w:eastAsia="ar-SA"/>
        </w:rPr>
        <w:br/>
        <w:t>(</w:t>
      </w:r>
      <w:proofErr w:type="spellStart"/>
      <w:r w:rsidR="000B5533">
        <w:rPr>
          <w:rFonts w:ascii="Arial" w:eastAsia="Times New Roman" w:hAnsi="Arial" w:cs="Arial"/>
          <w:color w:val="000000"/>
          <w:sz w:val="20"/>
          <w:szCs w:val="20"/>
          <w:lang w:eastAsia="ar-SA"/>
        </w:rPr>
        <w:t>t.j</w:t>
      </w:r>
      <w:proofErr w:type="spellEnd"/>
      <w:r w:rsidR="000B5533">
        <w:rPr>
          <w:rFonts w:ascii="Arial" w:eastAsia="Times New Roman" w:hAnsi="Arial" w:cs="Arial"/>
          <w:color w:val="000000"/>
          <w:sz w:val="20"/>
          <w:szCs w:val="20"/>
          <w:lang w:eastAsia="ar-SA"/>
        </w:rPr>
        <w:t>. Dz.U.2019 poz1843</w:t>
      </w:r>
      <w:r w:rsidRPr="00864E21">
        <w:rPr>
          <w:rFonts w:ascii="Arial" w:eastAsia="Times New Roman" w:hAnsi="Arial" w:cs="Arial"/>
          <w:color w:val="000000"/>
          <w:sz w:val="20"/>
          <w:szCs w:val="20"/>
          <w:lang w:eastAsia="ar-SA"/>
        </w:rPr>
        <w:t>.)</w:t>
      </w:r>
    </w:p>
    <w:p w:rsidR="00864E21" w:rsidRPr="00864E21" w:rsidRDefault="00864E21" w:rsidP="00864E21">
      <w:pPr>
        <w:tabs>
          <w:tab w:val="left" w:pos="540"/>
        </w:tabs>
        <w:suppressAutoHyphens/>
        <w:spacing w:after="0" w:line="240" w:lineRule="auto"/>
        <w:jc w:val="both"/>
        <w:rPr>
          <w:rFonts w:ascii="Arial" w:eastAsia="Times New Roman" w:hAnsi="Arial" w:cs="Arial"/>
          <w:b/>
          <w:sz w:val="20"/>
          <w:szCs w:val="20"/>
          <w:u w:val="single"/>
          <w:lang w:eastAsia="ar-SA"/>
        </w:rPr>
      </w:pP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sz w:val="20"/>
          <w:szCs w:val="20"/>
          <w:u w:val="single"/>
          <w:lang w:eastAsia="ar-SA"/>
        </w:rPr>
        <w:t>Uwaga</w:t>
      </w:r>
      <w:r w:rsidRPr="00864E21">
        <w:rPr>
          <w:rFonts w:ascii="Arial" w:eastAsia="Times New Roman" w:hAnsi="Arial" w:cs="Arial"/>
          <w:b/>
          <w:bCs/>
          <w:sz w:val="20"/>
          <w:szCs w:val="20"/>
          <w:u w:val="single"/>
          <w:lang w:eastAsia="ar-SA"/>
        </w:rPr>
        <w:t>:</w:t>
      </w:r>
      <w:r w:rsidRPr="00864E21">
        <w:rPr>
          <w:rFonts w:ascii="Arial" w:eastAsia="Times New Roman" w:hAnsi="Arial" w:cs="Arial"/>
          <w:b/>
          <w:bCs/>
          <w:sz w:val="20"/>
          <w:szCs w:val="20"/>
          <w:lang w:eastAsia="ar-SA"/>
        </w:rPr>
        <w:t xml:space="preserve"> </w:t>
      </w:r>
    </w:p>
    <w:p w:rsidR="00864E21" w:rsidRPr="00864E21" w:rsidRDefault="00864E21" w:rsidP="00864E21">
      <w:pPr>
        <w:tabs>
          <w:tab w:val="left" w:pos="540"/>
        </w:tabs>
        <w:suppressAutoHyphens/>
        <w:spacing w:after="0" w:line="240" w:lineRule="auto"/>
        <w:jc w:val="both"/>
        <w:rPr>
          <w:rFonts w:ascii="Arial" w:eastAsia="Times New Roman" w:hAnsi="Arial" w:cs="Arial"/>
          <w:b/>
          <w:bCs/>
          <w:color w:val="800080"/>
          <w:sz w:val="20"/>
          <w:szCs w:val="20"/>
          <w:u w:val="single"/>
          <w:lang w:eastAsia="ar-SA"/>
        </w:rPr>
      </w:pPr>
      <w:r w:rsidRPr="00864E21">
        <w:rPr>
          <w:rFonts w:ascii="Arial" w:eastAsia="Times New Roman" w:hAnsi="Arial" w:cs="Arial"/>
          <w:b/>
          <w:bCs/>
          <w:sz w:val="20"/>
          <w:szCs w:val="20"/>
          <w:lang w:eastAsia="ar-SA"/>
        </w:rPr>
        <w:t xml:space="preserve">W korespondencji kierowanej do Zamawiającego, dotyczącej niniejszego postępowania należy posługiwać się </w:t>
      </w:r>
      <w:r w:rsidRPr="00864E21">
        <w:rPr>
          <w:rFonts w:ascii="Arial" w:eastAsia="Times New Roman" w:hAnsi="Arial" w:cs="Arial"/>
          <w:b/>
          <w:bCs/>
          <w:sz w:val="20"/>
          <w:szCs w:val="20"/>
          <w:u w:val="single"/>
          <w:lang w:eastAsia="ar-SA"/>
        </w:rPr>
        <w:t>wyłącznie tym znakiem:</w:t>
      </w:r>
    </w:p>
    <w:p w:rsidR="00864E21" w:rsidRPr="00864E21" w:rsidRDefault="00864E21" w:rsidP="00864E21">
      <w:pPr>
        <w:suppressAutoHyphens/>
        <w:spacing w:after="0" w:line="240" w:lineRule="auto"/>
        <w:jc w:val="both"/>
        <w:rPr>
          <w:rFonts w:ascii="Arial" w:eastAsia="Times New Roman" w:hAnsi="Arial" w:cs="Arial"/>
          <w:b/>
          <w:bCs/>
          <w:color w:val="800080"/>
          <w:sz w:val="20"/>
          <w:szCs w:val="20"/>
          <w:u w:val="single"/>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r w:rsidRPr="00864E21">
        <w:rPr>
          <w:rFonts w:eastAsia="Times New Roman"/>
          <w:b/>
          <w:szCs w:val="22"/>
          <w:lang w:eastAsia="ar-SA"/>
        </w:rPr>
        <w:t xml:space="preserve">SAPO. </w:t>
      </w:r>
      <w:r>
        <w:rPr>
          <w:rFonts w:eastAsia="Times New Roman"/>
          <w:b/>
          <w:szCs w:val="22"/>
          <w:lang w:eastAsia="ar-SA"/>
        </w:rPr>
        <w:t>261.8</w:t>
      </w:r>
      <w:r w:rsidRPr="00864E21">
        <w:rPr>
          <w:rFonts w:eastAsia="Times New Roman"/>
          <w:b/>
          <w:szCs w:val="22"/>
          <w:lang w:eastAsia="ar-SA"/>
        </w:rPr>
        <w:t xml:space="preserve">.2019 </w:t>
      </w: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ascii="Arial" w:eastAsia="Times New Roman" w:hAnsi="Arial" w:cs="Arial"/>
          <w:sz w:val="20"/>
          <w:szCs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szCs w:val="20"/>
          <w:lang w:eastAsia="ar-SA"/>
        </w:rPr>
      </w:pPr>
      <w:r w:rsidRPr="00864E21">
        <w:rPr>
          <w:rFonts w:ascii="Arial" w:eastAsia="Times New Roman" w:hAnsi="Arial" w:cs="Arial"/>
          <w:b/>
          <w:sz w:val="20"/>
          <w:szCs w:val="20"/>
          <w:u w:val="single"/>
          <w:lang w:eastAsia="ar-SA"/>
        </w:rPr>
        <w:t>Nazwa oraz adres Zamawiającego</w:t>
      </w:r>
      <w:r w:rsidRPr="00864E21">
        <w:rPr>
          <w:rFonts w:ascii="Arial" w:eastAsia="Times New Roman" w:hAnsi="Arial" w:cs="Arial"/>
          <w:b/>
          <w:sz w:val="20"/>
          <w:szCs w:val="20"/>
          <w:lang w:eastAsia="ar-SA"/>
        </w:rPr>
        <w:t xml:space="preserve">: </w:t>
      </w:r>
    </w:p>
    <w:p w:rsidR="00864E21" w:rsidRPr="00864E21" w:rsidRDefault="00864E21" w:rsidP="00864E21">
      <w:pPr>
        <w:tabs>
          <w:tab w:val="left" w:pos="426"/>
        </w:tabs>
        <w:suppressAutoHyphens/>
        <w:spacing w:after="0" w:line="240" w:lineRule="auto"/>
        <w:ind w:left="2520"/>
        <w:rPr>
          <w:rFonts w:ascii="Arial" w:eastAsia="Times New Roman" w:hAnsi="Arial"/>
          <w:snapToGrid w:val="0"/>
          <w:sz w:val="20"/>
          <w:szCs w:val="20"/>
          <w:lang w:eastAsia="ar-SA"/>
        </w:rPr>
      </w:pP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Nazwa:                </w:t>
      </w:r>
      <w:r w:rsidRPr="00864E21">
        <w:rPr>
          <w:rFonts w:ascii="Arial" w:eastAsia="Times New Roman" w:hAnsi="Arial" w:cs="Arial"/>
          <w:b/>
          <w:bCs/>
          <w:sz w:val="20"/>
          <w:szCs w:val="20"/>
          <w:lang w:eastAsia="ar-SA"/>
        </w:rPr>
        <w:tab/>
        <w:t>Samorządowa Administracja Placówek Oświatowych w Dragaczu</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Adres i siedziba: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Dragacz 7A</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Numer telefonu: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 xml:space="preserve">52 33 249 72 </w:t>
      </w:r>
      <w:r w:rsidRPr="00864E21">
        <w:rPr>
          <w:rFonts w:ascii="Arial" w:eastAsia="Times New Roman" w:hAnsi="Arial" w:cs="Arial"/>
          <w:b/>
          <w:bCs/>
          <w:sz w:val="20"/>
          <w:szCs w:val="20"/>
          <w:lang w:eastAsia="ar-SA"/>
        </w:rPr>
        <w:t xml:space="preserve"> </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NIP: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5591252344</w:t>
      </w:r>
    </w:p>
    <w:p w:rsidR="00864E21" w:rsidRPr="00864E21" w:rsidRDefault="00864E21" w:rsidP="00864E21">
      <w:pPr>
        <w:tabs>
          <w:tab w:val="left" w:pos="540"/>
        </w:tabs>
        <w:suppressAutoHyphens/>
        <w:spacing w:after="0" w:line="240" w:lineRule="auto"/>
        <w:jc w:val="both"/>
        <w:rPr>
          <w:rFonts w:ascii="Arial" w:eastAsia="Times New Roman" w:hAnsi="Arial" w:cs="Arial"/>
          <w:bCs/>
          <w:sz w:val="20"/>
          <w:szCs w:val="20"/>
          <w:lang w:eastAsia="ar-SA"/>
        </w:rPr>
      </w:pPr>
      <w:r w:rsidRPr="00864E21">
        <w:rPr>
          <w:rFonts w:ascii="Arial" w:eastAsia="Times New Roman" w:hAnsi="Arial" w:cs="Arial"/>
          <w:b/>
          <w:bCs/>
          <w:sz w:val="20"/>
          <w:szCs w:val="20"/>
          <w:lang w:eastAsia="ar-SA"/>
        </w:rPr>
        <w:t xml:space="preserve">Godziny urzędowania:  </w:t>
      </w:r>
      <w:r w:rsidRPr="00864E21">
        <w:rPr>
          <w:rFonts w:ascii="Arial" w:eastAsia="Times New Roman" w:hAnsi="Arial" w:cs="Arial"/>
          <w:bCs/>
          <w:sz w:val="20"/>
          <w:szCs w:val="20"/>
          <w:lang w:eastAsia="ar-SA"/>
        </w:rPr>
        <w:t>07.30 – 15.30 poniedziałek – czwartek</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Cs/>
          <w:sz w:val="20"/>
          <w:szCs w:val="20"/>
          <w:lang w:eastAsia="ar-SA"/>
        </w:rPr>
        <w:t xml:space="preserve">                                        07.30-   14:00 piątek</w:t>
      </w:r>
    </w:p>
    <w:p w:rsidR="00864E21" w:rsidRPr="00864E21" w:rsidRDefault="00864E21" w:rsidP="00864E21">
      <w:pPr>
        <w:tabs>
          <w:tab w:val="left" w:pos="426"/>
        </w:tabs>
        <w:suppressAutoHyphens/>
        <w:spacing w:after="0" w:line="240" w:lineRule="auto"/>
        <w:rPr>
          <w:rFonts w:ascii="Arial" w:eastAsia="Times New Roman" w:hAnsi="Arial" w:cs="Arial"/>
          <w:b/>
          <w:sz w:val="20"/>
          <w:szCs w:val="20"/>
          <w:lang w:eastAsia="ar-SA"/>
        </w:rPr>
      </w:pPr>
    </w:p>
    <w:p w:rsidR="00864E21" w:rsidRPr="00864E21" w:rsidRDefault="00864E21" w:rsidP="00864E21">
      <w:pPr>
        <w:tabs>
          <w:tab w:val="center" w:pos="4536"/>
          <w:tab w:val="right" w:pos="9072"/>
        </w:tabs>
        <w:suppressAutoHyphens/>
        <w:spacing w:after="0" w:line="240" w:lineRule="auto"/>
        <w:ind w:left="2880"/>
        <w:rPr>
          <w:rFonts w:ascii="Arial" w:eastAsia="Times New Roman" w:hAnsi="Arial" w:cs="Arial"/>
          <w:b/>
          <w:sz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lang w:eastAsia="ar-SA"/>
        </w:rPr>
      </w:pPr>
      <w:r w:rsidRPr="00864E21">
        <w:rPr>
          <w:rFonts w:ascii="Arial" w:eastAsia="Times New Roman" w:hAnsi="Arial" w:cs="Arial"/>
          <w:b/>
          <w:sz w:val="20"/>
          <w:szCs w:val="20"/>
          <w:u w:val="single"/>
          <w:lang w:eastAsia="ar-SA"/>
        </w:rPr>
        <w:t>Tryb udzielenia zamówienia publicznego</w:t>
      </w:r>
      <w:r w:rsidRPr="00864E21">
        <w:rPr>
          <w:rFonts w:ascii="Arial" w:eastAsia="Times New Roman" w:hAnsi="Arial" w:cs="Arial"/>
          <w:b/>
          <w:sz w:val="20"/>
          <w:szCs w:val="20"/>
          <w:lang w:eastAsia="ar-SA"/>
        </w:rPr>
        <w:t xml:space="preserve">. </w:t>
      </w: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color w:val="000000"/>
          <w:sz w:val="20"/>
          <w:szCs w:val="20"/>
          <w:lang w:eastAsia="ar-SA"/>
        </w:rPr>
      </w:pP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bCs/>
          <w:color w:val="000000"/>
          <w:sz w:val="20"/>
          <w:szCs w:val="20"/>
          <w:lang w:eastAsia="ar-SA"/>
        </w:rPr>
      </w:pPr>
      <w:r w:rsidRPr="00864E21">
        <w:rPr>
          <w:rFonts w:ascii="Arial" w:eastAsia="Times New Roman" w:hAnsi="Arial" w:cs="Arial"/>
          <w:color w:val="000000"/>
          <w:sz w:val="20"/>
          <w:szCs w:val="20"/>
          <w:lang w:eastAsia="ar-SA"/>
        </w:rPr>
        <w:t xml:space="preserve">Postępowanie jest prowadzone na podstawie art. 39 </w:t>
      </w:r>
      <w:proofErr w:type="spellStart"/>
      <w:r w:rsidRPr="00864E21">
        <w:rPr>
          <w:rFonts w:ascii="Arial" w:eastAsia="Times New Roman" w:hAnsi="Arial" w:cs="Arial"/>
          <w:color w:val="000000"/>
          <w:sz w:val="20"/>
          <w:szCs w:val="20"/>
          <w:lang w:eastAsia="ar-SA"/>
        </w:rPr>
        <w:t>uPzp</w:t>
      </w:r>
      <w:proofErr w:type="spellEnd"/>
      <w:r w:rsidRPr="00864E21">
        <w:rPr>
          <w:rFonts w:ascii="Arial" w:eastAsia="Times New Roman" w:hAnsi="Arial" w:cs="Arial"/>
          <w:color w:val="000000"/>
          <w:sz w:val="20"/>
          <w:szCs w:val="20"/>
          <w:lang w:eastAsia="ar-SA"/>
        </w:rPr>
        <w:t xml:space="preserve">, w trybie przetargu nieograniczonego o wartości </w:t>
      </w:r>
      <w:r w:rsidRPr="00864E21">
        <w:rPr>
          <w:rFonts w:ascii="Arial" w:eastAsia="Times New Roman" w:hAnsi="Arial" w:cs="Arial"/>
          <w:bCs/>
          <w:color w:val="000000"/>
          <w:sz w:val="20"/>
          <w:szCs w:val="20"/>
          <w:lang w:eastAsia="ar-SA"/>
        </w:rPr>
        <w:t>o wartości poniżej określonej w art. 11 ust. 8 ustawy z dnia 29 stycznia 2004 r. Prawo zamówień publicznych</w:t>
      </w:r>
      <w:r>
        <w:rPr>
          <w:rFonts w:ascii="Arial" w:eastAsia="Times New Roman" w:hAnsi="Arial" w:cs="Arial"/>
          <w:bCs/>
          <w:color w:val="000000"/>
          <w:sz w:val="20"/>
          <w:szCs w:val="20"/>
          <w:lang w:eastAsia="ar-SA"/>
        </w:rPr>
        <w:t xml:space="preserve"> (</w:t>
      </w:r>
      <w:proofErr w:type="spellStart"/>
      <w:r>
        <w:rPr>
          <w:rFonts w:ascii="Arial" w:eastAsia="Times New Roman" w:hAnsi="Arial" w:cs="Arial"/>
          <w:bCs/>
          <w:color w:val="000000"/>
          <w:sz w:val="20"/>
          <w:szCs w:val="20"/>
          <w:lang w:eastAsia="ar-SA"/>
        </w:rPr>
        <w:t>t.j</w:t>
      </w:r>
      <w:proofErr w:type="spellEnd"/>
      <w:r>
        <w:rPr>
          <w:rFonts w:ascii="Arial" w:eastAsia="Times New Roman" w:hAnsi="Arial" w:cs="Arial"/>
          <w:bCs/>
          <w:color w:val="000000"/>
          <w:sz w:val="20"/>
          <w:szCs w:val="20"/>
          <w:lang w:eastAsia="ar-SA"/>
        </w:rPr>
        <w:t xml:space="preserve">. Dz.U.2019. poz 1843 </w:t>
      </w:r>
      <w:r w:rsidRPr="00864E21">
        <w:rPr>
          <w:rFonts w:ascii="Arial" w:eastAsia="Times New Roman" w:hAnsi="Arial" w:cs="Arial"/>
          <w:bCs/>
          <w:color w:val="000000"/>
          <w:sz w:val="20"/>
          <w:szCs w:val="20"/>
          <w:lang w:eastAsia="ar-SA"/>
        </w:rPr>
        <w:t>) tj. o wartości szacunkowej powyżej 30 000 euro, a poniżej 209 000 euro bez podatku VAT.</w:t>
      </w:r>
    </w:p>
    <w:p w:rsidR="00864E21" w:rsidRPr="00864E21" w:rsidRDefault="00864E21" w:rsidP="00864E21">
      <w:pPr>
        <w:tabs>
          <w:tab w:val="center" w:pos="4536"/>
          <w:tab w:val="right" w:pos="9072"/>
        </w:tabs>
        <w:suppressAutoHyphens/>
        <w:spacing w:after="0" w:line="240" w:lineRule="auto"/>
        <w:rPr>
          <w:rFonts w:ascii="Arial" w:eastAsia="Times New Roman" w:hAnsi="Arial" w:cs="Arial"/>
          <w:sz w:val="20"/>
          <w:lang w:eastAsia="ar-SA"/>
        </w:rPr>
      </w:pPr>
    </w:p>
    <w:p w:rsidR="00864E21" w:rsidRPr="00864E21" w:rsidRDefault="00864E21" w:rsidP="00864E21">
      <w:pPr>
        <w:tabs>
          <w:tab w:val="center" w:pos="4536"/>
          <w:tab w:val="right" w:pos="9072"/>
        </w:tabs>
        <w:suppressAutoHyphens/>
        <w:spacing w:after="0" w:line="240" w:lineRule="auto"/>
        <w:rPr>
          <w:rFonts w:ascii="Arial" w:eastAsia="Times New Roman" w:hAnsi="Arial" w:cs="Arial"/>
          <w:sz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 xml:space="preserve"> </w:t>
      </w:r>
      <w:r w:rsidRPr="00864E21">
        <w:rPr>
          <w:rFonts w:ascii="Arial" w:eastAsia="Times New Roman" w:hAnsi="Arial" w:cs="Arial"/>
          <w:b/>
          <w:sz w:val="20"/>
          <w:szCs w:val="20"/>
          <w:u w:val="single"/>
          <w:lang w:eastAsia="ar-SA"/>
        </w:rPr>
        <w:t>Opis przedmiotu zamówienia</w:t>
      </w:r>
      <w:r w:rsidRPr="00864E21">
        <w:rPr>
          <w:rFonts w:ascii="Arial" w:eastAsia="Times New Roman" w:hAnsi="Arial" w:cs="Arial"/>
          <w:b/>
          <w:sz w:val="20"/>
          <w:szCs w:val="20"/>
          <w:lang w:eastAsia="ar-SA"/>
        </w:rPr>
        <w:t>.</w:t>
      </w:r>
    </w:p>
    <w:p w:rsidR="00864E21" w:rsidRPr="00864E21" w:rsidRDefault="00864E21" w:rsidP="00864E21">
      <w:pPr>
        <w:suppressAutoHyphens/>
        <w:spacing w:after="0" w:line="240" w:lineRule="auto"/>
        <w:jc w:val="both"/>
        <w:rPr>
          <w:rFonts w:ascii="Arial" w:eastAsia="Times New Roman" w:hAnsi="Arial" w:cs="Arial"/>
          <w:b/>
          <w:sz w:val="20"/>
          <w:szCs w:val="20"/>
          <w:u w:val="single"/>
          <w:lang w:eastAsia="ar-SA"/>
        </w:rPr>
      </w:pPr>
    </w:p>
    <w:p w:rsidR="00864E21" w:rsidRPr="00864E21" w:rsidRDefault="00864E21" w:rsidP="00864E21">
      <w:pPr>
        <w:tabs>
          <w:tab w:val="left" w:leader="dot" w:pos="4422"/>
          <w:tab w:val="left" w:leader="dot" w:pos="4535"/>
        </w:tabs>
        <w:suppressAutoHyphens/>
        <w:spacing w:after="0" w:line="240" w:lineRule="auto"/>
        <w:jc w:val="both"/>
        <w:rPr>
          <w:rFonts w:eastAsia="Times New Roman"/>
          <w:color w:val="000000"/>
          <w:lang w:eastAsia="ar-SA"/>
        </w:rPr>
      </w:pPr>
      <w:r w:rsidRPr="00864E21">
        <w:rPr>
          <w:rFonts w:eastAsia="Times New Roman"/>
          <w:bCs/>
          <w:color w:val="000000"/>
          <w:lang w:eastAsia="ar-SA"/>
        </w:rPr>
        <w:t>Przedmiotem zamówienia są u</w:t>
      </w:r>
      <w:r w:rsidRPr="00864E21">
        <w:rPr>
          <w:rFonts w:eastAsia="Times New Roman"/>
          <w:color w:val="000000"/>
          <w:lang w:eastAsia="ar-SA"/>
        </w:rPr>
        <w:t xml:space="preserve">sługi w zakresie w zakresie dowozu uczniów do jednostek oświatowych na terenie Gminy Dragacz w ramach przewozów osób w krajowym </w:t>
      </w:r>
      <w:r w:rsidR="005B3A1C">
        <w:rPr>
          <w:rFonts w:eastAsia="Times New Roman"/>
          <w:color w:val="000000"/>
          <w:lang w:eastAsia="ar-SA"/>
        </w:rPr>
        <w:t xml:space="preserve">transporcie drogowym na linii regularnej </w:t>
      </w:r>
      <w:r w:rsidRPr="00864E21">
        <w:rPr>
          <w:rFonts w:eastAsia="Times New Roman"/>
          <w:color w:val="000000"/>
          <w:lang w:eastAsia="ar-SA"/>
        </w:rPr>
        <w:t>. Usługa zapewniająca uczniom i dzieciom dojazd do tych placówek w roku szkolnym 2019/2020.</w:t>
      </w: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bCs/>
          <w:color w:val="000000"/>
          <w:sz w:val="20"/>
          <w:szCs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 xml:space="preserve"> </w:t>
      </w:r>
      <w:r w:rsidRPr="00864E21">
        <w:rPr>
          <w:rFonts w:ascii="Arial" w:eastAsia="Times New Roman" w:hAnsi="Arial" w:cs="Arial"/>
          <w:b/>
          <w:sz w:val="20"/>
          <w:szCs w:val="20"/>
          <w:u w:val="single"/>
          <w:lang w:eastAsia="ar-SA"/>
        </w:rPr>
        <w:t>Informacje podstawowe</w:t>
      </w:r>
      <w:r w:rsidRPr="00864E21">
        <w:rPr>
          <w:rFonts w:ascii="Arial" w:eastAsia="Times New Roman" w:hAnsi="Arial" w:cs="Arial"/>
          <w:b/>
          <w:sz w:val="20"/>
          <w:szCs w:val="20"/>
          <w:lang w:eastAsia="ar-SA"/>
        </w:rPr>
        <w:t>:</w:t>
      </w:r>
    </w:p>
    <w:p w:rsidR="00864E21" w:rsidRPr="00864E21" w:rsidRDefault="00864E21" w:rsidP="00864E21">
      <w:pPr>
        <w:suppressAutoHyphens/>
        <w:spacing w:after="0" w:line="240" w:lineRule="auto"/>
        <w:jc w:val="both"/>
        <w:rPr>
          <w:rFonts w:eastAsia="Times New Roman"/>
          <w:b/>
          <w:u w:val="single"/>
          <w:lang w:eastAsia="ar-SA"/>
        </w:rPr>
      </w:pP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Termin związania ofertą wynosi 30 dni</w:t>
      </w:r>
      <w:r w:rsidRPr="00864E21">
        <w:rPr>
          <w:rFonts w:eastAsia="Times New Roman"/>
          <w:color w:val="FF0000"/>
          <w:lang w:eastAsia="ar-SA"/>
        </w:rPr>
        <w:t xml:space="preserve"> </w:t>
      </w:r>
      <w:r w:rsidRPr="00864E21">
        <w:rPr>
          <w:rFonts w:eastAsia="Times New Roman"/>
          <w:lang w:eastAsia="ar-SA"/>
        </w:rPr>
        <w:t>(liczone od dnia otwarcia ofert).</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możliwości prowadzenia rozliczeń w walutach obcych.</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zastosowania aukcji elektronicznej.</w:t>
      </w:r>
    </w:p>
    <w:p w:rsidR="00864E21" w:rsidRPr="00864E21" w:rsidRDefault="00864E21" w:rsidP="00864E21">
      <w:pPr>
        <w:numPr>
          <w:ilvl w:val="0"/>
          <w:numId w:val="3"/>
        </w:numPr>
        <w:suppressAutoHyphens/>
        <w:spacing w:after="0" w:line="240" w:lineRule="auto"/>
        <w:ind w:left="426" w:hanging="426"/>
        <w:rPr>
          <w:rFonts w:eastAsia="Times New Roman"/>
          <w:color w:val="FF6600"/>
          <w:lang w:eastAsia="ar-SA"/>
        </w:rPr>
      </w:pPr>
      <w:r w:rsidRPr="00864E21">
        <w:rPr>
          <w:rFonts w:eastAsia="Times New Roman"/>
          <w:lang w:eastAsia="ar-SA"/>
        </w:rPr>
        <w:t>Zamawiający nie przewiduje obowiązku osobistego wykonania przez wykonawcę kluczowych części zamówienia</w:t>
      </w:r>
      <w:r w:rsidRPr="00864E21">
        <w:rPr>
          <w:rFonts w:eastAsia="Times New Roman"/>
          <w:color w:val="FF6600"/>
          <w:lang w:eastAsia="ar-SA"/>
        </w:rPr>
        <w:t>.</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możliwości złożenia ofert w postaci katalogów elektronicznych lub dołączenia katalogów elektronicznych do oferty.</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lastRenderedPageBreak/>
        <w:t>Zamawiający nie wymaga dokonania przez wykonawcę zabezpieczenia należytego wykonania umowy.</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dopuszcza możliwości złożenia ofert częściowych.</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dopuszcza możliwości złożenia oferty wariantowej.</w:t>
      </w:r>
    </w:p>
    <w:p w:rsidR="00864E21" w:rsidRPr="00864E21" w:rsidRDefault="00864E21" w:rsidP="00864E21">
      <w:pPr>
        <w:numPr>
          <w:ilvl w:val="0"/>
          <w:numId w:val="3"/>
        </w:numPr>
        <w:suppressAutoHyphens/>
        <w:spacing w:after="0" w:line="240" w:lineRule="auto"/>
        <w:ind w:left="426" w:hanging="426"/>
        <w:rPr>
          <w:rFonts w:eastAsia="Times New Roman"/>
          <w:b/>
          <w:u w:val="single"/>
          <w:lang w:eastAsia="ar-SA"/>
        </w:rPr>
      </w:pPr>
      <w:r w:rsidRPr="00864E21">
        <w:rPr>
          <w:rFonts w:eastAsia="Times New Roman"/>
          <w:lang w:eastAsia="ar-SA"/>
        </w:rPr>
        <w:t>Zamawiający nie przewiduje zawarcia umowy ramowej.</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zwrotu kosztów udziału w postępowaniu</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Wykonawca ponosi samodzielnie wszelkie koszty związane z opracowaniem i złożeniem oferty, niezależnie od wyniku postępowania, z zastrzeżeniem art. 93 ust. 4 ustawy. Zamawiający nie przewiduje zwrotu kosztów udziału w postępowaniu.</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 xml:space="preserve">Zamawiający nie przewiduje ponadto: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a) udzielenia zamówienia uzupełniającego,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b) przeprowadzenia aukcji elektronicznej,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c) zawarcia umowy ramowej,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d) rozliczenia pomiędzy Zamawiającym a Wykonawcą w walutach innych niż złoty polski,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e) zaliczek na poczet wykonania zamówienia.</w:t>
      </w:r>
    </w:p>
    <w:p w:rsidR="00864E21" w:rsidRPr="00864E21" w:rsidRDefault="00864E21" w:rsidP="00864E21">
      <w:pPr>
        <w:suppressAutoHyphens/>
        <w:spacing w:after="0" w:line="240" w:lineRule="auto"/>
        <w:ind w:left="426"/>
        <w:rPr>
          <w:rFonts w:eastAsia="Times New Roman"/>
          <w:lang w:eastAsia="ar-SA"/>
        </w:rPr>
      </w:pPr>
    </w:p>
    <w:p w:rsidR="00864E21" w:rsidRPr="00864E21" w:rsidRDefault="00864E21" w:rsidP="00864E21">
      <w:pPr>
        <w:suppressAutoHyphens/>
        <w:spacing w:after="0" w:line="240" w:lineRule="auto"/>
        <w:ind w:left="567"/>
        <w:rPr>
          <w:rFonts w:ascii="Arial" w:eastAsia="Times New Roman" w:hAnsi="Arial" w:cs="Arial"/>
          <w:sz w:val="20"/>
          <w:szCs w:val="20"/>
          <w:lang w:eastAsia="ar-SA"/>
        </w:rPr>
      </w:pPr>
    </w:p>
    <w:p w:rsidR="00864E21" w:rsidRPr="00864E21" w:rsidRDefault="00864E21" w:rsidP="00864E21">
      <w:pPr>
        <w:suppressAutoHyphens/>
        <w:spacing w:after="0" w:line="240" w:lineRule="auto"/>
        <w:ind w:left="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ab/>
      </w:r>
    </w:p>
    <w:p w:rsidR="00864E21" w:rsidRPr="00864E21" w:rsidRDefault="00864E21" w:rsidP="00864E21">
      <w:pPr>
        <w:numPr>
          <w:ilvl w:val="1"/>
          <w:numId w:val="2"/>
        </w:numPr>
        <w:suppressAutoHyphens/>
        <w:spacing w:after="0" w:line="240" w:lineRule="auto"/>
        <w:ind w:left="567" w:hanging="567"/>
        <w:rPr>
          <w:rFonts w:eastAsia="Times New Roman"/>
          <w:b/>
          <w:u w:val="single"/>
          <w:lang w:eastAsia="ar-SA"/>
        </w:rPr>
      </w:pPr>
      <w:r w:rsidRPr="00864E21">
        <w:rPr>
          <w:rFonts w:eastAsia="Times New Roman"/>
          <w:b/>
          <w:u w:val="single"/>
          <w:lang w:eastAsia="ar-SA"/>
        </w:rPr>
        <w:t>Informacje dodatkowe</w:t>
      </w:r>
      <w:r w:rsidRPr="00864E21">
        <w:rPr>
          <w:rFonts w:eastAsia="Times New Roman"/>
          <w:b/>
          <w:lang w:eastAsia="ar-SA"/>
        </w:rPr>
        <w:t>:</w:t>
      </w:r>
    </w:p>
    <w:p w:rsidR="00864E21" w:rsidRPr="00864E21" w:rsidRDefault="00864E21" w:rsidP="00864E21">
      <w:pPr>
        <w:suppressAutoHyphens/>
        <w:spacing w:after="0" w:line="240" w:lineRule="auto"/>
        <w:jc w:val="both"/>
        <w:rPr>
          <w:rFonts w:eastAsia="Times New Roman"/>
          <w:b/>
          <w:u w:val="single"/>
          <w:lang w:eastAsia="ar-SA"/>
        </w:rPr>
      </w:pPr>
    </w:p>
    <w:p w:rsidR="00864E21" w:rsidRPr="00864E21" w:rsidRDefault="00864E21" w:rsidP="00864E21">
      <w:pPr>
        <w:numPr>
          <w:ilvl w:val="0"/>
          <w:numId w:val="4"/>
        </w:numPr>
        <w:suppressAutoHyphens/>
        <w:spacing w:after="0" w:line="240" w:lineRule="auto"/>
        <w:jc w:val="both"/>
        <w:rPr>
          <w:rFonts w:eastAsia="Arial"/>
          <w:lang w:eastAsia="ar-SA"/>
        </w:rPr>
      </w:pPr>
      <w:r w:rsidRPr="00864E21">
        <w:rPr>
          <w:rFonts w:eastAsia="Arial"/>
          <w:lang w:eastAsia="ar-SA"/>
        </w:rPr>
        <w:t>Zamawiający zaleca, aby każdy z Wykonawców dokonał wizji lokalnej w miejscu realizacji przedmiotu zamówienia zgodnie z rozdziałem III ust. 19 SIWZ , celem sprawdzenia warunków związanych z jego wykonaniem, a także dokonania oceny dokumentów i informacji koniecznych do wyceny przedmiotu zamówienia, przekazywanych przez Zamawiającego w ramach niniejszego postępowania. Ryzyko rezygnacji z oględzin i wizji lokalnej obciąża Wykonawcę składającego ofertę.</w:t>
      </w: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numPr>
          <w:ilvl w:val="0"/>
          <w:numId w:val="4"/>
        </w:numPr>
        <w:suppressAutoHyphens/>
        <w:spacing w:after="0" w:line="240" w:lineRule="auto"/>
        <w:jc w:val="both"/>
        <w:rPr>
          <w:rFonts w:eastAsia="Arial"/>
          <w:lang w:eastAsia="ar-SA"/>
        </w:rPr>
      </w:pPr>
      <w:r w:rsidRPr="00864E21">
        <w:rPr>
          <w:rFonts w:eastAsia="Arial"/>
          <w:lang w:eastAsia="ar-SA"/>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r w:rsidRPr="00864E21">
        <w:rPr>
          <w:rFonts w:ascii="Arial" w:eastAsia="Times New Roman" w:hAnsi="Arial" w:cs="Arial"/>
          <w:bCs/>
          <w:sz w:val="20"/>
          <w:szCs w:val="20"/>
          <w:lang w:eastAsia="ar-SA"/>
        </w:rPr>
        <w:t xml:space="preserve">Wspólny Słownik Zamówień Publicznych ( CPV ) : </w:t>
      </w: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r w:rsidRPr="00864E21">
        <w:rPr>
          <w:rFonts w:ascii="Arial" w:eastAsia="Times New Roman" w:hAnsi="Arial" w:cs="Arial"/>
          <w:bCs/>
          <w:sz w:val="20"/>
          <w:szCs w:val="20"/>
          <w:lang w:eastAsia="ar-SA"/>
        </w:rPr>
        <w:t>60.11.20.00-6</w:t>
      </w:r>
    </w:p>
    <w:p w:rsidR="00864E21" w:rsidRPr="00864E21" w:rsidRDefault="00864E21" w:rsidP="00864E21">
      <w:pPr>
        <w:suppressAutoHyphens/>
        <w:spacing w:after="0" w:line="240" w:lineRule="auto"/>
        <w:rPr>
          <w:rFonts w:ascii="Arial" w:eastAsia="Times New Roman" w:hAnsi="Arial" w:cs="Arial"/>
          <w:b/>
          <w:color w:val="FF0000"/>
          <w:sz w:val="20"/>
          <w:szCs w:val="20"/>
          <w:u w:val="single"/>
          <w:lang w:eastAsia="ar-SA"/>
        </w:rPr>
      </w:pPr>
      <w:r w:rsidRPr="00864E21">
        <w:rPr>
          <w:rFonts w:ascii="Arial" w:eastAsia="Times New Roman" w:hAnsi="Arial" w:cs="Arial"/>
          <w:b/>
          <w:color w:val="FF0000"/>
          <w:sz w:val="20"/>
          <w:szCs w:val="20"/>
          <w:u w:val="single"/>
          <w:lang w:eastAsia="ar-SA"/>
        </w:rPr>
        <w:t xml:space="preserve">                     </w:t>
      </w: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szCs w:val="20"/>
          <w:lang w:eastAsia="ar-SA"/>
        </w:rPr>
      </w:pPr>
      <w:r w:rsidRPr="00864E21">
        <w:rPr>
          <w:rFonts w:ascii="Arial" w:eastAsia="Times New Roman" w:hAnsi="Arial" w:cs="Arial"/>
          <w:b/>
          <w:sz w:val="20"/>
          <w:szCs w:val="20"/>
          <w:u w:val="single"/>
          <w:lang w:eastAsia="ar-SA"/>
        </w:rPr>
        <w:t>Termin wykonania zamówienia:</w:t>
      </w:r>
      <w:r w:rsidRPr="00864E21">
        <w:rPr>
          <w:rFonts w:ascii="Arial" w:eastAsia="Times New Roman" w:hAnsi="Arial" w:cs="Arial"/>
          <w:b/>
          <w:sz w:val="20"/>
          <w:szCs w:val="20"/>
          <w:lang w:eastAsia="ar-SA"/>
        </w:rPr>
        <w:t xml:space="preserve">  </w:t>
      </w: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5B3A1C" w:rsidP="00864E21">
      <w:pPr>
        <w:suppressAutoHyphens/>
        <w:spacing w:after="0" w:line="240" w:lineRule="auto"/>
        <w:ind w:left="567"/>
        <w:rPr>
          <w:rFonts w:ascii="Arial" w:eastAsia="Times New Roman" w:hAnsi="Arial" w:cs="Arial"/>
          <w:sz w:val="20"/>
          <w:szCs w:val="20"/>
          <w:lang w:eastAsia="ar-SA"/>
        </w:rPr>
      </w:pPr>
      <w:r>
        <w:rPr>
          <w:rFonts w:ascii="Arial" w:eastAsia="Times New Roman" w:hAnsi="Arial" w:cs="Arial"/>
          <w:sz w:val="20"/>
          <w:szCs w:val="20"/>
          <w:lang w:eastAsia="ar-SA"/>
        </w:rPr>
        <w:t>07</w:t>
      </w:r>
      <w:r w:rsidR="00864E21">
        <w:rPr>
          <w:rFonts w:ascii="Arial" w:eastAsia="Times New Roman" w:hAnsi="Arial" w:cs="Arial"/>
          <w:sz w:val="20"/>
          <w:szCs w:val="20"/>
          <w:lang w:eastAsia="ar-SA"/>
        </w:rPr>
        <w:t xml:space="preserve">.01.2020 </w:t>
      </w:r>
      <w:r w:rsidR="00864E21" w:rsidRPr="00864E21">
        <w:rPr>
          <w:rFonts w:ascii="Arial" w:eastAsia="Times New Roman" w:hAnsi="Arial" w:cs="Arial"/>
          <w:sz w:val="20"/>
          <w:szCs w:val="20"/>
          <w:lang w:eastAsia="ar-SA"/>
        </w:rPr>
        <w:t>r. – 30 czerwca  2020 r.</w:t>
      </w: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eastAsia="Times New Roman"/>
          <w:sz w:val="20"/>
          <w:szCs w:val="20"/>
          <w:lang w:eastAsia="ar-SA"/>
        </w:rPr>
      </w:pPr>
    </w:p>
    <w:p w:rsidR="00864E21" w:rsidRPr="00864E21" w:rsidRDefault="00864E21" w:rsidP="00864E21">
      <w:pPr>
        <w:suppressAutoHyphens/>
        <w:spacing w:after="0" w:line="240" w:lineRule="auto"/>
        <w:rPr>
          <w:rFonts w:eastAsia="Times New Roman"/>
          <w:sz w:val="20"/>
          <w:szCs w:val="20"/>
          <w:lang w:eastAsia="ar-SA"/>
        </w:rPr>
      </w:pPr>
    </w:p>
    <w:p w:rsidR="00864E21" w:rsidRPr="00864E21" w:rsidRDefault="00864E21" w:rsidP="00864E21">
      <w:pPr>
        <w:shd w:val="clear" w:color="auto" w:fill="BFBFBF"/>
        <w:suppressAutoHyphens/>
        <w:spacing w:after="0" w:line="240" w:lineRule="auto"/>
        <w:jc w:val="center"/>
        <w:rPr>
          <w:rFonts w:eastAsia="Times New Roman"/>
          <w:b/>
          <w:lang w:eastAsia="ar-SA"/>
        </w:rPr>
      </w:pPr>
    </w:p>
    <w:p w:rsidR="00864E21" w:rsidRPr="00864E21" w:rsidRDefault="00864E21" w:rsidP="00864E21">
      <w:pPr>
        <w:numPr>
          <w:ilvl w:val="0"/>
          <w:numId w:val="4"/>
        </w:numPr>
        <w:shd w:val="clear" w:color="auto" w:fill="BFBFBF"/>
        <w:suppressAutoHyphens/>
        <w:spacing w:after="0" w:line="240" w:lineRule="auto"/>
        <w:contextualSpacing/>
        <w:rPr>
          <w:rFonts w:eastAsia="Times New Roman"/>
          <w:sz w:val="20"/>
          <w:szCs w:val="20"/>
          <w:lang w:eastAsia="ar-SA"/>
        </w:rPr>
      </w:pPr>
      <w:r w:rsidRPr="00864E21">
        <w:rPr>
          <w:rFonts w:eastAsia="Times New Roman"/>
          <w:b/>
          <w:lang w:eastAsia="ar-SA"/>
        </w:rPr>
        <w:t>OPIS PRZEDMIOTU ZAMÓWIENIA</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3.1.</w:t>
      </w:r>
      <w:r w:rsidRPr="00864E21">
        <w:rPr>
          <w:rFonts w:eastAsia="Times New Roman"/>
          <w:lang w:eastAsia="ar-SA"/>
        </w:rPr>
        <w:t xml:space="preserve"> Przedmiotem zamówienia jest usługa związana z dowozem uczniów z terenu Gminy Dragacz w roku szkolnym 2019/2020 na podstawie biletów miesięcznych zakupionych u Wykonawcy. Przedmiot zamówienia obejmuje codzienny dowóz uczniów z miejsca zamieszkania do szkoły i z powrotem ze szkoły do miejsca</w:t>
      </w:r>
      <w:r w:rsidR="000B5533">
        <w:rPr>
          <w:rFonts w:eastAsia="Times New Roman"/>
          <w:lang w:eastAsia="ar-SA"/>
        </w:rPr>
        <w:t xml:space="preserve"> zamieszkania w okresie od 07</w:t>
      </w:r>
      <w:r>
        <w:rPr>
          <w:rFonts w:eastAsia="Times New Roman"/>
          <w:lang w:eastAsia="ar-SA"/>
        </w:rPr>
        <w:t>.01.2020</w:t>
      </w:r>
      <w:r w:rsidRPr="00864E21">
        <w:rPr>
          <w:rFonts w:eastAsia="Times New Roman"/>
          <w:lang w:eastAsia="ar-SA"/>
        </w:rPr>
        <w:t xml:space="preserve"> r. do 30.06.2020 r. w dni nauki szkolnej, z wyłączeniem przerw przewidzianymi organizacją roku szkolnego. Zakup biletów obejmuje dowożenie uczniów w granicach administracyjnych Gminy Dragacz . </w:t>
      </w:r>
    </w:p>
    <w:p w:rsidR="00864E21" w:rsidRPr="00864E21" w:rsidRDefault="00864E21" w:rsidP="00864E21">
      <w:pPr>
        <w:suppressAutoHyphens/>
        <w:spacing w:after="0" w:line="240" w:lineRule="auto"/>
        <w:rPr>
          <w:rFonts w:eastAsia="Times New Roman"/>
          <w:lang w:eastAsia="ar-SA"/>
        </w:rPr>
      </w:pPr>
      <w:r w:rsidRPr="00864E21">
        <w:rPr>
          <w:rFonts w:eastAsia="Times New Roman"/>
          <w:b/>
          <w:lang w:eastAsia="ar-SA"/>
        </w:rPr>
        <w:t xml:space="preserve">3.2. </w:t>
      </w:r>
      <w:r w:rsidRPr="00864E21">
        <w:rPr>
          <w:rFonts w:eastAsia="Times New Roman"/>
          <w:lang w:eastAsia="ar-SA"/>
        </w:rPr>
        <w:t>Zakres usługi obejmuje następujące placówki oświatowe:</w:t>
      </w:r>
      <w:r w:rsidRPr="00864E21">
        <w:rPr>
          <w:rFonts w:eastAsia="Times New Roman"/>
          <w:b/>
          <w:lang w:eastAsia="ar-SA"/>
        </w:rPr>
        <w:t xml:space="preserve">  </w:t>
      </w:r>
    </w:p>
    <w:p w:rsidR="00864E21" w:rsidRPr="00864E21" w:rsidRDefault="00864E21" w:rsidP="00864E21">
      <w:pPr>
        <w:numPr>
          <w:ilvl w:val="0"/>
          <w:numId w:val="5"/>
        </w:numPr>
        <w:suppressAutoHyphens/>
        <w:spacing w:after="245" w:line="271" w:lineRule="auto"/>
        <w:ind w:firstLine="360"/>
        <w:jc w:val="both"/>
        <w:rPr>
          <w:rFonts w:eastAsia="Times New Roman"/>
          <w:lang w:eastAsia="ar-SA"/>
        </w:rPr>
      </w:pPr>
      <w:r w:rsidRPr="00864E21">
        <w:rPr>
          <w:rFonts w:eastAsia="Times New Roman"/>
          <w:lang w:eastAsia="ar-SA"/>
        </w:rPr>
        <w:t xml:space="preserve">Szkoła Podstawowa w Grupie, </w:t>
      </w:r>
    </w:p>
    <w:p w:rsidR="00864E21" w:rsidRPr="00864E21" w:rsidRDefault="00864E21" w:rsidP="00864E21">
      <w:pPr>
        <w:numPr>
          <w:ilvl w:val="0"/>
          <w:numId w:val="5"/>
        </w:numPr>
        <w:suppressAutoHyphens/>
        <w:spacing w:after="245" w:line="271" w:lineRule="auto"/>
        <w:ind w:firstLine="360"/>
        <w:jc w:val="both"/>
        <w:rPr>
          <w:rFonts w:eastAsia="Times New Roman"/>
          <w:lang w:eastAsia="ar-SA"/>
        </w:rPr>
      </w:pPr>
      <w:r w:rsidRPr="00864E21">
        <w:rPr>
          <w:rFonts w:eastAsia="Times New Roman"/>
          <w:lang w:eastAsia="ar-SA"/>
        </w:rPr>
        <w:t xml:space="preserve">Przedszkole Samorządowe w Górnej Grupie, </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 xml:space="preserve">  </w:t>
      </w:r>
      <w:r w:rsidRPr="00864E21">
        <w:rPr>
          <w:rFonts w:eastAsia="Times New Roman"/>
          <w:b/>
          <w:lang w:eastAsia="ar-SA"/>
        </w:rPr>
        <w:t>3.3.</w:t>
      </w:r>
      <w:r w:rsidRPr="00864E21">
        <w:rPr>
          <w:rFonts w:eastAsia="Times New Roman"/>
          <w:lang w:eastAsia="ar-SA"/>
        </w:rPr>
        <w:t xml:space="preserve">  Harmonogram dowozu dzieci do i ze szkół stanowi </w:t>
      </w:r>
      <w:r w:rsidRPr="00864E21">
        <w:rPr>
          <w:rFonts w:eastAsia="Times New Roman"/>
          <w:b/>
          <w:i/>
          <w:lang w:eastAsia="ar-SA"/>
        </w:rPr>
        <w:t>załącznik numer 1 do SIWZ</w:t>
      </w:r>
      <w:r w:rsidRPr="00864E21">
        <w:rPr>
          <w:rFonts w:eastAsia="Times New Roman"/>
          <w:lang w:eastAsia="ar-SA"/>
        </w:rPr>
        <w:t>. Godziny przejazdów autobusów, liczba dzieci (uczniów) wsiadających i wysiadającyc</w:t>
      </w:r>
      <w:r w:rsidR="005B3A1C">
        <w:rPr>
          <w:rFonts w:eastAsia="Times New Roman"/>
          <w:lang w:eastAsia="ar-SA"/>
        </w:rPr>
        <w:t>h na  przystankach przy szkole</w:t>
      </w:r>
      <w:r w:rsidRPr="00864E21">
        <w:rPr>
          <w:rFonts w:eastAsia="Times New Roman"/>
          <w:lang w:eastAsia="ar-SA"/>
        </w:rPr>
        <w:t>, ujęte w załączonym harmonogramie, są jedynie przybliżone i poglądowe na podstawie bieżące</w:t>
      </w:r>
      <w:r w:rsidR="005B3A1C">
        <w:rPr>
          <w:rFonts w:eastAsia="Times New Roman"/>
          <w:lang w:eastAsia="ar-SA"/>
        </w:rPr>
        <w:t xml:space="preserve">go roku szkolnego oraz szacunku dyrektora Szkoły Podstawowej w Grupie </w:t>
      </w:r>
      <w:r w:rsidRPr="00864E21">
        <w:rPr>
          <w:rFonts w:eastAsia="Times New Roman"/>
          <w:lang w:eastAsia="ar-SA"/>
        </w:rPr>
        <w:t xml:space="preserve"> i mogą one ulec zmianie. Rzeczywista liczba dzieci, godziny przejazdów autobusów oraz ewentualne skorygowane trasy linii autobusowych zostaną przekazane wybranemu Wykonawcy po podpisaniu umowy i sporządzeniu planów zajęć w miesiącu </w:t>
      </w:r>
      <w:r>
        <w:rPr>
          <w:rFonts w:eastAsia="Times New Roman"/>
          <w:lang w:eastAsia="ar-SA"/>
        </w:rPr>
        <w:t>styczniu 2020</w:t>
      </w:r>
      <w:r w:rsidR="005B3A1C">
        <w:rPr>
          <w:rFonts w:eastAsia="Times New Roman"/>
          <w:lang w:eastAsia="ar-SA"/>
        </w:rPr>
        <w:t>r</w:t>
      </w:r>
      <w:r w:rsidRPr="00864E21">
        <w:rPr>
          <w:rFonts w:eastAsia="Times New Roman"/>
          <w:lang w:eastAsia="ar-SA"/>
        </w:rPr>
        <w:t xml:space="preserve">. </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Zaleca się, aby Wykonawca  dokonał wizji lokalnej na terenie realizacji zadania i w jego okolicy w celu dokonania oceny informacji przekazanych przez Zamawiającego w ramach niniejszego postępowania oraz  ze względu na specyfikę tras dowozu, co może mieć  wpływ na cenę oferty. Wyklucza się możliwość  roszczeń  Wykonawcy z tytułu błędnego skalkulowania ceny lub pominięcia elementów niezbędnych do wykonania umowy</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 xml:space="preserve">Poza tym harmonogram oraz szacunkowa długość łączna trasy może ulec zmianie w zależności od nieprzewidzianych bieżących potrzeb organizacyjnych Zamawiającego opisanych w projekcie umowy stanowiącym załącznik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3.4.</w:t>
      </w:r>
      <w:r w:rsidRPr="00864E21">
        <w:rPr>
          <w:rFonts w:eastAsia="Times New Roman"/>
          <w:lang w:eastAsia="ar-SA"/>
        </w:rPr>
        <w:t xml:space="preserve"> Przystanki na trasie wyznacza Wykonawca w porozumieniu z Zamawiającym oraz z dostosowaniem do harmonogramu dowozu dzieci do i ze szkół stanowiący załącznik numer 1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3.4.1.</w:t>
      </w:r>
      <w:r w:rsidRPr="00864E21">
        <w:rPr>
          <w:rFonts w:eastAsia="Times New Roman"/>
          <w:lang w:eastAsia="ar-SA"/>
        </w:rPr>
        <w:t xml:space="preserve">  Godziny dowozu do s</w:t>
      </w:r>
      <w:r>
        <w:rPr>
          <w:rFonts w:eastAsia="Times New Roman"/>
          <w:lang w:eastAsia="ar-SA"/>
        </w:rPr>
        <w:t>zkół i odwozu  ustala Dyrekt</w:t>
      </w:r>
      <w:r w:rsidR="000B5533">
        <w:rPr>
          <w:rFonts w:eastAsia="Times New Roman"/>
          <w:lang w:eastAsia="ar-SA"/>
        </w:rPr>
        <w:t>or  Szkoły Podstawowej w Grupie.</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Pojazdy zadysponowane do przewozu muszą odpowiadać ogólnym warunkom przewozu osób oraz muszą posiadać ważne polisy ubezpieczeniowe OC, NW, aktualne badania techniczne, muszą by</w:t>
      </w:r>
      <w:r w:rsidR="000B5533">
        <w:rPr>
          <w:rFonts w:eastAsia="Times New Roman"/>
          <w:lang w:eastAsia="ar-SA"/>
        </w:rPr>
        <w:t xml:space="preserve">ć czyste oraz </w:t>
      </w:r>
      <w:r w:rsidRPr="00864E21">
        <w:rPr>
          <w:rFonts w:eastAsia="Times New Roman"/>
          <w:lang w:eastAsia="ar-SA"/>
        </w:rPr>
        <w:t>musi być zapewniona</w:t>
      </w:r>
      <w:r>
        <w:rPr>
          <w:rFonts w:eastAsia="Times New Roman"/>
          <w:lang w:eastAsia="ar-SA"/>
        </w:rPr>
        <w:t xml:space="preserve"> w nich </w:t>
      </w:r>
      <w:r w:rsidRPr="00864E21">
        <w:rPr>
          <w:rFonts w:eastAsia="Times New Roman"/>
          <w:lang w:eastAsia="ar-SA"/>
        </w:rPr>
        <w:t xml:space="preserve"> odpowiednia  temperatura,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Zamawiający  zapewnia uczniom opiekuna w pojazdach wykonawcy .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lastRenderedPageBreak/>
        <w:t xml:space="preserve">W przypadku </w:t>
      </w:r>
      <w:proofErr w:type="spellStart"/>
      <w:r w:rsidRPr="00864E21">
        <w:rPr>
          <w:rFonts w:eastAsia="Times New Roman"/>
          <w:lang w:eastAsia="ar-SA"/>
        </w:rPr>
        <w:t>odpracowań</w:t>
      </w:r>
      <w:proofErr w:type="spellEnd"/>
      <w:r w:rsidRPr="00864E21">
        <w:rPr>
          <w:rFonts w:eastAsia="Times New Roman"/>
          <w:lang w:eastAsia="ar-SA"/>
        </w:rPr>
        <w:t xml:space="preserve"> zajęć szkolnych w innym dniu wolnym od zajęć, Wykonawca zobowiązany jest zapewnić przewóz uczniów zgodnie z rozkładem jazdy ustalonym z Zamawiającym.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Liczba osób przewożonych nie może być większa od dopuszczalnej liczby określonej w dowodzie rejestracyjnym danego pojazdu.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Do obliczenia ceny zamówienia publicznego Zamawiający przyjął następujące założenia: </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 xml:space="preserve">Przewidywana liczba uczniów dziennie – </w:t>
      </w:r>
      <w:r w:rsidR="00C4108B">
        <w:rPr>
          <w:rFonts w:eastAsia="Times New Roman"/>
          <w:b/>
          <w:lang w:eastAsia="ar-SA"/>
        </w:rPr>
        <w:t>58</w:t>
      </w:r>
      <w:r w:rsidR="00B951D5">
        <w:rPr>
          <w:rFonts w:eastAsia="Times New Roman"/>
          <w:b/>
          <w:lang w:eastAsia="ar-SA"/>
        </w:rPr>
        <w:t xml:space="preserve"> </w:t>
      </w:r>
      <w:r w:rsidRPr="00864E21">
        <w:rPr>
          <w:rFonts w:eastAsia="Times New Roman"/>
          <w:b/>
          <w:lang w:eastAsia="ar-SA"/>
        </w:rPr>
        <w:t>uczniów</w:t>
      </w:r>
      <w:r w:rsidRPr="00864E21">
        <w:rPr>
          <w:rFonts w:eastAsia="Times New Roman"/>
          <w:lang w:eastAsia="ar-SA"/>
        </w:rPr>
        <w:t xml:space="preserve"> </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Przewidywana liczba opiekunek  dziennie  -</w:t>
      </w:r>
      <w:r w:rsidR="00B951D5">
        <w:rPr>
          <w:rFonts w:eastAsia="Times New Roman"/>
          <w:lang w:eastAsia="ar-SA"/>
        </w:rPr>
        <w:t xml:space="preserve"> 1 opiekunka</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Przewidywana licz</w:t>
      </w:r>
      <w:r w:rsidR="00B951D5">
        <w:rPr>
          <w:rFonts w:eastAsia="Times New Roman"/>
          <w:lang w:eastAsia="ar-SA"/>
        </w:rPr>
        <w:t>ba dzieci  5 letnich         -5</w:t>
      </w:r>
      <w:r w:rsidRPr="00864E21">
        <w:rPr>
          <w:rFonts w:eastAsia="Times New Roman"/>
          <w:lang w:eastAsia="ar-SA"/>
        </w:rPr>
        <w:t xml:space="preserve"> dzieci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lang w:eastAsia="ar-SA"/>
        </w:rPr>
        <w:t xml:space="preserve">Powyższe dane są przewidywane i zostały ustalone na dzień publikacji ogłoszenia o zamówieniu, na podstawie uczniów uprawnionych do dowozów na koszt </w:t>
      </w:r>
      <w:r w:rsidR="000B5533">
        <w:rPr>
          <w:rFonts w:eastAsia="Times New Roman"/>
          <w:lang w:eastAsia="ar-SA"/>
        </w:rPr>
        <w:t xml:space="preserve">gminy </w:t>
      </w:r>
      <w:r w:rsidRPr="00864E21">
        <w:rPr>
          <w:rFonts w:eastAsia="Times New Roman"/>
          <w:lang w:eastAsia="ar-SA"/>
        </w:rPr>
        <w:t xml:space="preserve"> w roku szkolnym 2019/2020 </w:t>
      </w:r>
      <w:r w:rsidR="000B5533">
        <w:rPr>
          <w:rFonts w:eastAsia="Times New Roman"/>
          <w:lang w:eastAsia="ar-SA"/>
        </w:rPr>
        <w:t xml:space="preserve"> od września  do  grudnia przedstawionych przez dyrektora Szkoły Podstawowej w Grupie  oraz dyrektora  Przedszkola Samorządowego  </w:t>
      </w:r>
      <w:r w:rsidRPr="00864E21">
        <w:rPr>
          <w:rFonts w:eastAsia="Times New Roman"/>
          <w:lang w:eastAsia="ar-SA"/>
        </w:rPr>
        <w:t xml:space="preserve">na podstawie arkuszy organizacyjnych placówek oświatowych. Powyższe dane mogą ulec zmianie </w:t>
      </w:r>
      <w:r w:rsidR="000B5533">
        <w:rPr>
          <w:rFonts w:eastAsia="Times New Roman"/>
          <w:lang w:eastAsia="ar-SA"/>
        </w:rPr>
        <w:t xml:space="preserve">w roku szkolnym 2019/2020 II semestrze.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3.10.</w:t>
      </w:r>
      <w:r w:rsidRPr="00864E21">
        <w:rPr>
          <w:rFonts w:eastAsia="Times New Roman"/>
          <w:lang w:eastAsia="ar-SA"/>
        </w:rPr>
        <w:t xml:space="preserve"> Zamawiający dopuszcza możliwość przedstawienia przez Wykonawcę innych rozwiązań przebiegu tras dowozu i odwozu uczniów niż zaproponowanych przez Zamawiającego jedynie w przypadku rozwiązań bardziej praktycznych, efektywnych i korzystnych dla Zamawiającego. W takim przypadku Zamawiający musi wyrazić pisemną zgodę na zmianę harmonogramu odwozów i dowozów.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3.11.</w:t>
      </w:r>
      <w:r w:rsidRPr="00864E21">
        <w:rPr>
          <w:rFonts w:eastAsia="Times New Roman"/>
          <w:lang w:eastAsia="ar-SA"/>
        </w:rPr>
        <w:t xml:space="preserve"> W przypadku awarii autobusu Wykonawca podstawi niezwłocznie autobus, który spełnia właściwe wymagania techniczne w ruchu drogowym. W przypadku niemożności zrealizowania przewozu Wykonawca pokryje dodatkowo koszty przewozu, które były wynikiem wykonania usługi przez podmiot zastępczy wybrany przez Zamawiającego. </w:t>
      </w:r>
    </w:p>
    <w:p w:rsidR="00864E21" w:rsidRPr="00864E21" w:rsidRDefault="00864E21" w:rsidP="00864E21">
      <w:pPr>
        <w:suppressAutoHyphens/>
        <w:spacing w:after="207" w:line="240" w:lineRule="auto"/>
        <w:ind w:left="-5"/>
        <w:jc w:val="both"/>
        <w:rPr>
          <w:rFonts w:eastAsia="Times New Roman"/>
          <w:lang w:eastAsia="ar-SA"/>
        </w:rPr>
      </w:pPr>
      <w:r w:rsidRPr="00864E21">
        <w:rPr>
          <w:rFonts w:eastAsia="Times New Roman"/>
          <w:b/>
          <w:lang w:eastAsia="ar-SA"/>
        </w:rPr>
        <w:t>3.12.</w:t>
      </w:r>
      <w:r w:rsidRPr="00864E21">
        <w:rPr>
          <w:rFonts w:eastAsia="Times New Roman"/>
          <w:lang w:eastAsia="ar-SA"/>
        </w:rPr>
        <w:t xml:space="preserve"> Wykonawca za każdy miesiąc kalendarzowy wyda bilet dla uczniów uprawnionych do przejazdu wg wykaz</w:t>
      </w:r>
      <w:r w:rsidR="005B3A1C">
        <w:rPr>
          <w:rFonts w:eastAsia="Times New Roman"/>
          <w:lang w:eastAsia="ar-SA"/>
        </w:rPr>
        <w:t xml:space="preserve">u sporządzonego przez Dyrektora </w:t>
      </w:r>
      <w:r w:rsidRPr="00864E21">
        <w:rPr>
          <w:rFonts w:eastAsia="Times New Roman"/>
          <w:lang w:eastAsia="ar-SA"/>
        </w:rPr>
        <w:t xml:space="preserve"> </w:t>
      </w:r>
      <w:r w:rsidR="005B3A1C">
        <w:rPr>
          <w:rFonts w:eastAsia="Times New Roman"/>
          <w:lang w:eastAsia="ar-SA"/>
        </w:rPr>
        <w:t xml:space="preserve">SP w Grupie </w:t>
      </w:r>
      <w:r w:rsidRPr="00864E21">
        <w:rPr>
          <w:rFonts w:eastAsia="Times New Roman"/>
          <w:lang w:eastAsia="ar-SA"/>
        </w:rPr>
        <w:t xml:space="preserve">. Wykonawca na 3 dni przed rozpoczęciem wykonywania usługi (w danym miesiącu) dostarczy dla poszczególnych szkół bilety miesięczne, zgodnie z imiennym wykazem uczniów. </w:t>
      </w:r>
    </w:p>
    <w:p w:rsidR="00864E21" w:rsidRPr="00864E21" w:rsidRDefault="00864E21" w:rsidP="00864E21">
      <w:pPr>
        <w:suppressAutoHyphens/>
        <w:spacing w:after="201" w:line="240" w:lineRule="auto"/>
        <w:ind w:left="-5"/>
        <w:jc w:val="both"/>
        <w:rPr>
          <w:rFonts w:eastAsia="Times New Roman"/>
          <w:lang w:eastAsia="ar-SA"/>
        </w:rPr>
      </w:pPr>
      <w:r w:rsidRPr="00864E21">
        <w:rPr>
          <w:rFonts w:eastAsia="Times New Roman"/>
          <w:b/>
          <w:lang w:eastAsia="ar-SA"/>
        </w:rPr>
        <w:t>3.13</w:t>
      </w:r>
      <w:r w:rsidRPr="00864E21">
        <w:rPr>
          <w:rFonts w:eastAsia="Times New Roman"/>
          <w:lang w:eastAsia="ar-SA"/>
        </w:rPr>
        <w:t xml:space="preserve">. Rozliczenia dokonywane będą w cyklu miesięcznym, na podstawie zestawienia faktycznie zakupionych biletów miesięcznych. </w:t>
      </w:r>
    </w:p>
    <w:p w:rsidR="00864E21" w:rsidRPr="00864E21" w:rsidRDefault="00864E21" w:rsidP="00864E21">
      <w:pPr>
        <w:suppressAutoHyphens/>
        <w:spacing w:after="204" w:line="240" w:lineRule="auto"/>
        <w:ind w:left="-5"/>
        <w:jc w:val="both"/>
        <w:rPr>
          <w:rFonts w:eastAsia="Times New Roman"/>
          <w:lang w:eastAsia="ar-SA"/>
        </w:rPr>
      </w:pPr>
      <w:r w:rsidRPr="00864E21">
        <w:rPr>
          <w:rFonts w:eastAsia="Times New Roman"/>
          <w:b/>
          <w:lang w:eastAsia="ar-SA"/>
        </w:rPr>
        <w:t>3.14.</w:t>
      </w:r>
      <w:r w:rsidRPr="00864E21">
        <w:rPr>
          <w:rFonts w:eastAsia="Times New Roman"/>
          <w:lang w:eastAsia="ar-SA"/>
        </w:rPr>
        <w:t xml:space="preserve"> Ze względu na różne kierunki dojazdów uczniów do szkół oraz różne odległości występujące pomiędzy poszczególnymi miejscowościami przedstawionymi w Harmonogramie, Wykonawca zobowiązany jest do podania jednej uśrednionej ceny biletu miesięcznego dwustronnego (dowóz i odwóz). </w:t>
      </w:r>
    </w:p>
    <w:p w:rsidR="00864E21" w:rsidRPr="00864E21" w:rsidRDefault="00864E21" w:rsidP="00864E21">
      <w:pPr>
        <w:suppressAutoHyphens/>
        <w:spacing w:after="203" w:line="240" w:lineRule="auto"/>
        <w:ind w:left="-5"/>
        <w:jc w:val="both"/>
        <w:rPr>
          <w:rFonts w:eastAsia="Times New Roman"/>
          <w:lang w:eastAsia="ar-SA"/>
        </w:rPr>
      </w:pPr>
      <w:r w:rsidRPr="00864E21">
        <w:rPr>
          <w:rFonts w:eastAsia="Times New Roman"/>
          <w:b/>
          <w:lang w:eastAsia="ar-SA"/>
        </w:rPr>
        <w:t>3.15</w:t>
      </w:r>
      <w:r w:rsidRPr="00864E21">
        <w:rPr>
          <w:rFonts w:eastAsia="Times New Roman"/>
          <w:lang w:eastAsia="ar-SA"/>
        </w:rPr>
        <w:t xml:space="preserve">. Wykonawca musi dysponować ilością kierowców odpowiednią do realizacji zamówienia, przy czym kierowcy muszą posiadać stosowne uprawnienia.  </w:t>
      </w:r>
    </w:p>
    <w:p w:rsidR="00864E21" w:rsidRPr="00864E21" w:rsidRDefault="00864E21" w:rsidP="00864E21">
      <w:pPr>
        <w:suppressAutoHyphens/>
        <w:spacing w:after="187" w:line="240" w:lineRule="auto"/>
        <w:ind w:left="-5"/>
        <w:jc w:val="both"/>
        <w:rPr>
          <w:rFonts w:eastAsia="Times New Roman"/>
          <w:lang w:eastAsia="ar-SA"/>
        </w:rPr>
      </w:pPr>
      <w:r w:rsidRPr="00864E21">
        <w:rPr>
          <w:rFonts w:eastAsia="Times New Roman"/>
          <w:b/>
          <w:lang w:eastAsia="ar-SA"/>
        </w:rPr>
        <w:t>3.16.</w:t>
      </w:r>
      <w:r w:rsidRPr="00864E21">
        <w:rPr>
          <w:rFonts w:eastAsia="Times New Roman"/>
          <w:lang w:eastAsia="ar-SA"/>
        </w:rPr>
        <w:t xml:space="preserve"> Ilość kupowanych biletów miesięcznych w okresie roku </w:t>
      </w:r>
      <w:proofErr w:type="spellStart"/>
      <w:r w:rsidRPr="00864E21">
        <w:rPr>
          <w:rFonts w:eastAsia="Times New Roman"/>
          <w:lang w:eastAsia="ar-SA"/>
        </w:rPr>
        <w:t>dydaktyczno</w:t>
      </w:r>
      <w:proofErr w:type="spellEnd"/>
      <w:r w:rsidRPr="00864E21">
        <w:rPr>
          <w:rFonts w:eastAsia="Times New Roman"/>
          <w:lang w:eastAsia="ar-SA"/>
        </w:rPr>
        <w:t xml:space="preserve"> – wychowawczego może ulegać zmianom, z tym że granice zmian ilości  biletów  nie mogą przekroczyć plus/minus </w:t>
      </w:r>
      <w:r w:rsidR="00B951D5">
        <w:rPr>
          <w:rFonts w:eastAsia="Times New Roman"/>
          <w:lang w:eastAsia="ar-SA"/>
        </w:rPr>
        <w:t>10</w:t>
      </w:r>
      <w:r w:rsidRPr="00864E21">
        <w:rPr>
          <w:rFonts w:eastAsia="Times New Roman"/>
          <w:lang w:eastAsia="ar-SA"/>
        </w:rPr>
        <w:t xml:space="preserve">% . W przypadku zwiększenia ilości dowożonych dzieci Wykonawca musi zapewnić ich dowóz na warunkach podanych w ofercie.  Wykonawcy nie przysługuje roszczenie z tytułu mniejszej ilości  sprzedaży biletów. </w:t>
      </w:r>
    </w:p>
    <w:p w:rsidR="00864E21" w:rsidRPr="00864E21" w:rsidRDefault="00864E21" w:rsidP="00864E21">
      <w:pPr>
        <w:suppressAutoHyphens/>
        <w:spacing w:after="208" w:line="240" w:lineRule="auto"/>
        <w:ind w:left="-5"/>
        <w:jc w:val="both"/>
        <w:rPr>
          <w:rFonts w:eastAsia="Times New Roman"/>
          <w:lang w:eastAsia="ar-SA"/>
        </w:rPr>
      </w:pPr>
      <w:r w:rsidRPr="00864E21">
        <w:rPr>
          <w:rFonts w:eastAsia="Times New Roman"/>
          <w:b/>
          <w:lang w:eastAsia="ar-SA"/>
        </w:rPr>
        <w:lastRenderedPageBreak/>
        <w:t>3.17.</w:t>
      </w:r>
      <w:r w:rsidRPr="00864E21">
        <w:rPr>
          <w:rFonts w:eastAsia="Times New Roman"/>
          <w:lang w:eastAsia="ar-SA"/>
        </w:rPr>
        <w:t xml:space="preserve"> Zamawiający ma prawo do kontroli osób realizujących zamówienie pod względem posiadanych uprawnień, kwalifikacji niezbędnych do realizacji zamówienia, stanu technicznego, stanu trzeźwości kierowcy przez odpowiednio powołane do tego celu służby (Policja, Inspekcja Transportu Drogowego). </w:t>
      </w:r>
    </w:p>
    <w:p w:rsidR="00864E21" w:rsidRPr="00864E21" w:rsidRDefault="00864E21" w:rsidP="00864E21">
      <w:pPr>
        <w:suppressAutoHyphens/>
        <w:spacing w:after="210" w:line="240" w:lineRule="auto"/>
        <w:ind w:left="-5"/>
        <w:jc w:val="both"/>
        <w:rPr>
          <w:rFonts w:eastAsia="Times New Roman"/>
          <w:lang w:eastAsia="ar-SA"/>
        </w:rPr>
      </w:pPr>
      <w:r w:rsidRPr="00864E21">
        <w:rPr>
          <w:rFonts w:eastAsia="Times New Roman"/>
          <w:b/>
          <w:lang w:eastAsia="ar-SA"/>
        </w:rPr>
        <w:t>3.18.</w:t>
      </w:r>
      <w:r w:rsidRPr="00864E21">
        <w:rPr>
          <w:rFonts w:eastAsia="Times New Roman"/>
          <w:lang w:eastAsia="ar-SA"/>
        </w:rPr>
        <w:t xml:space="preserve"> Nazwa i kod dotyczący przedmiotu zamówienia określone we Wspólnym Słowniku Zamówień Publicznych (CPV): </w:t>
      </w:r>
    </w:p>
    <w:p w:rsidR="00864E21" w:rsidRPr="00864E21" w:rsidRDefault="00864E21" w:rsidP="00864E21">
      <w:pPr>
        <w:suppressAutoHyphens/>
        <w:spacing w:after="219" w:line="253" w:lineRule="auto"/>
        <w:ind w:left="-5"/>
        <w:rPr>
          <w:rFonts w:eastAsia="Times New Roman"/>
          <w:lang w:eastAsia="ar-SA"/>
        </w:rPr>
      </w:pPr>
      <w:r w:rsidRPr="00864E21">
        <w:rPr>
          <w:rFonts w:eastAsia="Times New Roman"/>
          <w:b/>
          <w:lang w:eastAsia="ar-SA"/>
        </w:rPr>
        <w:t xml:space="preserve">60112000-6 Usługi w zakresie publicznego transportu drogowego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b/>
          <w:lang w:eastAsia="ar-SA"/>
        </w:rPr>
        <w:t xml:space="preserve">3.19. </w:t>
      </w:r>
      <w:r w:rsidRPr="00864E21">
        <w:rPr>
          <w:rFonts w:eastAsia="Times New Roman"/>
          <w:lang w:eastAsia="ar-SA"/>
        </w:rPr>
        <w:t xml:space="preserve">Zamawiający nie dopuszcza możliwości składania ofert częściowych bądź wariantowych.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b/>
          <w:lang w:eastAsia="ar-SA"/>
        </w:rPr>
        <w:t>3.20.</w:t>
      </w:r>
      <w:r w:rsidR="00B951D5">
        <w:rPr>
          <w:rFonts w:eastAsia="Times New Roman"/>
          <w:lang w:eastAsia="ar-SA"/>
        </w:rPr>
        <w:t xml:space="preserve"> Zamawiający </w:t>
      </w:r>
      <w:r w:rsidR="002008EA">
        <w:rPr>
          <w:rFonts w:eastAsia="Times New Roman"/>
          <w:lang w:eastAsia="ar-SA"/>
        </w:rPr>
        <w:t>nie</w:t>
      </w:r>
      <w:r w:rsidRPr="00864E21">
        <w:rPr>
          <w:rFonts w:eastAsia="Times New Roman"/>
          <w:lang w:eastAsia="ar-SA"/>
        </w:rPr>
        <w:t xml:space="preserve"> dopuszcza możliwości udzielenia zamówień uzupełniających, o których mowa w art. 67 ust. 1 pkt 6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b/>
          <w:lang w:eastAsia="ar-SA"/>
        </w:rPr>
        <w:t>3.21.</w:t>
      </w:r>
      <w:r w:rsidRPr="00864E21">
        <w:rPr>
          <w:rFonts w:eastAsia="Times New Roman"/>
          <w:lang w:eastAsia="ar-SA"/>
        </w:rPr>
        <w:t xml:space="preserve"> Wymagania wynikające z obowiązku, który jest opisany w art. 29 ust. 3a PZP</w:t>
      </w:r>
      <w:r w:rsidRPr="00864E21">
        <w:rPr>
          <w:rFonts w:eastAsia="Times New Roman"/>
          <w:b/>
          <w:lang w:eastAsia="ar-SA"/>
        </w:rPr>
        <w:t xml:space="preserve"> </w:t>
      </w:r>
    </w:p>
    <w:p w:rsidR="00864E21" w:rsidRPr="00864E21" w:rsidRDefault="00864E21" w:rsidP="00864E21">
      <w:pPr>
        <w:numPr>
          <w:ilvl w:val="1"/>
          <w:numId w:val="7"/>
        </w:numPr>
        <w:suppressAutoHyphens/>
        <w:spacing w:after="13" w:line="271" w:lineRule="auto"/>
        <w:ind w:hanging="283"/>
        <w:jc w:val="both"/>
        <w:rPr>
          <w:rFonts w:eastAsia="Times New Roman"/>
          <w:lang w:eastAsia="ar-SA"/>
        </w:rPr>
      </w:pPr>
      <w:r w:rsidRPr="00864E21">
        <w:rPr>
          <w:rFonts w:eastAsia="Times New Roman"/>
          <w:lang w:eastAsia="ar-SA"/>
        </w:rPr>
        <w:t xml:space="preserve">Na podstawie art. 29 ust. 3a. - Zamawiający wymaga zatrudnienia przez wykonawcę, podwykonawcę lub dalszego podwykonawcę osób wykonujących wszelkie czynności w zakresie realizacji zamówienia na  podstawie umowy o pracę, jeżeli wykonanie tych czynności polega na wykonywaniu pracy w sposób określony w art. 22 § 1 ustawy z dnia 26 czerwca 1974 r. - Kodeks pracy (Dz. U. z 2018 r. poz. 917, 1000, 1076, 1608 i 1629).  Tak więc wymóg ten dotyczy osób, które wykonują czynności bezpośrednio związane w wykonywaniem usługi. </w:t>
      </w:r>
    </w:p>
    <w:p w:rsidR="00864E21" w:rsidRPr="00864E21" w:rsidRDefault="00864E21" w:rsidP="00864E21">
      <w:pPr>
        <w:numPr>
          <w:ilvl w:val="1"/>
          <w:numId w:val="7"/>
        </w:numPr>
        <w:suppressAutoHyphens/>
        <w:spacing w:after="0" w:line="271" w:lineRule="auto"/>
        <w:ind w:hanging="283"/>
        <w:jc w:val="both"/>
        <w:rPr>
          <w:rFonts w:eastAsia="Times New Roman"/>
          <w:lang w:eastAsia="ar-SA"/>
        </w:rPr>
      </w:pPr>
      <w:r w:rsidRPr="00864E21">
        <w:rPr>
          <w:rFonts w:eastAsia="Times New Roman"/>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64E21" w:rsidRPr="00864E21" w:rsidRDefault="00864E21" w:rsidP="00864E21">
      <w:pPr>
        <w:numPr>
          <w:ilvl w:val="2"/>
          <w:numId w:val="8"/>
        </w:numPr>
        <w:suppressAutoHyphens/>
        <w:spacing w:after="7" w:line="271" w:lineRule="auto"/>
        <w:ind w:hanging="286"/>
        <w:jc w:val="both"/>
        <w:rPr>
          <w:rFonts w:eastAsia="Times New Roman"/>
          <w:lang w:eastAsia="ar-SA"/>
        </w:rPr>
      </w:pPr>
      <w:r w:rsidRPr="00864E21">
        <w:rPr>
          <w:rFonts w:eastAsia="Times New Roman"/>
          <w:lang w:eastAsia="ar-SA"/>
        </w:rPr>
        <w:t xml:space="preserve">żądania oświadczeń i dokumentów w zakresie potwierdzenia spełniania ww. wymogów i dokonywania ich oceny, </w:t>
      </w:r>
    </w:p>
    <w:p w:rsidR="00864E21" w:rsidRPr="00864E21" w:rsidRDefault="00864E21" w:rsidP="00864E21">
      <w:pPr>
        <w:numPr>
          <w:ilvl w:val="2"/>
          <w:numId w:val="8"/>
        </w:numPr>
        <w:suppressAutoHyphens/>
        <w:spacing w:after="13" w:line="271" w:lineRule="auto"/>
        <w:ind w:hanging="286"/>
        <w:jc w:val="both"/>
        <w:rPr>
          <w:rFonts w:eastAsia="Times New Roman"/>
          <w:lang w:eastAsia="ar-SA"/>
        </w:rPr>
      </w:pPr>
      <w:r w:rsidRPr="00864E21">
        <w:rPr>
          <w:rFonts w:eastAsia="Times New Roman"/>
          <w:lang w:eastAsia="ar-SA"/>
        </w:rPr>
        <w:t xml:space="preserve">żądania wyjaśnień w przypadku wątpliwości w zakresie potwierdzenia spełniania ww. wymogów, </w:t>
      </w:r>
    </w:p>
    <w:p w:rsidR="00864E21" w:rsidRPr="00864E21" w:rsidRDefault="00864E21" w:rsidP="00864E21">
      <w:pPr>
        <w:numPr>
          <w:ilvl w:val="2"/>
          <w:numId w:val="8"/>
        </w:numPr>
        <w:suppressAutoHyphens/>
        <w:spacing w:after="0" w:line="271" w:lineRule="auto"/>
        <w:ind w:hanging="286"/>
        <w:jc w:val="both"/>
        <w:rPr>
          <w:rFonts w:eastAsia="Times New Roman"/>
          <w:lang w:eastAsia="ar-SA"/>
        </w:rPr>
      </w:pPr>
      <w:r w:rsidRPr="00864E21">
        <w:rPr>
          <w:rFonts w:eastAsia="Times New Roman"/>
          <w:lang w:eastAsia="ar-SA"/>
        </w:rPr>
        <w:t xml:space="preserve">przeprowadzania kontroli na miejscu wykonywania świadczenia. </w:t>
      </w:r>
    </w:p>
    <w:p w:rsidR="00864E21" w:rsidRPr="00864E21" w:rsidRDefault="00864E21" w:rsidP="00864E21">
      <w:pPr>
        <w:suppressAutoHyphens/>
        <w:spacing w:after="26" w:line="240" w:lineRule="auto"/>
        <w:ind w:left="566" w:hanging="283"/>
        <w:jc w:val="both"/>
        <w:rPr>
          <w:rFonts w:eastAsia="Times New Roman"/>
          <w:lang w:eastAsia="ar-SA"/>
        </w:rPr>
      </w:pPr>
      <w:r w:rsidRPr="00864E21">
        <w:rPr>
          <w:rFonts w:eastAsia="Times New Roman"/>
          <w:lang w:eastAsia="ar-SA"/>
        </w:rPr>
        <w:t xml:space="preserve">3. W związku z powyższym Wykonawca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864E21" w:rsidRPr="00864E21" w:rsidRDefault="00864E21" w:rsidP="00864E21">
      <w:pPr>
        <w:numPr>
          <w:ilvl w:val="2"/>
          <w:numId w:val="9"/>
        </w:numPr>
        <w:suppressAutoHyphens/>
        <w:spacing w:after="0" w:line="271" w:lineRule="auto"/>
        <w:ind w:hanging="286"/>
        <w:jc w:val="both"/>
        <w:rPr>
          <w:rFonts w:eastAsia="Times New Roman"/>
          <w:lang w:eastAsia="ar-SA"/>
        </w:rPr>
      </w:pPr>
      <w:r w:rsidRPr="00864E21">
        <w:rPr>
          <w:rFonts w:eastAsia="Times New Roman"/>
          <w:lang w:eastAsia="ar-SA"/>
        </w:rPr>
        <w:t>oświadczenie wykonawcy lub podwykonawcy</w:t>
      </w:r>
      <w:r w:rsidRPr="00864E21">
        <w:rPr>
          <w:rFonts w:eastAsia="Times New Roman"/>
          <w:b/>
          <w:lang w:eastAsia="ar-SA"/>
        </w:rPr>
        <w:t xml:space="preserve"> </w:t>
      </w:r>
      <w:r w:rsidRPr="00864E21">
        <w:rPr>
          <w:rFonts w:eastAsia="Times New Roman"/>
          <w:lang w:eastAsia="ar-SA"/>
        </w:rPr>
        <w:t>o zatrudnieniu na podstawie umowy o pracę osób wykonujących czynności, w zakresie realizacji zamówienia.</w:t>
      </w:r>
      <w:r w:rsidRPr="00864E21">
        <w:rPr>
          <w:rFonts w:eastAsia="Times New Roman"/>
          <w:b/>
          <w:lang w:eastAsia="ar-SA"/>
        </w:rPr>
        <w:t xml:space="preserve"> </w:t>
      </w:r>
      <w:r w:rsidRPr="00864E21">
        <w:rPr>
          <w:rFonts w:eastAsia="Times New Roman"/>
          <w:lang w:eastAsia="ar-SA"/>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Pr="00864E21">
        <w:rPr>
          <w:rFonts w:eastAsia="Times New Roman"/>
          <w:i/>
          <w:lang w:eastAsia="ar-SA"/>
        </w:rPr>
        <w:t xml:space="preserve"> </w:t>
      </w:r>
    </w:p>
    <w:p w:rsidR="00864E21" w:rsidRPr="00864E21" w:rsidRDefault="00864E21" w:rsidP="00864E21">
      <w:pPr>
        <w:numPr>
          <w:ilvl w:val="2"/>
          <w:numId w:val="9"/>
        </w:numPr>
        <w:suppressAutoHyphens/>
        <w:spacing w:after="15" w:line="271" w:lineRule="auto"/>
        <w:ind w:hanging="286"/>
        <w:jc w:val="both"/>
        <w:rPr>
          <w:rFonts w:eastAsia="Times New Roman"/>
          <w:lang w:eastAsia="ar-SA"/>
        </w:rPr>
      </w:pPr>
      <w:r w:rsidRPr="00864E21">
        <w:rPr>
          <w:rFonts w:eastAsia="Times New Roman"/>
          <w:lang w:eastAsia="ar-SA"/>
        </w:rPr>
        <w:lastRenderedPageBreak/>
        <w:t>poświadczoną za zgodność z oryginałem odpowiednio przez wykonawcę lub podwykonawcę</w:t>
      </w:r>
      <w:r w:rsidRPr="00864E21">
        <w:rPr>
          <w:rFonts w:eastAsia="Times New Roman"/>
          <w:b/>
          <w:lang w:eastAsia="ar-SA"/>
        </w:rPr>
        <w:t xml:space="preserve"> </w:t>
      </w:r>
      <w:r w:rsidRPr="00864E21">
        <w:rPr>
          <w:rFonts w:eastAsia="Times New Roman"/>
          <w:lang w:eastAsia="ar-SA"/>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864E21">
        <w:rPr>
          <w:rFonts w:eastAsia="Times New Roman"/>
          <w:i/>
          <w:lang w:eastAsia="ar-SA"/>
        </w:rPr>
        <w:t>o ochronie danych osobowych</w:t>
      </w:r>
      <w:r w:rsidRPr="00864E21">
        <w:rPr>
          <w:rFonts w:eastAsia="Times New Roman"/>
          <w:lang w:eastAsia="ar-SA"/>
        </w:rPr>
        <w:t xml:space="preserve"> (tj. w szczególności bez adresów, nr PESEL pracowników). Imię i nazwisko pracownika nie podlega </w:t>
      </w:r>
      <w:proofErr w:type="spellStart"/>
      <w:r w:rsidRPr="00864E21">
        <w:rPr>
          <w:rFonts w:eastAsia="Times New Roman"/>
          <w:lang w:eastAsia="ar-SA"/>
        </w:rPr>
        <w:t>anonimizacji</w:t>
      </w:r>
      <w:proofErr w:type="spellEnd"/>
      <w:r w:rsidRPr="00864E21">
        <w:rPr>
          <w:rFonts w:eastAsia="Times New Roman"/>
          <w:lang w:eastAsia="ar-SA"/>
        </w:rPr>
        <w:t>. Informacje takie jak: data zawarcia umowy, rodzaj umowy o pracę i wymiar etatu powinny być możliwe do zidentyfikowania;</w:t>
      </w:r>
      <w:r w:rsidRPr="00864E21">
        <w:rPr>
          <w:rFonts w:eastAsia="Times New Roman"/>
          <w:i/>
          <w:lang w:eastAsia="ar-SA"/>
        </w:rPr>
        <w:t xml:space="preserve"> </w:t>
      </w:r>
    </w:p>
    <w:p w:rsidR="00864E21" w:rsidRPr="00864E21" w:rsidRDefault="00864E21" w:rsidP="00864E21">
      <w:pPr>
        <w:numPr>
          <w:ilvl w:val="2"/>
          <w:numId w:val="9"/>
        </w:numPr>
        <w:suppressAutoHyphens/>
        <w:spacing w:after="0" w:line="271" w:lineRule="auto"/>
        <w:ind w:hanging="286"/>
        <w:jc w:val="both"/>
        <w:rPr>
          <w:rFonts w:eastAsia="Times New Roman"/>
          <w:lang w:eastAsia="ar-SA"/>
        </w:rPr>
      </w:pPr>
      <w:r w:rsidRPr="00864E21">
        <w:rPr>
          <w:rFonts w:eastAsia="Times New Roman"/>
          <w:lang w:eastAsia="ar-SA"/>
        </w:rPr>
        <w:t>zaświadczenie właściwego oddziału ZUS</w:t>
      </w:r>
      <w:r w:rsidRPr="00864E21">
        <w:rPr>
          <w:rFonts w:eastAsia="Times New Roman"/>
          <w:b/>
          <w:lang w:eastAsia="ar-SA"/>
        </w:rPr>
        <w:t>,</w:t>
      </w:r>
      <w:r w:rsidRPr="00864E21">
        <w:rPr>
          <w:rFonts w:eastAsia="Times New Roman"/>
          <w:lang w:eastAsia="ar-SA"/>
        </w:rPr>
        <w:t xml:space="preserve"> potwierdzające opłacanie przez wykonawcę lub podwykonawcę składek na ubezpieczenia społeczne i zdrowotne z tytułu zatrudnienia na podstawie umów o pracę za ostatni okres rozliczeniowy; </w:t>
      </w:r>
    </w:p>
    <w:p w:rsidR="00864E21" w:rsidRPr="00864E21" w:rsidRDefault="00864E21" w:rsidP="00864E21">
      <w:pPr>
        <w:numPr>
          <w:ilvl w:val="2"/>
          <w:numId w:val="9"/>
        </w:numPr>
        <w:suppressAutoHyphens/>
        <w:spacing w:after="15" w:line="271" w:lineRule="auto"/>
        <w:ind w:hanging="286"/>
        <w:jc w:val="both"/>
        <w:rPr>
          <w:rFonts w:eastAsia="Times New Roman"/>
          <w:lang w:eastAsia="ar-SA"/>
        </w:rPr>
      </w:pPr>
      <w:r w:rsidRPr="00864E21">
        <w:rPr>
          <w:rFonts w:eastAsia="Times New Roman"/>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.Imię i nazwisko pracownika nie podlega </w:t>
      </w:r>
      <w:proofErr w:type="spellStart"/>
      <w:r w:rsidRPr="00864E21">
        <w:rPr>
          <w:rFonts w:eastAsia="Times New Roman"/>
          <w:lang w:eastAsia="ar-SA"/>
        </w:rPr>
        <w:t>anonimizacji</w:t>
      </w:r>
      <w:proofErr w:type="spellEnd"/>
      <w:r w:rsidRPr="00864E21">
        <w:rPr>
          <w:rFonts w:eastAsia="Times New Roman"/>
          <w:lang w:eastAsia="ar-SA"/>
        </w:rPr>
        <w:t xml:space="preserve">. </w:t>
      </w:r>
    </w:p>
    <w:p w:rsidR="00864E21" w:rsidRPr="00864E21" w:rsidRDefault="00864E21" w:rsidP="00864E21">
      <w:pPr>
        <w:suppressAutoHyphens/>
        <w:spacing w:after="19" w:line="240" w:lineRule="auto"/>
        <w:ind w:left="566" w:hanging="283"/>
        <w:rPr>
          <w:rFonts w:eastAsia="Times New Roman"/>
          <w:lang w:eastAsia="ar-SA"/>
        </w:rPr>
      </w:pPr>
      <w:r w:rsidRPr="00864E21">
        <w:rPr>
          <w:rFonts w:eastAsia="Times New Roman"/>
          <w:lang w:eastAsia="ar-SA"/>
        </w:rPr>
        <w:t xml:space="preserve">4. W przypadku uzasadnionych wątpliwości co do przestrzegania prawa pracy przez wykonawcę lub podwykonawcę, Zamawiający może zwrócić się o przeprowadzenie kontroli przez Państwową Inspekcję Pracy. </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hd w:val="clear" w:color="auto" w:fill="BFBFBF"/>
        <w:suppressAutoHyphens/>
        <w:spacing w:after="0" w:line="240" w:lineRule="auto"/>
        <w:ind w:left="566"/>
        <w:rPr>
          <w:rFonts w:eastAsia="Times New Roman"/>
          <w:b/>
          <w:lang w:eastAsia="ar-SA"/>
        </w:rPr>
      </w:pPr>
      <w:r w:rsidRPr="00864E21">
        <w:rPr>
          <w:rFonts w:eastAsia="Times New Roman"/>
          <w:b/>
          <w:lang w:eastAsia="ar-SA"/>
        </w:rPr>
        <w:t>4.TERMIN WYKONANIA ZAMÓWIENIA</w:t>
      </w:r>
    </w:p>
    <w:p w:rsidR="00864E21" w:rsidRPr="00864E21" w:rsidRDefault="00864E21" w:rsidP="00864E21">
      <w:pPr>
        <w:suppressAutoHyphens/>
        <w:spacing w:after="168"/>
        <w:ind w:left="360"/>
        <w:contextualSpacing/>
        <w:rPr>
          <w:rFonts w:eastAsia="Times New Roman"/>
          <w:lang w:eastAsia="ar-SA"/>
        </w:rPr>
      </w:pPr>
    </w:p>
    <w:p w:rsidR="00864E21" w:rsidRPr="00864E21" w:rsidRDefault="00864E21" w:rsidP="00864E21">
      <w:pPr>
        <w:suppressAutoHyphens/>
        <w:spacing w:after="0" w:line="240" w:lineRule="auto"/>
        <w:ind w:left="360"/>
        <w:rPr>
          <w:rFonts w:eastAsia="Times New Roman"/>
          <w:lang w:eastAsia="ar-SA"/>
        </w:rPr>
      </w:pPr>
      <w:r w:rsidRPr="00864E21">
        <w:rPr>
          <w:rFonts w:eastAsia="Times New Roman"/>
          <w:lang w:eastAsia="ar-SA"/>
        </w:rPr>
        <w:t>Zamówienie należy real</w:t>
      </w:r>
      <w:r w:rsidR="002008EA">
        <w:rPr>
          <w:rFonts w:eastAsia="Times New Roman"/>
          <w:lang w:eastAsia="ar-SA"/>
        </w:rPr>
        <w:t>izować w terminie od  7 stycznia 2020</w:t>
      </w:r>
      <w:r w:rsidRPr="00864E21">
        <w:rPr>
          <w:rFonts w:eastAsia="Times New Roman"/>
          <w:lang w:eastAsia="ar-SA"/>
        </w:rPr>
        <w:t xml:space="preserve"> do 30 czerwca 2020 (tj. do końca roku szkolnego) za wyjątkiem dni wolnych od nauki, zgodnie z rozporządzeniem Ministra Edukacji Narodowej i Sportu z dnia 18 kwietnia 2002 roku w sprawie organizacji roku szkolnego (Dz. U. z 2002 r. nr 46, poz. 432 z </w:t>
      </w:r>
      <w:proofErr w:type="spellStart"/>
      <w:r w:rsidRPr="00864E21">
        <w:rPr>
          <w:rFonts w:eastAsia="Times New Roman"/>
          <w:lang w:eastAsia="ar-SA"/>
        </w:rPr>
        <w:t>późn</w:t>
      </w:r>
      <w:proofErr w:type="spellEnd"/>
      <w:r w:rsidRPr="00864E21">
        <w:rPr>
          <w:rFonts w:eastAsia="Times New Roman"/>
          <w:lang w:eastAsia="ar-SA"/>
        </w:rPr>
        <w:t xml:space="preserve">. zm.). </w:t>
      </w:r>
    </w:p>
    <w:p w:rsidR="00864E21" w:rsidRPr="00864E21" w:rsidRDefault="00864E21" w:rsidP="00864E21">
      <w:pPr>
        <w:suppressAutoHyphens/>
        <w:spacing w:after="0" w:line="240" w:lineRule="auto"/>
        <w:ind w:left="360"/>
        <w:rPr>
          <w:rFonts w:eastAsia="Times New Roman"/>
          <w:lang w:eastAsia="ar-SA"/>
        </w:rPr>
      </w:pPr>
    </w:p>
    <w:p w:rsidR="00864E21" w:rsidRPr="00864E21" w:rsidRDefault="00864E21" w:rsidP="00864E21">
      <w:pPr>
        <w:numPr>
          <w:ilvl w:val="0"/>
          <w:numId w:val="4"/>
        </w:numPr>
        <w:shd w:val="clear" w:color="auto" w:fill="BFBFBF"/>
        <w:suppressAutoHyphens/>
        <w:spacing w:after="0" w:line="240" w:lineRule="auto"/>
        <w:contextualSpacing/>
        <w:rPr>
          <w:rFonts w:eastAsia="Times New Roman"/>
          <w:b/>
          <w:lang w:eastAsia="ar-SA"/>
        </w:rPr>
      </w:pPr>
      <w:r w:rsidRPr="00864E21">
        <w:rPr>
          <w:rFonts w:eastAsia="Times New Roman"/>
          <w:b/>
          <w:lang w:eastAsia="ar-SA"/>
        </w:rPr>
        <w:t xml:space="preserve">WARUNKI UDZIAŁU W POSTĘPOWANIU </w:t>
      </w:r>
    </w:p>
    <w:p w:rsidR="00864E21" w:rsidRPr="00864E21" w:rsidRDefault="00864E21" w:rsidP="00864E21">
      <w:pPr>
        <w:suppressAutoHyphens/>
        <w:spacing w:after="197" w:line="240" w:lineRule="auto"/>
        <w:ind w:left="-5"/>
        <w:rPr>
          <w:rFonts w:asciiTheme="majorHAnsi" w:eastAsiaTheme="majorEastAsia" w:hAnsiTheme="majorHAnsi" w:cstheme="majorBidi"/>
          <w:color w:val="2E74B5" w:themeColor="accent1" w:themeShade="BF"/>
          <w:sz w:val="26"/>
          <w:szCs w:val="26"/>
          <w:lang w:eastAsia="ar-SA"/>
        </w:rPr>
      </w:pPr>
    </w:p>
    <w:p w:rsidR="00864E21" w:rsidRPr="00864E21" w:rsidRDefault="00864E21" w:rsidP="00864E21">
      <w:pPr>
        <w:suppressAutoHyphens/>
        <w:spacing w:after="197" w:line="240" w:lineRule="auto"/>
        <w:ind w:left="-5"/>
        <w:rPr>
          <w:rFonts w:eastAsia="Times New Roman"/>
          <w:lang w:eastAsia="ar-SA"/>
        </w:rPr>
      </w:pPr>
      <w:r w:rsidRPr="00864E21">
        <w:rPr>
          <w:rFonts w:eastAsia="Times New Roman"/>
          <w:b/>
          <w:lang w:eastAsia="ar-SA"/>
        </w:rPr>
        <w:t xml:space="preserve">5.1. </w:t>
      </w:r>
      <w:r w:rsidRPr="00864E21">
        <w:rPr>
          <w:rFonts w:eastAsia="Times New Roman"/>
          <w:lang w:eastAsia="ar-SA"/>
        </w:rPr>
        <w:t xml:space="preserve">Zgodnie z art. 22 ust. 1 Ustawy </w:t>
      </w:r>
      <w:proofErr w:type="spellStart"/>
      <w:r w:rsidRPr="00864E21">
        <w:rPr>
          <w:rFonts w:eastAsia="Times New Roman"/>
          <w:lang w:eastAsia="ar-SA"/>
        </w:rPr>
        <w:t>Pzp</w:t>
      </w:r>
      <w:proofErr w:type="spellEnd"/>
      <w:r w:rsidRPr="00864E21">
        <w:rPr>
          <w:rFonts w:eastAsia="Times New Roman"/>
          <w:lang w:eastAsia="ar-SA"/>
        </w:rPr>
        <w:t xml:space="preserve">, o udzielenie Zamówienia mogą ubiegać się Wykonawcy, którzy spełniają warunki dotyczące: </w:t>
      </w:r>
    </w:p>
    <w:p w:rsidR="00864E21" w:rsidRPr="00864E21" w:rsidRDefault="00864E21" w:rsidP="00864E21">
      <w:pPr>
        <w:suppressAutoHyphens/>
        <w:spacing w:after="206" w:line="240" w:lineRule="auto"/>
        <w:ind w:left="-5"/>
        <w:jc w:val="both"/>
        <w:rPr>
          <w:rFonts w:eastAsia="Times New Roman"/>
          <w:lang w:eastAsia="ar-SA"/>
        </w:rPr>
      </w:pPr>
      <w:r w:rsidRPr="00864E21">
        <w:rPr>
          <w:rFonts w:eastAsia="Times New Roman"/>
          <w:b/>
          <w:i/>
          <w:lang w:eastAsia="ar-SA"/>
        </w:rPr>
        <w:t>5.1.1. W zakresie warunku posiadania zdolności technicznej lub zawodowej</w:t>
      </w:r>
      <w:r w:rsidRPr="00864E21">
        <w:rPr>
          <w:rFonts w:eastAsia="Times New Roman"/>
          <w:lang w:eastAsia="ar-SA"/>
        </w:rPr>
        <w:t xml:space="preserve"> – niezbędnej do wykonania przedmiotu zamówienia, tj. udokumentowanie iż Wykonawca wykonał w okresie ostatnich trzech lat przed upływem terminu składania ofert, a jeżeli okres prowadzenia działalności jest krótszy - w tym okresie, usługi w ramach  regularnych przewozów osób w krajowym  transporcie drogowym </w:t>
      </w:r>
    </w:p>
    <w:p w:rsidR="00864E21" w:rsidRPr="00864E21" w:rsidRDefault="00864E21" w:rsidP="00864E21">
      <w:pPr>
        <w:suppressAutoHyphens/>
        <w:spacing w:after="213" w:line="240" w:lineRule="auto"/>
        <w:ind w:left="-5"/>
        <w:jc w:val="both"/>
        <w:rPr>
          <w:rFonts w:eastAsia="Times New Roman"/>
          <w:lang w:eastAsia="ar-SA"/>
        </w:rPr>
      </w:pPr>
      <w:r w:rsidRPr="00864E21">
        <w:rPr>
          <w:rFonts w:eastAsia="Times New Roman"/>
          <w:b/>
          <w:i/>
          <w:lang w:eastAsia="ar-SA"/>
        </w:rPr>
        <w:t xml:space="preserve">5.1.2. W zakresie warunku posiadania uprawnień do prowadzenia określonej działalności, jeżeli przepisy prawa nakładają obowiązek ich posiadania – </w:t>
      </w:r>
      <w:r w:rsidRPr="00864E21">
        <w:rPr>
          <w:rFonts w:eastAsia="Times New Roman"/>
          <w:lang w:eastAsia="ar-SA"/>
        </w:rPr>
        <w:t xml:space="preserve">Wykonawca wykaże, iż posiada </w:t>
      </w:r>
      <w:r w:rsidRPr="00864E21">
        <w:rPr>
          <w:rFonts w:eastAsia="Times New Roman"/>
          <w:lang w:eastAsia="ar-SA"/>
        </w:rPr>
        <w:lastRenderedPageBreak/>
        <w:t xml:space="preserve">aktualne uprawnienia do wykonywania krajowego transportu drogowego w zakresie przewozu osób - licencję na wykonywanie krajowego transportu drogowego w zakresie przewozu osób </w:t>
      </w:r>
      <w:r w:rsidR="00EF0FA2">
        <w:rPr>
          <w:color w:val="000000"/>
          <w:sz w:val="22"/>
          <w:szCs w:val="22"/>
        </w:rPr>
        <w:t xml:space="preserve">) </w:t>
      </w:r>
      <w:r w:rsidR="00EF0FA2">
        <w:rPr>
          <w:color w:val="000000"/>
          <w:spacing w:val="-2"/>
          <w:sz w:val="22"/>
          <w:szCs w:val="22"/>
        </w:rPr>
        <w:t>zezwo</w:t>
      </w:r>
      <w:r w:rsidR="00EF0FA2">
        <w:rPr>
          <w:color w:val="000000"/>
          <w:spacing w:val="1"/>
          <w:sz w:val="22"/>
          <w:szCs w:val="22"/>
        </w:rPr>
        <w:t>l</w:t>
      </w:r>
      <w:r w:rsidR="00EF0FA2">
        <w:rPr>
          <w:color w:val="000000"/>
          <w:spacing w:val="-2"/>
          <w:sz w:val="22"/>
          <w:szCs w:val="22"/>
        </w:rPr>
        <w:t>en</w:t>
      </w:r>
      <w:r w:rsidR="00EF0FA2">
        <w:rPr>
          <w:color w:val="000000"/>
          <w:spacing w:val="1"/>
          <w:sz w:val="22"/>
          <w:szCs w:val="22"/>
        </w:rPr>
        <w:t>i</w:t>
      </w:r>
      <w:r w:rsidR="00EF0FA2">
        <w:rPr>
          <w:color w:val="000000"/>
          <w:spacing w:val="-2"/>
          <w:sz w:val="22"/>
          <w:szCs w:val="22"/>
        </w:rPr>
        <w:t>e</w:t>
      </w:r>
      <w:r w:rsidR="00EF0FA2">
        <w:rPr>
          <w:color w:val="000000"/>
          <w:spacing w:val="24"/>
          <w:sz w:val="22"/>
          <w:szCs w:val="22"/>
        </w:rPr>
        <w:t xml:space="preserve"> </w:t>
      </w:r>
      <w:r w:rsidR="00EF0FA2">
        <w:rPr>
          <w:color w:val="000000"/>
          <w:spacing w:val="-2"/>
          <w:sz w:val="22"/>
          <w:szCs w:val="22"/>
        </w:rPr>
        <w:t>na</w:t>
      </w:r>
      <w:r w:rsidR="00EF0FA2">
        <w:rPr>
          <w:color w:val="000000"/>
          <w:spacing w:val="24"/>
          <w:sz w:val="22"/>
          <w:szCs w:val="22"/>
        </w:rPr>
        <w:t xml:space="preserve"> </w:t>
      </w:r>
      <w:r w:rsidR="00EF0FA2">
        <w:rPr>
          <w:color w:val="000000"/>
          <w:spacing w:val="1"/>
          <w:sz w:val="22"/>
          <w:szCs w:val="22"/>
        </w:rPr>
        <w:t>w</w:t>
      </w:r>
      <w:r w:rsidR="00EF0FA2">
        <w:rPr>
          <w:color w:val="000000"/>
          <w:spacing w:val="-6"/>
          <w:sz w:val="22"/>
          <w:szCs w:val="22"/>
        </w:rPr>
        <w:t>y</w:t>
      </w:r>
      <w:r w:rsidR="00EF0FA2">
        <w:rPr>
          <w:color w:val="000000"/>
          <w:spacing w:val="-2"/>
          <w:sz w:val="22"/>
          <w:szCs w:val="22"/>
        </w:rPr>
        <w:t>k</w:t>
      </w:r>
      <w:r w:rsidR="00EF0FA2">
        <w:rPr>
          <w:color w:val="000000"/>
          <w:spacing w:val="2"/>
          <w:sz w:val="22"/>
          <w:szCs w:val="22"/>
        </w:rPr>
        <w:t>on</w:t>
      </w:r>
      <w:r w:rsidR="00EF0FA2">
        <w:rPr>
          <w:color w:val="000000"/>
          <w:spacing w:val="-6"/>
          <w:sz w:val="22"/>
          <w:szCs w:val="22"/>
        </w:rPr>
        <w:t>y</w:t>
      </w:r>
      <w:r w:rsidR="00EF0FA2">
        <w:rPr>
          <w:color w:val="000000"/>
          <w:spacing w:val="1"/>
          <w:sz w:val="22"/>
          <w:szCs w:val="22"/>
        </w:rPr>
        <w:t>w</w:t>
      </w:r>
      <w:r w:rsidR="00EF0FA2">
        <w:rPr>
          <w:color w:val="000000"/>
          <w:spacing w:val="2"/>
          <w:sz w:val="22"/>
          <w:szCs w:val="22"/>
        </w:rPr>
        <w:t>a</w:t>
      </w:r>
      <w:r w:rsidR="00EF0FA2">
        <w:rPr>
          <w:color w:val="000000"/>
          <w:spacing w:val="-2"/>
          <w:sz w:val="22"/>
          <w:szCs w:val="22"/>
        </w:rPr>
        <w:t>n</w:t>
      </w:r>
      <w:r w:rsidR="00EF0FA2">
        <w:rPr>
          <w:color w:val="000000"/>
          <w:spacing w:val="1"/>
          <w:sz w:val="22"/>
          <w:szCs w:val="22"/>
        </w:rPr>
        <w:t>i</w:t>
      </w:r>
      <w:r w:rsidR="00EF0FA2">
        <w:rPr>
          <w:color w:val="000000"/>
          <w:spacing w:val="-2"/>
          <w:sz w:val="22"/>
          <w:szCs w:val="22"/>
        </w:rPr>
        <w:t>e</w:t>
      </w:r>
      <w:r w:rsidR="00EF0FA2">
        <w:rPr>
          <w:b/>
          <w:bCs/>
          <w:color w:val="000000"/>
          <w:spacing w:val="-2"/>
          <w:sz w:val="22"/>
          <w:szCs w:val="22"/>
        </w:rPr>
        <w:t xml:space="preserve"> regularnych przewozów osób w k</w:t>
      </w:r>
      <w:r w:rsidR="00EF0FA2">
        <w:rPr>
          <w:color w:val="000000"/>
          <w:spacing w:val="-2"/>
          <w:sz w:val="22"/>
          <w:szCs w:val="22"/>
        </w:rPr>
        <w:t>ra</w:t>
      </w:r>
      <w:r w:rsidR="00EF0FA2">
        <w:rPr>
          <w:color w:val="000000"/>
          <w:spacing w:val="1"/>
          <w:sz w:val="22"/>
          <w:szCs w:val="22"/>
        </w:rPr>
        <w:t>j</w:t>
      </w:r>
      <w:r w:rsidR="00EF0FA2">
        <w:rPr>
          <w:color w:val="000000"/>
          <w:spacing w:val="-2"/>
          <w:sz w:val="22"/>
          <w:szCs w:val="22"/>
        </w:rPr>
        <w:t>owym transporcie drogowym, w ramach linii regularnych,</w:t>
      </w:r>
      <w:r w:rsidR="00EF0FA2">
        <w:rPr>
          <w:b/>
          <w:bCs/>
          <w:color w:val="000000"/>
          <w:spacing w:val="-2"/>
          <w:sz w:val="22"/>
          <w:szCs w:val="22"/>
        </w:rPr>
        <w:t xml:space="preserve"> do miejscowości określonych w załączniku nr 1 – Harmonogram dowozów </w:t>
      </w:r>
      <w:r w:rsidR="00EF0FA2">
        <w:rPr>
          <w:color w:val="000000"/>
          <w:spacing w:val="-2"/>
          <w:sz w:val="22"/>
          <w:szCs w:val="22"/>
        </w:rPr>
        <w:t xml:space="preserve"> i </w:t>
      </w:r>
      <w:r w:rsidR="00EF0FA2">
        <w:rPr>
          <w:color w:val="000000"/>
          <w:spacing w:val="1"/>
          <w:sz w:val="22"/>
          <w:szCs w:val="22"/>
        </w:rPr>
        <w:t>l</w:t>
      </w:r>
      <w:r w:rsidR="00EF0FA2">
        <w:rPr>
          <w:color w:val="000000"/>
          <w:spacing w:val="-2"/>
          <w:sz w:val="22"/>
          <w:szCs w:val="22"/>
        </w:rPr>
        <w:t>icenc</w:t>
      </w:r>
      <w:r w:rsidR="00EF0FA2">
        <w:rPr>
          <w:color w:val="000000"/>
          <w:spacing w:val="1"/>
          <w:sz w:val="22"/>
          <w:szCs w:val="22"/>
        </w:rPr>
        <w:t>j</w:t>
      </w:r>
      <w:r w:rsidR="00EF0FA2">
        <w:rPr>
          <w:color w:val="000000"/>
          <w:spacing w:val="-2"/>
          <w:sz w:val="22"/>
          <w:szCs w:val="22"/>
        </w:rPr>
        <w:t>ę</w:t>
      </w:r>
      <w:r w:rsidR="00EF0FA2">
        <w:rPr>
          <w:color w:val="000000"/>
          <w:spacing w:val="31"/>
          <w:sz w:val="22"/>
          <w:szCs w:val="22"/>
        </w:rPr>
        <w:t xml:space="preserve"> </w:t>
      </w:r>
      <w:r w:rsidR="00EF0FA2">
        <w:rPr>
          <w:color w:val="000000"/>
          <w:spacing w:val="-2"/>
          <w:sz w:val="22"/>
          <w:szCs w:val="22"/>
        </w:rPr>
        <w:t>na</w:t>
      </w:r>
      <w:r w:rsidR="00EF0FA2">
        <w:rPr>
          <w:color w:val="000000"/>
          <w:spacing w:val="31"/>
          <w:sz w:val="22"/>
          <w:szCs w:val="22"/>
        </w:rPr>
        <w:t xml:space="preserve"> </w:t>
      </w:r>
      <w:r w:rsidR="00EF0FA2">
        <w:rPr>
          <w:color w:val="000000"/>
          <w:spacing w:val="1"/>
          <w:sz w:val="22"/>
          <w:szCs w:val="22"/>
        </w:rPr>
        <w:t>w</w:t>
      </w:r>
      <w:r w:rsidR="00EF0FA2">
        <w:rPr>
          <w:color w:val="000000"/>
          <w:spacing w:val="-8"/>
          <w:sz w:val="22"/>
          <w:szCs w:val="22"/>
        </w:rPr>
        <w:t>y</w:t>
      </w:r>
      <w:r w:rsidR="00EF0FA2">
        <w:rPr>
          <w:color w:val="000000"/>
          <w:spacing w:val="2"/>
          <w:sz w:val="22"/>
          <w:szCs w:val="22"/>
        </w:rPr>
        <w:t>k</w:t>
      </w:r>
      <w:r w:rsidR="00EF0FA2">
        <w:rPr>
          <w:color w:val="000000"/>
          <w:spacing w:val="-2"/>
          <w:sz w:val="22"/>
          <w:szCs w:val="22"/>
        </w:rPr>
        <w:t>o</w:t>
      </w:r>
      <w:r w:rsidR="00EF0FA2">
        <w:rPr>
          <w:color w:val="000000"/>
          <w:spacing w:val="4"/>
          <w:sz w:val="22"/>
          <w:szCs w:val="22"/>
        </w:rPr>
        <w:t>n</w:t>
      </w:r>
      <w:r w:rsidR="00EF0FA2">
        <w:rPr>
          <w:color w:val="000000"/>
          <w:spacing w:val="-6"/>
          <w:sz w:val="22"/>
          <w:szCs w:val="22"/>
        </w:rPr>
        <w:t>y</w:t>
      </w:r>
      <w:r w:rsidR="00EF0FA2">
        <w:rPr>
          <w:color w:val="000000"/>
          <w:spacing w:val="1"/>
          <w:sz w:val="22"/>
          <w:szCs w:val="22"/>
        </w:rPr>
        <w:t>w</w:t>
      </w:r>
      <w:r w:rsidR="00EF0FA2">
        <w:rPr>
          <w:color w:val="000000"/>
          <w:spacing w:val="-2"/>
          <w:sz w:val="22"/>
          <w:szCs w:val="22"/>
        </w:rPr>
        <w:t>a</w:t>
      </w:r>
      <w:r w:rsidR="00EF0FA2">
        <w:rPr>
          <w:color w:val="000000"/>
          <w:spacing w:val="2"/>
          <w:sz w:val="22"/>
          <w:szCs w:val="22"/>
        </w:rPr>
        <w:t>n</w:t>
      </w:r>
      <w:r w:rsidR="00EF0FA2">
        <w:rPr>
          <w:color w:val="000000"/>
          <w:spacing w:val="1"/>
          <w:sz w:val="22"/>
          <w:szCs w:val="22"/>
        </w:rPr>
        <w:t>i</w:t>
      </w:r>
      <w:r w:rsidR="00EF0FA2">
        <w:rPr>
          <w:color w:val="000000"/>
          <w:spacing w:val="-2"/>
          <w:sz w:val="22"/>
          <w:szCs w:val="22"/>
        </w:rPr>
        <w:t>e</w:t>
      </w:r>
      <w:r w:rsidR="00EF0FA2">
        <w:rPr>
          <w:color w:val="000000"/>
          <w:spacing w:val="33"/>
          <w:sz w:val="22"/>
          <w:szCs w:val="22"/>
        </w:rPr>
        <w:t xml:space="preserve"> </w:t>
      </w:r>
      <w:r w:rsidR="00EF0FA2">
        <w:rPr>
          <w:color w:val="000000"/>
          <w:spacing w:val="1"/>
          <w:sz w:val="22"/>
          <w:szCs w:val="22"/>
        </w:rPr>
        <w:t>t</w:t>
      </w:r>
      <w:r w:rsidR="00EF0FA2">
        <w:rPr>
          <w:color w:val="000000"/>
          <w:spacing w:val="-2"/>
          <w:sz w:val="22"/>
          <w:szCs w:val="22"/>
        </w:rPr>
        <w:t>ranspor</w:t>
      </w:r>
      <w:r w:rsidR="00EF0FA2">
        <w:rPr>
          <w:color w:val="000000"/>
          <w:spacing w:val="1"/>
          <w:sz w:val="22"/>
          <w:szCs w:val="22"/>
        </w:rPr>
        <w:t>t</w:t>
      </w:r>
      <w:r w:rsidR="00EF0FA2">
        <w:rPr>
          <w:color w:val="000000"/>
          <w:spacing w:val="-2"/>
          <w:sz w:val="22"/>
          <w:szCs w:val="22"/>
        </w:rPr>
        <w:t>u</w:t>
      </w:r>
      <w:r w:rsidR="00EF0FA2">
        <w:rPr>
          <w:color w:val="000000"/>
          <w:spacing w:val="31"/>
          <w:sz w:val="22"/>
          <w:szCs w:val="22"/>
        </w:rPr>
        <w:t xml:space="preserve"> </w:t>
      </w:r>
      <w:r w:rsidR="00EF0FA2">
        <w:rPr>
          <w:color w:val="000000"/>
          <w:spacing w:val="-2"/>
          <w:sz w:val="22"/>
          <w:szCs w:val="22"/>
        </w:rPr>
        <w:t>drogowego,</w:t>
      </w:r>
      <w:r w:rsidR="00EF0FA2">
        <w:rPr>
          <w:color w:val="000000"/>
          <w:spacing w:val="31"/>
          <w:sz w:val="22"/>
          <w:szCs w:val="22"/>
        </w:rPr>
        <w:t xml:space="preserve"> </w:t>
      </w:r>
      <w:r w:rsidR="00EF0FA2">
        <w:rPr>
          <w:color w:val="000000"/>
          <w:spacing w:val="1"/>
          <w:sz w:val="22"/>
          <w:szCs w:val="22"/>
        </w:rPr>
        <w:t>w</w:t>
      </w:r>
      <w:r w:rsidR="00EF0FA2">
        <w:rPr>
          <w:color w:val="000000"/>
          <w:spacing w:val="-6"/>
          <w:sz w:val="22"/>
          <w:szCs w:val="22"/>
        </w:rPr>
        <w:t>y</w:t>
      </w:r>
      <w:r w:rsidR="00EF0FA2">
        <w:rPr>
          <w:color w:val="000000"/>
          <w:spacing w:val="-2"/>
          <w:sz w:val="22"/>
          <w:szCs w:val="22"/>
        </w:rPr>
        <w:t>d</w:t>
      </w:r>
      <w:r w:rsidR="00EF0FA2">
        <w:rPr>
          <w:color w:val="000000"/>
          <w:spacing w:val="2"/>
          <w:sz w:val="22"/>
          <w:szCs w:val="22"/>
        </w:rPr>
        <w:t>a</w:t>
      </w:r>
      <w:r w:rsidR="00EF0FA2">
        <w:rPr>
          <w:color w:val="000000"/>
          <w:spacing w:val="-2"/>
          <w:sz w:val="22"/>
          <w:szCs w:val="22"/>
        </w:rPr>
        <w:t>ną</w:t>
      </w:r>
      <w:r w:rsidR="00EF0FA2">
        <w:rPr>
          <w:color w:val="000000"/>
          <w:spacing w:val="33"/>
          <w:sz w:val="22"/>
          <w:szCs w:val="22"/>
        </w:rPr>
        <w:t xml:space="preserve"> </w:t>
      </w:r>
      <w:r w:rsidR="00EF0FA2">
        <w:rPr>
          <w:color w:val="000000"/>
          <w:spacing w:val="-2"/>
          <w:sz w:val="22"/>
          <w:szCs w:val="22"/>
        </w:rPr>
        <w:t>na</w:t>
      </w:r>
      <w:r w:rsidR="00EF0FA2">
        <w:rPr>
          <w:color w:val="000000"/>
          <w:spacing w:val="31"/>
          <w:sz w:val="22"/>
          <w:szCs w:val="22"/>
        </w:rPr>
        <w:t xml:space="preserve"> </w:t>
      </w:r>
      <w:r w:rsidR="00EF0FA2">
        <w:rPr>
          <w:color w:val="000000"/>
          <w:spacing w:val="-2"/>
          <w:sz w:val="22"/>
          <w:szCs w:val="22"/>
        </w:rPr>
        <w:t>pods</w:t>
      </w:r>
      <w:r w:rsidR="00EF0FA2">
        <w:rPr>
          <w:color w:val="000000"/>
          <w:spacing w:val="1"/>
          <w:sz w:val="22"/>
          <w:szCs w:val="22"/>
        </w:rPr>
        <w:t>t</w:t>
      </w:r>
      <w:r w:rsidR="00EF0FA2">
        <w:rPr>
          <w:color w:val="000000"/>
          <w:spacing w:val="-2"/>
          <w:sz w:val="22"/>
          <w:szCs w:val="22"/>
        </w:rPr>
        <w:t>aw</w:t>
      </w:r>
      <w:r w:rsidR="00EF0FA2">
        <w:rPr>
          <w:color w:val="000000"/>
          <w:spacing w:val="1"/>
          <w:sz w:val="22"/>
          <w:szCs w:val="22"/>
        </w:rPr>
        <w:t>i</w:t>
      </w:r>
      <w:r w:rsidR="00EF0FA2">
        <w:rPr>
          <w:color w:val="000000"/>
          <w:spacing w:val="-2"/>
          <w:sz w:val="22"/>
          <w:szCs w:val="22"/>
        </w:rPr>
        <w:t>e us</w:t>
      </w:r>
      <w:r w:rsidR="00EF0FA2">
        <w:rPr>
          <w:color w:val="000000"/>
          <w:spacing w:val="1"/>
          <w:sz w:val="22"/>
          <w:szCs w:val="22"/>
        </w:rPr>
        <w:t>t</w:t>
      </w:r>
      <w:r w:rsidR="00EF0FA2">
        <w:rPr>
          <w:color w:val="000000"/>
          <w:spacing w:val="-2"/>
          <w:sz w:val="22"/>
          <w:szCs w:val="22"/>
        </w:rPr>
        <w:t>a</w:t>
      </w:r>
      <w:r w:rsidR="00EF0FA2">
        <w:rPr>
          <w:color w:val="000000"/>
          <w:spacing w:val="1"/>
          <w:sz w:val="22"/>
          <w:szCs w:val="22"/>
        </w:rPr>
        <w:t>w</w:t>
      </w:r>
      <w:r w:rsidR="00EF0FA2">
        <w:rPr>
          <w:color w:val="000000"/>
          <w:spacing w:val="-2"/>
          <w:sz w:val="22"/>
          <w:szCs w:val="22"/>
        </w:rPr>
        <w:t>y z</w:t>
      </w:r>
      <w:r w:rsidR="00EF0FA2">
        <w:rPr>
          <w:color w:val="000000"/>
          <w:spacing w:val="3"/>
          <w:sz w:val="22"/>
          <w:szCs w:val="22"/>
        </w:rPr>
        <w:t xml:space="preserve"> </w:t>
      </w:r>
      <w:r w:rsidR="00EF0FA2">
        <w:rPr>
          <w:color w:val="000000"/>
          <w:spacing w:val="-2"/>
          <w:sz w:val="22"/>
          <w:szCs w:val="22"/>
        </w:rPr>
        <w:t>dn</w:t>
      </w:r>
      <w:r w:rsidR="00EF0FA2">
        <w:rPr>
          <w:color w:val="000000"/>
          <w:spacing w:val="1"/>
          <w:sz w:val="22"/>
          <w:szCs w:val="22"/>
        </w:rPr>
        <w:t>i</w:t>
      </w:r>
      <w:r w:rsidR="00EF0FA2">
        <w:rPr>
          <w:color w:val="000000"/>
          <w:spacing w:val="-2"/>
          <w:sz w:val="22"/>
          <w:szCs w:val="22"/>
        </w:rPr>
        <w:t>a</w:t>
      </w:r>
      <w:r w:rsidR="00EF0FA2">
        <w:rPr>
          <w:color w:val="000000"/>
          <w:spacing w:val="3"/>
          <w:sz w:val="22"/>
          <w:szCs w:val="22"/>
        </w:rPr>
        <w:t xml:space="preserve"> </w:t>
      </w:r>
      <w:r w:rsidR="00EF0FA2">
        <w:rPr>
          <w:color w:val="000000"/>
          <w:spacing w:val="-2"/>
          <w:sz w:val="22"/>
          <w:szCs w:val="22"/>
        </w:rPr>
        <w:t>6</w:t>
      </w:r>
      <w:r w:rsidR="00EF0FA2">
        <w:rPr>
          <w:color w:val="000000"/>
          <w:spacing w:val="3"/>
          <w:sz w:val="22"/>
          <w:szCs w:val="22"/>
        </w:rPr>
        <w:t xml:space="preserve"> </w:t>
      </w:r>
      <w:r w:rsidR="00EF0FA2">
        <w:rPr>
          <w:color w:val="000000"/>
          <w:spacing w:val="-2"/>
          <w:sz w:val="22"/>
          <w:szCs w:val="22"/>
        </w:rPr>
        <w:t>wrześn</w:t>
      </w:r>
      <w:r w:rsidR="00EF0FA2">
        <w:rPr>
          <w:color w:val="000000"/>
          <w:spacing w:val="1"/>
          <w:sz w:val="22"/>
          <w:szCs w:val="22"/>
        </w:rPr>
        <w:t>i</w:t>
      </w:r>
      <w:r w:rsidR="00EF0FA2">
        <w:rPr>
          <w:color w:val="000000"/>
          <w:spacing w:val="-2"/>
          <w:sz w:val="22"/>
          <w:szCs w:val="22"/>
        </w:rPr>
        <w:t>a</w:t>
      </w:r>
      <w:r w:rsidR="00EF0FA2">
        <w:rPr>
          <w:color w:val="000000"/>
          <w:spacing w:val="3"/>
          <w:sz w:val="22"/>
          <w:szCs w:val="22"/>
        </w:rPr>
        <w:t xml:space="preserve"> </w:t>
      </w:r>
      <w:r w:rsidR="00EF0FA2">
        <w:rPr>
          <w:color w:val="000000"/>
          <w:spacing w:val="-2"/>
          <w:sz w:val="22"/>
          <w:szCs w:val="22"/>
        </w:rPr>
        <w:t>2001</w:t>
      </w:r>
      <w:r w:rsidR="00EF0FA2">
        <w:rPr>
          <w:color w:val="000000"/>
          <w:spacing w:val="3"/>
          <w:sz w:val="22"/>
          <w:szCs w:val="22"/>
        </w:rPr>
        <w:t xml:space="preserve"> </w:t>
      </w:r>
      <w:r w:rsidR="00EF0FA2">
        <w:rPr>
          <w:color w:val="000000"/>
          <w:spacing w:val="-2"/>
          <w:sz w:val="22"/>
          <w:szCs w:val="22"/>
        </w:rPr>
        <w:t>r.</w:t>
      </w:r>
      <w:r w:rsidR="00EF0FA2">
        <w:rPr>
          <w:color w:val="000000"/>
          <w:spacing w:val="4"/>
          <w:sz w:val="22"/>
          <w:szCs w:val="22"/>
        </w:rPr>
        <w:t xml:space="preserve"> </w:t>
      </w:r>
      <w:r w:rsidR="00EF0FA2">
        <w:rPr>
          <w:color w:val="000000"/>
          <w:spacing w:val="-2"/>
          <w:sz w:val="22"/>
          <w:szCs w:val="22"/>
        </w:rPr>
        <w:t>o</w:t>
      </w:r>
      <w:r w:rsidR="00EF0FA2">
        <w:rPr>
          <w:color w:val="000000"/>
          <w:spacing w:val="3"/>
          <w:sz w:val="22"/>
          <w:szCs w:val="22"/>
        </w:rPr>
        <w:t xml:space="preserve"> </w:t>
      </w:r>
      <w:r w:rsidR="00EF0FA2">
        <w:rPr>
          <w:color w:val="000000"/>
          <w:spacing w:val="-2"/>
          <w:sz w:val="22"/>
          <w:szCs w:val="22"/>
        </w:rPr>
        <w:t>transporc</w:t>
      </w:r>
      <w:r w:rsidR="00EF0FA2">
        <w:rPr>
          <w:color w:val="000000"/>
          <w:spacing w:val="1"/>
          <w:sz w:val="22"/>
          <w:szCs w:val="22"/>
        </w:rPr>
        <w:t>i</w:t>
      </w:r>
      <w:r w:rsidR="00EF0FA2">
        <w:rPr>
          <w:color w:val="000000"/>
          <w:spacing w:val="-2"/>
          <w:sz w:val="22"/>
          <w:szCs w:val="22"/>
        </w:rPr>
        <w:t>e</w:t>
      </w:r>
      <w:r w:rsidR="00EF0FA2">
        <w:rPr>
          <w:color w:val="000000"/>
          <w:spacing w:val="3"/>
          <w:sz w:val="22"/>
          <w:szCs w:val="22"/>
        </w:rPr>
        <w:t xml:space="preserve"> </w:t>
      </w:r>
      <w:r w:rsidR="00EF0FA2">
        <w:rPr>
          <w:color w:val="000000"/>
          <w:spacing w:val="-2"/>
          <w:sz w:val="22"/>
          <w:szCs w:val="22"/>
        </w:rPr>
        <w:t>drogo</w:t>
      </w:r>
      <w:r w:rsidR="00EF0FA2">
        <w:rPr>
          <w:color w:val="000000"/>
          <w:spacing w:val="1"/>
          <w:sz w:val="22"/>
          <w:szCs w:val="22"/>
        </w:rPr>
        <w:t>w</w:t>
      </w:r>
      <w:r w:rsidR="00EF0FA2">
        <w:rPr>
          <w:color w:val="000000"/>
          <w:spacing w:val="-4"/>
          <w:sz w:val="22"/>
          <w:szCs w:val="22"/>
        </w:rPr>
        <w:t>y</w:t>
      </w:r>
      <w:r w:rsidR="00EF0FA2">
        <w:rPr>
          <w:color w:val="000000"/>
          <w:spacing w:val="-2"/>
          <w:sz w:val="22"/>
          <w:szCs w:val="22"/>
        </w:rPr>
        <w:t>m</w:t>
      </w:r>
      <w:r w:rsidR="00EF0FA2">
        <w:rPr>
          <w:color w:val="000000"/>
          <w:spacing w:val="6"/>
          <w:sz w:val="22"/>
          <w:szCs w:val="22"/>
        </w:rPr>
        <w:t xml:space="preserve"> </w:t>
      </w:r>
      <w:r w:rsidR="00EF0FA2">
        <w:rPr>
          <w:rFonts w:eastAsia="TimesNewRoman;'Times New Roman"/>
          <w:color w:val="000000"/>
          <w:sz w:val="22"/>
          <w:szCs w:val="22"/>
        </w:rPr>
        <w:t>(</w:t>
      </w:r>
      <w:proofErr w:type="spellStart"/>
      <w:r w:rsidR="00EF0FA2">
        <w:rPr>
          <w:rFonts w:eastAsia="TimesNewRoman;'Times New Roman"/>
          <w:color w:val="000000"/>
          <w:sz w:val="22"/>
          <w:szCs w:val="22"/>
        </w:rPr>
        <w:t>t.j</w:t>
      </w:r>
      <w:proofErr w:type="spellEnd"/>
      <w:r w:rsidR="00EF0FA2">
        <w:rPr>
          <w:rFonts w:eastAsia="TimesNewRoman;'Times New Roman"/>
          <w:color w:val="000000"/>
          <w:sz w:val="22"/>
          <w:szCs w:val="22"/>
        </w:rPr>
        <w:t>. Dz. U. z 2019 r. poz. 58 ze zm.);</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i/>
          <w:lang w:eastAsia="ar-SA"/>
        </w:rPr>
        <w:t>5.1.3.</w:t>
      </w:r>
      <w:r w:rsidRPr="00864E21">
        <w:rPr>
          <w:rFonts w:eastAsia="Times New Roman"/>
          <w:lang w:eastAsia="ar-SA"/>
        </w:rPr>
        <w:t xml:space="preserve"> </w:t>
      </w:r>
      <w:r w:rsidRPr="00864E21">
        <w:rPr>
          <w:rFonts w:eastAsia="Times New Roman"/>
          <w:b/>
          <w:i/>
          <w:lang w:eastAsia="ar-SA"/>
        </w:rPr>
        <w:t>W zakresie sytuacji ekonomicznej i finansowej</w:t>
      </w:r>
      <w:r w:rsidRPr="00864E21">
        <w:rPr>
          <w:rFonts w:eastAsia="Times New Roman"/>
          <w:lang w:eastAsia="ar-SA"/>
        </w:rPr>
        <w:t xml:space="preserve"> - Wykonawca wykaże, iż posiada ubezpieczenie od odpowiedzialności cywilnej w zakresie prowadzonej działalności związanej z przedmiotem zamówienia na kwotę nie mniejszą niż 100.000,00 zł . </w:t>
      </w:r>
    </w:p>
    <w:p w:rsidR="00864E21" w:rsidRPr="00864E21" w:rsidRDefault="00864E21" w:rsidP="00864E21">
      <w:pPr>
        <w:suppressAutoHyphens/>
        <w:spacing w:after="130" w:line="240" w:lineRule="auto"/>
        <w:ind w:left="-5"/>
        <w:jc w:val="both"/>
        <w:rPr>
          <w:rFonts w:eastAsia="Times New Roman"/>
          <w:lang w:eastAsia="ar-SA"/>
        </w:rPr>
      </w:pPr>
      <w:r w:rsidRPr="00864E21">
        <w:rPr>
          <w:rFonts w:eastAsia="Times New Roman"/>
          <w:b/>
          <w:i/>
          <w:lang w:eastAsia="ar-SA"/>
        </w:rPr>
        <w:t xml:space="preserve">5.1.4. W zakresie warunku dysponowania odpowiednim potencjałem technicznym – </w:t>
      </w:r>
      <w:r w:rsidRPr="00864E21">
        <w:rPr>
          <w:rFonts w:eastAsia="Times New Roman"/>
          <w:lang w:eastAsia="ar-SA"/>
        </w:rPr>
        <w:t>Zamawiający uzna warunek za spełniony, jeżeli Wykonawca</w:t>
      </w:r>
      <w:r w:rsidR="002008EA">
        <w:rPr>
          <w:rFonts w:eastAsia="Times New Roman"/>
          <w:lang w:eastAsia="ar-SA"/>
        </w:rPr>
        <w:t xml:space="preserve"> wykaże, że: dysponuje minimum 2</w:t>
      </w:r>
      <w:r w:rsidRPr="00864E21">
        <w:rPr>
          <w:rFonts w:eastAsia="Times New Roman"/>
          <w:lang w:eastAsia="ar-SA"/>
        </w:rPr>
        <w:t xml:space="preserve"> autobusami  przystosowa</w:t>
      </w:r>
      <w:r w:rsidR="002008EA">
        <w:rPr>
          <w:rFonts w:eastAsia="Times New Roman"/>
          <w:lang w:eastAsia="ar-SA"/>
        </w:rPr>
        <w:t>nymi do przewozu osób,  w tym  1</w:t>
      </w:r>
      <w:r w:rsidRPr="00864E21">
        <w:rPr>
          <w:rFonts w:eastAsia="Times New Roman"/>
          <w:lang w:eastAsia="ar-SA"/>
        </w:rPr>
        <w:t xml:space="preserve"> posiadający</w:t>
      </w:r>
      <w:r w:rsidR="002008EA">
        <w:rPr>
          <w:rFonts w:eastAsia="Times New Roman"/>
          <w:lang w:eastAsia="ar-SA"/>
        </w:rPr>
        <w:t>ch minimum  45 miejsc, w tym co najmniej 40</w:t>
      </w:r>
      <w:r w:rsidRPr="00864E21">
        <w:rPr>
          <w:rFonts w:eastAsia="Times New Roman"/>
          <w:lang w:eastAsia="ar-SA"/>
        </w:rPr>
        <w:t xml:space="preserve"> miejsc siedzących</w:t>
      </w:r>
      <w:r w:rsidRPr="00864E21">
        <w:rPr>
          <w:rFonts w:eastAsia="Times New Roman"/>
          <w:b/>
          <w:lang w:eastAsia="ar-SA"/>
        </w:rPr>
        <w:t xml:space="preserve">, </w:t>
      </w:r>
    </w:p>
    <w:p w:rsidR="00864E21" w:rsidRPr="00864E21" w:rsidRDefault="002008EA" w:rsidP="00864E21">
      <w:pPr>
        <w:suppressAutoHyphens/>
        <w:spacing w:after="0" w:line="240" w:lineRule="auto"/>
        <w:ind w:left="-5"/>
        <w:jc w:val="both"/>
        <w:rPr>
          <w:rFonts w:eastAsia="Times New Roman"/>
          <w:lang w:eastAsia="ar-SA"/>
        </w:rPr>
      </w:pPr>
      <w:r>
        <w:rPr>
          <w:rFonts w:eastAsia="Times New Roman"/>
          <w:lang w:eastAsia="ar-SA"/>
        </w:rPr>
        <w:t>Warunek dysponowania minimum 2</w:t>
      </w:r>
      <w:r w:rsidR="00864E21" w:rsidRPr="00864E21">
        <w:rPr>
          <w:rFonts w:eastAsia="Times New Roman"/>
          <w:lang w:eastAsia="ar-SA"/>
        </w:rPr>
        <w:t xml:space="preserve"> autobusami podyktowany jest zabezpieczeniem ewentualnej potrzeby  podstawienia innego autobusu w przypadku awarii autobusu w trakcie przewozu dzieci.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5.2.</w:t>
      </w:r>
      <w:r w:rsidRPr="00864E21">
        <w:rPr>
          <w:rFonts w:eastAsia="Times New Roman"/>
          <w:lang w:eastAsia="ar-SA"/>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w:t>
      </w:r>
    </w:p>
    <w:p w:rsidR="00864E21" w:rsidRPr="00864E21" w:rsidRDefault="00864E21" w:rsidP="00864E21">
      <w:pPr>
        <w:numPr>
          <w:ilvl w:val="0"/>
          <w:numId w:val="10"/>
        </w:numPr>
        <w:suppressAutoHyphens/>
        <w:spacing w:after="2" w:line="240" w:lineRule="auto"/>
        <w:ind w:hanging="199"/>
        <w:jc w:val="both"/>
        <w:rPr>
          <w:rFonts w:eastAsia="Times New Roman"/>
          <w:lang w:eastAsia="ar-SA"/>
        </w:rPr>
      </w:pPr>
      <w:r w:rsidRPr="00864E21">
        <w:rPr>
          <w:rFonts w:eastAsia="Times New Roman"/>
          <w:lang w:eastAsia="ar-SA"/>
        </w:rPr>
        <w:t xml:space="preserve">zakres dostępnych wykonawcy zasobów innego podmiotu; </w:t>
      </w:r>
    </w:p>
    <w:p w:rsidR="00864E21" w:rsidRPr="00864E21" w:rsidRDefault="00864E21" w:rsidP="00864E21">
      <w:pPr>
        <w:numPr>
          <w:ilvl w:val="0"/>
          <w:numId w:val="10"/>
        </w:numPr>
        <w:suppressAutoHyphens/>
        <w:spacing w:after="7" w:line="240" w:lineRule="auto"/>
        <w:ind w:hanging="199"/>
        <w:jc w:val="both"/>
        <w:rPr>
          <w:rFonts w:eastAsia="Times New Roman"/>
          <w:lang w:eastAsia="ar-SA"/>
        </w:rPr>
      </w:pPr>
      <w:r w:rsidRPr="00864E21">
        <w:rPr>
          <w:rFonts w:eastAsia="Times New Roman"/>
          <w:lang w:eastAsia="ar-SA"/>
        </w:rPr>
        <w:t xml:space="preserve">sposób wykorzystania zasobów innego podmiotu, przez wykonawcę, przy wykonywaniu zamówienia publicznego; </w:t>
      </w:r>
    </w:p>
    <w:p w:rsidR="00864E21" w:rsidRPr="00864E21" w:rsidRDefault="00864E21" w:rsidP="00864E21">
      <w:pPr>
        <w:numPr>
          <w:ilvl w:val="0"/>
          <w:numId w:val="10"/>
        </w:numPr>
        <w:suppressAutoHyphens/>
        <w:spacing w:after="0" w:line="240" w:lineRule="auto"/>
        <w:ind w:hanging="199"/>
        <w:jc w:val="both"/>
        <w:rPr>
          <w:rFonts w:eastAsia="Times New Roman"/>
          <w:lang w:eastAsia="ar-SA"/>
        </w:rPr>
      </w:pPr>
      <w:r w:rsidRPr="00864E21">
        <w:rPr>
          <w:rFonts w:eastAsia="Times New Roman"/>
          <w:lang w:eastAsia="ar-SA"/>
        </w:rPr>
        <w:t xml:space="preserve">zakres i okres udziału innego podmiotu przy wykonywaniu zamówienia publicznego; </w:t>
      </w:r>
    </w:p>
    <w:p w:rsidR="00864E21" w:rsidRPr="00864E21" w:rsidRDefault="00864E21" w:rsidP="00864E21">
      <w:pPr>
        <w:numPr>
          <w:ilvl w:val="0"/>
          <w:numId w:val="10"/>
        </w:numPr>
        <w:suppressAutoHyphens/>
        <w:spacing w:after="245" w:line="240" w:lineRule="auto"/>
        <w:ind w:hanging="199"/>
        <w:jc w:val="both"/>
        <w:rPr>
          <w:rFonts w:eastAsia="Times New Roman"/>
          <w:lang w:eastAsia="ar-SA"/>
        </w:rPr>
      </w:pPr>
      <w:r w:rsidRPr="00864E21">
        <w:rPr>
          <w:rFonts w:eastAsia="Times New Roman"/>
          <w:lang w:eastAsia="ar-S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64E21" w:rsidRPr="00864E21" w:rsidRDefault="00864E21" w:rsidP="00864E21">
      <w:pPr>
        <w:suppressAutoHyphens/>
        <w:spacing w:after="21"/>
        <w:ind w:left="283"/>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12" w:line="240" w:lineRule="auto"/>
        <w:ind w:left="-5"/>
        <w:rPr>
          <w:rFonts w:eastAsia="Times New Roman"/>
          <w:b/>
          <w:lang w:eastAsia="ar-SA"/>
        </w:rPr>
      </w:pPr>
      <w:r w:rsidRPr="00864E21">
        <w:rPr>
          <w:rFonts w:eastAsia="Times New Roman"/>
          <w:b/>
          <w:lang w:eastAsia="ar-SA"/>
        </w:rPr>
        <w:t xml:space="preserve">5.3.  </w:t>
      </w:r>
      <w:r w:rsidRPr="00864E21">
        <w:rPr>
          <w:rFonts w:eastAsia="Times New Roman"/>
          <w:lang w:eastAsia="ar-SA"/>
        </w:rPr>
        <w:t xml:space="preserve">W postępowaniu mogą wziąć udział Wykonawcy, którzy spełniają warunek udziału w postępowaniu dotyczący brak podstaw do wykluczenia z postępowania o udzielanie zamówienia publicznego w okolicznościach, o których mowa w art. 24 ust. 1 i ust. 5 pkt 1-8 ustawy </w:t>
      </w:r>
      <w:proofErr w:type="spellStart"/>
      <w:r w:rsidRPr="00864E21">
        <w:rPr>
          <w:rFonts w:eastAsia="Times New Roman"/>
          <w:lang w:eastAsia="ar-SA"/>
        </w:rPr>
        <w:t>Pzp</w:t>
      </w:r>
      <w:proofErr w:type="spellEnd"/>
      <w:r w:rsidRPr="00864E21">
        <w:rPr>
          <w:rFonts w:eastAsia="Times New Roman"/>
          <w:lang w:eastAsia="ar-SA"/>
        </w:rPr>
        <w:t xml:space="preserve">. </w:t>
      </w:r>
      <w:r w:rsidRPr="00864E21">
        <w:rPr>
          <w:rFonts w:eastAsia="Times New Roman"/>
          <w:b/>
          <w:lang w:eastAsia="ar-SA"/>
        </w:rPr>
        <w:t xml:space="preserve"> </w:t>
      </w:r>
    </w:p>
    <w:p w:rsidR="00864E21" w:rsidRPr="00864E21" w:rsidRDefault="00864E21" w:rsidP="00864E21">
      <w:pPr>
        <w:suppressAutoHyphens/>
        <w:spacing w:after="212" w:line="240" w:lineRule="auto"/>
        <w:ind w:left="-5"/>
        <w:rPr>
          <w:rFonts w:eastAsia="Times New Roman"/>
          <w:b/>
          <w:lang w:eastAsia="ar-SA"/>
        </w:rPr>
      </w:pPr>
    </w:p>
    <w:p w:rsidR="00864E21" w:rsidRPr="00864E21" w:rsidRDefault="00864E21" w:rsidP="00864E21">
      <w:pPr>
        <w:shd w:val="clear" w:color="auto" w:fill="BFBFBF"/>
        <w:suppressAutoHyphens/>
        <w:spacing w:after="0" w:line="240" w:lineRule="auto"/>
        <w:contextualSpacing/>
        <w:rPr>
          <w:rFonts w:eastAsia="Times New Roman"/>
          <w:b/>
          <w:lang w:eastAsia="ar-SA"/>
        </w:rPr>
      </w:pPr>
      <w:r w:rsidRPr="00864E21">
        <w:rPr>
          <w:rFonts w:eastAsia="Times New Roman"/>
          <w:lang w:eastAsia="ar-SA"/>
        </w:rPr>
        <w:t xml:space="preserve">6. WYKAZ OŚWIADCZEŃ LUB DOKUMENTÓW , POTWIERDZAJĄCYCH SPEŁNIENIE WARUNKÓW UDZIAŁU W POSTĘPOWANIU ORAZ BRAKU PODSTAW  WYKLUCZENIA </w:t>
      </w:r>
    </w:p>
    <w:p w:rsidR="00864E21" w:rsidRPr="00864E21" w:rsidRDefault="00864E21" w:rsidP="00864E21">
      <w:pPr>
        <w:suppressAutoHyphens/>
        <w:spacing w:after="212" w:line="240" w:lineRule="auto"/>
        <w:ind w:left="-5"/>
        <w:rPr>
          <w:rFonts w:eastAsia="Times New Roman"/>
          <w:b/>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6.1.</w:t>
      </w:r>
      <w:r w:rsidRPr="00864E21">
        <w:rPr>
          <w:rFonts w:eastAsia="Times New Roman"/>
          <w:lang w:eastAsia="ar-SA"/>
        </w:rPr>
        <w:t xml:space="preserve"> Celem potwierdzenie spełnienia warunków udziału w postępowaniu, o których mowa w art. 22 ust. 1 b Ustawy </w:t>
      </w:r>
      <w:proofErr w:type="spellStart"/>
      <w:r w:rsidRPr="00864E21">
        <w:rPr>
          <w:rFonts w:eastAsia="Times New Roman"/>
          <w:lang w:eastAsia="ar-SA"/>
        </w:rPr>
        <w:t>Pzp</w:t>
      </w:r>
      <w:proofErr w:type="spellEnd"/>
      <w:r w:rsidRPr="00864E21">
        <w:rPr>
          <w:rFonts w:eastAsia="Times New Roman"/>
          <w:lang w:eastAsia="ar-SA"/>
        </w:rPr>
        <w:t xml:space="preserve"> oraz wykazania braku podstaw wykluczenia z postępowania o udzielenie zamówienia Wykonawcy w okolicznościach, o których mowa w art. 24 ust. 1 oraz ust. 5 pkt 1- 4 ustawy </w:t>
      </w:r>
      <w:proofErr w:type="spellStart"/>
      <w:r w:rsidRPr="00864E21">
        <w:rPr>
          <w:rFonts w:eastAsia="Times New Roman"/>
          <w:lang w:eastAsia="ar-SA"/>
        </w:rPr>
        <w:t>Pzp</w:t>
      </w:r>
      <w:proofErr w:type="spellEnd"/>
      <w:r w:rsidRPr="00864E21">
        <w:rPr>
          <w:rFonts w:eastAsia="Times New Roman"/>
          <w:lang w:eastAsia="ar-SA"/>
        </w:rPr>
        <w:t xml:space="preserve"> do oferty należy załączyć: </w:t>
      </w:r>
    </w:p>
    <w:p w:rsidR="00864E21" w:rsidRPr="00864E21" w:rsidRDefault="00864E21" w:rsidP="00864E21">
      <w:pPr>
        <w:suppressAutoHyphens/>
        <w:spacing w:after="0" w:line="240" w:lineRule="auto"/>
        <w:ind w:left="-5"/>
        <w:rPr>
          <w:rFonts w:eastAsia="Times New Roman"/>
          <w:lang w:eastAsia="ar-SA"/>
        </w:rPr>
      </w:pPr>
    </w:p>
    <w:p w:rsidR="00864E21" w:rsidRPr="00864E21" w:rsidRDefault="00864E21" w:rsidP="00864E21">
      <w:pPr>
        <w:numPr>
          <w:ilvl w:val="0"/>
          <w:numId w:val="11"/>
        </w:numPr>
        <w:suppressAutoHyphens/>
        <w:spacing w:after="245" w:line="271" w:lineRule="auto"/>
        <w:ind w:hanging="360"/>
        <w:jc w:val="both"/>
        <w:rPr>
          <w:rFonts w:eastAsia="Times New Roman"/>
          <w:lang w:eastAsia="ar-SA"/>
        </w:rPr>
      </w:pPr>
      <w:r w:rsidRPr="00864E21">
        <w:rPr>
          <w:rFonts w:eastAsia="Times New Roman"/>
          <w:lang w:eastAsia="ar-SA"/>
        </w:rPr>
        <w:lastRenderedPageBreak/>
        <w:t xml:space="preserve">Formularz oferty, sporządzony na podstawie wzoru stanowiącego Załącznik nr 2 do niniejszej SIWZ. </w:t>
      </w:r>
    </w:p>
    <w:p w:rsidR="00864E21" w:rsidRPr="00864E21" w:rsidRDefault="00864E21" w:rsidP="00864E21">
      <w:pPr>
        <w:numPr>
          <w:ilvl w:val="0"/>
          <w:numId w:val="11"/>
        </w:numPr>
        <w:suppressAutoHyphens/>
        <w:spacing w:after="31" w:line="271" w:lineRule="auto"/>
        <w:ind w:hanging="360"/>
        <w:jc w:val="both"/>
        <w:rPr>
          <w:rFonts w:eastAsia="Times New Roman"/>
          <w:lang w:eastAsia="ar-SA"/>
        </w:rPr>
      </w:pPr>
      <w:r w:rsidRPr="00864E21">
        <w:rPr>
          <w:rFonts w:eastAsia="Times New Roman"/>
          <w:lang w:eastAsia="ar-SA"/>
        </w:rPr>
        <w:t xml:space="preserve">Oświadczenie o spełnieniu warunków udziału w postępowaniu – Załącznik numer 3 do SIWZ, </w:t>
      </w:r>
    </w:p>
    <w:p w:rsidR="00864E21" w:rsidRPr="00864E21" w:rsidRDefault="00864E21" w:rsidP="00864E21">
      <w:pPr>
        <w:numPr>
          <w:ilvl w:val="0"/>
          <w:numId w:val="11"/>
        </w:numPr>
        <w:suppressAutoHyphens/>
        <w:spacing w:after="204" w:line="271" w:lineRule="auto"/>
        <w:ind w:hanging="360"/>
        <w:jc w:val="both"/>
        <w:rPr>
          <w:rFonts w:eastAsia="Times New Roman"/>
          <w:lang w:eastAsia="ar-SA"/>
        </w:rPr>
      </w:pPr>
      <w:r w:rsidRPr="00864E21">
        <w:rPr>
          <w:rFonts w:eastAsia="Times New Roman"/>
          <w:lang w:eastAsia="ar-SA"/>
        </w:rPr>
        <w:t xml:space="preserve">Oświadczenie o braku podstaw do wykluczenia – Załącznik numer 4 do SIWZ. </w:t>
      </w:r>
    </w:p>
    <w:p w:rsidR="00864E21" w:rsidRPr="00864E21" w:rsidRDefault="00864E21" w:rsidP="00864E21">
      <w:pPr>
        <w:numPr>
          <w:ilvl w:val="0"/>
          <w:numId w:val="11"/>
        </w:numPr>
        <w:suppressAutoHyphens/>
        <w:spacing w:after="204" w:line="271" w:lineRule="auto"/>
        <w:ind w:hanging="360"/>
        <w:jc w:val="both"/>
        <w:rPr>
          <w:rFonts w:eastAsia="Times New Roman"/>
          <w:lang w:eastAsia="ar-SA"/>
        </w:rPr>
      </w:pPr>
      <w:r w:rsidRPr="00864E21">
        <w:rPr>
          <w:rFonts w:eastAsia="Times New Roman"/>
          <w:lang w:eastAsia="ar-SA"/>
        </w:rPr>
        <w:t xml:space="preserve">Wykaz wykonanych usług w ramach przewozów osób w krajowym transporcie drogowym na liniach regularnych – Załącznik nr 5 do SWIZ </w:t>
      </w:r>
    </w:p>
    <w:p w:rsidR="00864E21" w:rsidRPr="00864E21" w:rsidRDefault="00864E21" w:rsidP="00864E21">
      <w:pPr>
        <w:numPr>
          <w:ilvl w:val="0"/>
          <w:numId w:val="12"/>
        </w:numPr>
        <w:suppressAutoHyphens/>
        <w:spacing w:after="43" w:line="271" w:lineRule="auto"/>
        <w:ind w:hanging="360"/>
        <w:jc w:val="both"/>
        <w:rPr>
          <w:rFonts w:eastAsia="Times New Roman"/>
          <w:lang w:eastAsia="ar-SA"/>
        </w:rPr>
      </w:pPr>
      <w:r w:rsidRPr="00864E21">
        <w:rPr>
          <w:rFonts w:eastAsia="Times New Roman"/>
          <w:lang w:eastAsia="ar-SA"/>
        </w:rPr>
        <w:t xml:space="preserve">Wykaz autobusów, którymi Wykonawca zamierza zrealizować zamówienie – Załącznik numer 6  do SIWZ wraz z informacją  podstawie do dysponowania  </w:t>
      </w:r>
    </w:p>
    <w:p w:rsidR="00864E21" w:rsidRPr="00864E21" w:rsidRDefault="00864E21" w:rsidP="00864E21">
      <w:pPr>
        <w:numPr>
          <w:ilvl w:val="0"/>
          <w:numId w:val="12"/>
        </w:numPr>
        <w:suppressAutoHyphens/>
        <w:spacing w:after="51" w:line="271" w:lineRule="auto"/>
        <w:ind w:hanging="360"/>
        <w:jc w:val="both"/>
        <w:rPr>
          <w:rFonts w:eastAsia="Times New Roman"/>
          <w:lang w:eastAsia="ar-SA"/>
        </w:rPr>
      </w:pPr>
      <w:r w:rsidRPr="00864E21">
        <w:rPr>
          <w:rFonts w:eastAsia="Times New Roman"/>
          <w:lang w:eastAsia="ar-SA"/>
        </w:rPr>
        <w:t xml:space="preserve">Wykaz podwykonawców – Załącznik Nr 8 do SIWZ. </w:t>
      </w:r>
    </w:p>
    <w:p w:rsidR="00864E21" w:rsidRPr="00864E21" w:rsidRDefault="00864E21" w:rsidP="00864E21">
      <w:pPr>
        <w:numPr>
          <w:ilvl w:val="0"/>
          <w:numId w:val="12"/>
        </w:numPr>
        <w:suppressAutoHyphens/>
        <w:spacing w:after="245" w:line="271" w:lineRule="auto"/>
        <w:ind w:hanging="360"/>
        <w:jc w:val="both"/>
        <w:rPr>
          <w:rFonts w:eastAsia="Times New Roman"/>
          <w:lang w:eastAsia="ar-SA"/>
        </w:rPr>
      </w:pPr>
      <w:r w:rsidRPr="00864E21">
        <w:rPr>
          <w:rFonts w:eastAsia="Times New Roman"/>
          <w:lang w:eastAsia="ar-SA"/>
        </w:rPr>
        <w:t xml:space="preserve">W przypadku wspólnego ubiegania się o zamówienie przez wykonawców oświadczenia, o których mowa, składa każdy z wykonawców wspólnie ubiegających się o zamówienie. Wykonawca, który powołuje się na zasoby innych podmiotów, w celu wykazania braku istnienia wobec nich podstaw wykluczenia oraz spełnienia - w zakresie, w jakim powołuje się na ich zasoby - warunków udziału w postępowaniu zamieszcza informacje o tych podmiotach w przedmiotowych oświadczeniach (zał. nr 3 i 4 do SIWZ) oraz składa w ofercie deklaracje/zobowiązanie tych podmiotów do oddania Wykonawcy do dyspozycji niezbędnych zasobów na potrzeby realizacji zamówienia (załącznik nr 9 do SIWZ). </w:t>
      </w:r>
    </w:p>
    <w:p w:rsidR="00864E21" w:rsidRPr="00864E21" w:rsidRDefault="00864E21" w:rsidP="00864E21">
      <w:pPr>
        <w:spacing w:after="245" w:line="271" w:lineRule="auto"/>
        <w:ind w:left="720"/>
        <w:jc w:val="both"/>
        <w:rPr>
          <w:rFonts w:eastAsia="Times New Roman"/>
          <w:lang w:eastAsia="ar-SA"/>
        </w:rPr>
      </w:pPr>
    </w:p>
    <w:p w:rsidR="00864E21" w:rsidRPr="00864E21" w:rsidRDefault="00864E21" w:rsidP="00864E21">
      <w:pPr>
        <w:suppressAutoHyphens/>
        <w:spacing w:after="38" w:line="240" w:lineRule="auto"/>
        <w:ind w:left="-5"/>
        <w:rPr>
          <w:rFonts w:eastAsia="Times New Roman"/>
          <w:lang w:eastAsia="ar-SA"/>
        </w:rPr>
      </w:pPr>
      <w:r w:rsidRPr="00864E21">
        <w:rPr>
          <w:rFonts w:eastAsia="Times New Roman"/>
          <w:b/>
          <w:lang w:eastAsia="ar-SA"/>
        </w:rPr>
        <w:t>6.2.</w:t>
      </w:r>
      <w:r w:rsidRPr="00864E21">
        <w:rPr>
          <w:rFonts w:eastAsia="Times New Roman"/>
          <w:lang w:eastAsia="ar-SA"/>
        </w:rPr>
        <w:t xml:space="preserve"> Zamawiający przed udzieleniem zamówienia, </w:t>
      </w:r>
      <w:r w:rsidRPr="00864E21">
        <w:rPr>
          <w:rFonts w:eastAsia="Times New Roman"/>
          <w:b/>
          <w:lang w:eastAsia="ar-SA"/>
        </w:rPr>
        <w:t xml:space="preserve">wezwie </w:t>
      </w:r>
      <w:r w:rsidRPr="00864E21">
        <w:rPr>
          <w:rFonts w:eastAsia="Times New Roman"/>
          <w:lang w:eastAsia="ar-SA"/>
        </w:rPr>
        <w:t>wykonawcę, którego oferta została najwyżej oceniona, do złożenia w wyznaczonym,</w:t>
      </w:r>
      <w:r w:rsidRPr="00864E21">
        <w:rPr>
          <w:rFonts w:eastAsia="Times New Roman"/>
          <w:b/>
          <w:lang w:eastAsia="ar-SA"/>
        </w:rPr>
        <w:t xml:space="preserve"> </w:t>
      </w:r>
      <w:r w:rsidRPr="00864E21">
        <w:rPr>
          <w:rFonts w:eastAsia="Times New Roman"/>
          <w:lang w:eastAsia="ar-SA"/>
        </w:rPr>
        <w:t>nie krótszym niż 5</w:t>
      </w:r>
      <w:r w:rsidRPr="00864E21">
        <w:rPr>
          <w:rFonts w:eastAsia="Times New Roman"/>
          <w:b/>
          <w:lang w:eastAsia="ar-SA"/>
        </w:rPr>
        <w:t xml:space="preserve"> </w:t>
      </w:r>
      <w:r w:rsidRPr="00864E21">
        <w:rPr>
          <w:rFonts w:eastAsia="Times New Roman"/>
          <w:lang w:eastAsia="ar-SA"/>
        </w:rPr>
        <w:t xml:space="preserve">dni, terminie aktualnych na dzień złożenia następujących oświadczeń i/lub dokumentów: </w:t>
      </w:r>
    </w:p>
    <w:p w:rsidR="00864E21" w:rsidRPr="00864E21" w:rsidRDefault="00864E21" w:rsidP="00864E21">
      <w:pPr>
        <w:numPr>
          <w:ilvl w:val="0"/>
          <w:numId w:val="13"/>
        </w:numPr>
        <w:suppressAutoHyphens/>
        <w:spacing w:after="41" w:line="271" w:lineRule="auto"/>
        <w:ind w:hanging="283"/>
        <w:jc w:val="both"/>
        <w:rPr>
          <w:rFonts w:eastAsia="Times New Roman"/>
          <w:lang w:eastAsia="ar-SA"/>
        </w:rPr>
      </w:pPr>
      <w:r w:rsidRPr="00864E21">
        <w:rPr>
          <w:rFonts w:eastAsia="Times New Roman"/>
          <w:lang w:eastAsia="ar-SA"/>
        </w:rPr>
        <w:t xml:space="preserve">Zaświadczenie właściwego naczelnika urzędu skarbowego potwierdzającego, że Wykonawca nie zalega z opłacaniem podatków, wystawionego nie wcześniej niż 3  miesiące przed upływem terminu składania ofert albo wniosków o dopuszczanie o udział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wstrzymania w całości wykonania decyzji właściwego organu.  </w:t>
      </w:r>
    </w:p>
    <w:p w:rsidR="00864E21" w:rsidRDefault="00864E21" w:rsidP="00864E21">
      <w:pPr>
        <w:numPr>
          <w:ilvl w:val="1"/>
          <w:numId w:val="14"/>
        </w:numPr>
        <w:suppressAutoHyphens/>
        <w:spacing w:after="18" w:line="276" w:lineRule="auto"/>
        <w:ind w:left="426"/>
        <w:contextualSpacing/>
        <w:jc w:val="both"/>
        <w:rPr>
          <w:rFonts w:eastAsia="Times New Roman"/>
          <w:lang w:eastAsia="ar-SA"/>
        </w:rPr>
      </w:pPr>
      <w:r w:rsidRPr="00864E21">
        <w:rPr>
          <w:rFonts w:eastAsia="Times New Roman"/>
          <w:lang w:eastAsia="ar-SA"/>
        </w:rPr>
        <w:t xml:space="preserve">Licencję na wykonywanie krajowego transportu drogowego osób, wydaną na podstawie ustawy o transporcie drogowym (Dz. U. 2019 poz. 58 </w:t>
      </w:r>
      <w:proofErr w:type="spellStart"/>
      <w:r w:rsidRPr="00864E21">
        <w:rPr>
          <w:rFonts w:eastAsia="Times New Roman"/>
          <w:lang w:eastAsia="ar-SA"/>
        </w:rPr>
        <w:t>t.j</w:t>
      </w:r>
      <w:proofErr w:type="spellEnd"/>
      <w:r w:rsidRPr="00864E21">
        <w:rPr>
          <w:rFonts w:eastAsia="Times New Roman"/>
          <w:lang w:eastAsia="ar-SA"/>
        </w:rPr>
        <w:t>.)  w zakresie niezbędnym do wykazania spełniania warunku posiadania uprawnień do wykonywania określonej działalności, jeżeli przepisy prawa nakładają obowiązek ich</w:t>
      </w:r>
      <w:r w:rsidRPr="00864E21">
        <w:rPr>
          <w:rFonts w:eastAsia="Times New Roman"/>
          <w:b/>
          <w:lang w:eastAsia="ar-SA"/>
        </w:rPr>
        <w:t xml:space="preserve"> </w:t>
      </w:r>
      <w:r w:rsidRPr="00864E21">
        <w:rPr>
          <w:rFonts w:eastAsia="Times New Roman"/>
          <w:lang w:eastAsia="ar-SA"/>
        </w:rPr>
        <w:t xml:space="preserve">posiadania </w:t>
      </w:r>
    </w:p>
    <w:p w:rsidR="00D15215" w:rsidRPr="00864E21" w:rsidRDefault="00D15215" w:rsidP="00864E21">
      <w:pPr>
        <w:numPr>
          <w:ilvl w:val="1"/>
          <w:numId w:val="14"/>
        </w:numPr>
        <w:suppressAutoHyphens/>
        <w:spacing w:after="18" w:line="276" w:lineRule="auto"/>
        <w:ind w:left="426"/>
        <w:contextualSpacing/>
        <w:jc w:val="both"/>
        <w:rPr>
          <w:rFonts w:eastAsia="Times New Roman"/>
          <w:lang w:eastAsia="ar-SA"/>
        </w:rPr>
      </w:pPr>
      <w:r>
        <w:rPr>
          <w:rFonts w:eastAsia="Times New Roman"/>
          <w:lang w:eastAsia="ar-SA"/>
        </w:rPr>
        <w:t xml:space="preserve">Zezwolenie  na wykonywanie  regularnych przewozów osób  w krajowym transporcie drogowym  do miejscowości wymienionych w załączniku nr. 1 do SWIZ </w:t>
      </w:r>
    </w:p>
    <w:p w:rsidR="00864E21" w:rsidRPr="00864E21" w:rsidRDefault="00864E21" w:rsidP="00864E21">
      <w:pPr>
        <w:numPr>
          <w:ilvl w:val="1"/>
          <w:numId w:val="14"/>
        </w:numPr>
        <w:suppressAutoHyphens/>
        <w:spacing w:after="14" w:line="276" w:lineRule="auto"/>
        <w:ind w:hanging="283"/>
        <w:jc w:val="both"/>
        <w:rPr>
          <w:rFonts w:eastAsia="Times New Roman"/>
          <w:lang w:eastAsia="ar-SA"/>
        </w:rPr>
      </w:pPr>
      <w:r w:rsidRPr="00864E21">
        <w:rPr>
          <w:rFonts w:eastAsia="Times New Roman"/>
          <w:lang w:eastAsia="ar-SA"/>
        </w:rPr>
        <w:t xml:space="preserve">Odpis z właściwego rejestru lub z centralnej ewidencji i informacji o działalności gospodarczej, jeżeli odrębne przepisy  wymagają  wpisu  do  rejestru  lub  ewidencji, lub </w:t>
      </w:r>
      <w:r w:rsidRPr="00864E21">
        <w:rPr>
          <w:rFonts w:eastAsia="Times New Roman"/>
          <w:lang w:eastAsia="ar-SA"/>
        </w:rPr>
        <w:lastRenderedPageBreak/>
        <w:t xml:space="preserve">oświadczenie Wykonawcy z informacją o dostępności dokumentów w formie elektronicznej w bazie danych ogólnodostępnych i bezpłatnych informacji (należy podać adres strony internetowej) w celu  potwierdzenia  braku  podstaw wykluczenia  na  podstawie art. 24 ust. 5 pkt 1 ustawy. </w:t>
      </w:r>
    </w:p>
    <w:p w:rsidR="00864E21" w:rsidRPr="00864E21" w:rsidRDefault="00864E21" w:rsidP="00864E21">
      <w:pPr>
        <w:numPr>
          <w:ilvl w:val="1"/>
          <w:numId w:val="14"/>
        </w:numPr>
        <w:suppressAutoHyphens/>
        <w:spacing w:after="245" w:line="276" w:lineRule="auto"/>
        <w:ind w:hanging="283"/>
        <w:jc w:val="both"/>
        <w:rPr>
          <w:rFonts w:eastAsia="Times New Roman"/>
          <w:lang w:eastAsia="ar-SA"/>
        </w:rPr>
      </w:pPr>
      <w:r w:rsidRPr="00864E21">
        <w:rPr>
          <w:rFonts w:eastAsia="Times New Roman"/>
          <w:lang w:eastAsia="ar-SA"/>
        </w:rPr>
        <w:t xml:space="preserve">Opłaconą polisę (dowód opłacenia polisy powinien być zawarty w samej polisie lub dołączony do niej), a w przypadku jej braku, inny dokument potwierdzający, że Wykonawca jest ubezpieczony od odpowiedzialności cywilnej w zakresie prowadzonej działalności związanej z przedmiotem zamówienia, w wysokości co najmniej 100.000,00  PLN. </w:t>
      </w:r>
    </w:p>
    <w:p w:rsidR="00864E21" w:rsidRPr="00864E21" w:rsidRDefault="00864E21" w:rsidP="00864E21">
      <w:pPr>
        <w:suppressAutoHyphens/>
        <w:spacing w:after="203" w:line="276" w:lineRule="auto"/>
        <w:ind w:left="-5"/>
        <w:jc w:val="both"/>
        <w:rPr>
          <w:rFonts w:eastAsia="Times New Roman"/>
          <w:lang w:eastAsia="ar-SA"/>
        </w:rPr>
      </w:pPr>
      <w:r w:rsidRPr="00864E21">
        <w:rPr>
          <w:rFonts w:eastAsia="Times New Roman"/>
          <w:b/>
          <w:lang w:eastAsia="ar-SA"/>
        </w:rPr>
        <w:t xml:space="preserve">6.3. </w:t>
      </w:r>
      <w:r w:rsidRPr="00864E21">
        <w:rPr>
          <w:rFonts w:eastAsia="Times New Roman"/>
          <w:lang w:eastAsia="ar-SA"/>
        </w:rPr>
        <w:t xml:space="preserve">Wykonawcy wspólnie ubiegający się o udzielenie niniejszego zamówienia powinni spełniać warunki udziału w postępowaniu oraz złożyć dokumenty potwierdzające spełnianie tych warunków zgodnie z zapisami zawartymi w SIWZ. Ponadto Wykonawcy Ci zgodnie z art. 23 ustawy </w:t>
      </w:r>
      <w:proofErr w:type="spellStart"/>
      <w:r w:rsidRPr="00864E21">
        <w:rPr>
          <w:rFonts w:eastAsia="Times New Roman"/>
          <w:lang w:eastAsia="ar-SA"/>
        </w:rPr>
        <w:t>Pzp</w:t>
      </w:r>
      <w:proofErr w:type="spellEnd"/>
      <w:r w:rsidRPr="00864E21">
        <w:rPr>
          <w:rFonts w:eastAsia="Times New Roman"/>
          <w:lang w:eastAsia="ar-SA"/>
        </w:rPr>
        <w:t xml:space="preserve"> winni ustanowić Pełnomocnika do reprezentowania ich w niniejszym postępowaniu albo reprezentowania w postępowaniu i zawarcia umowy w sprawie zamówienia publicznego. Zaleca się, aby Pełnomocnikiem był jeden z Wykonawców wspólnie ubiegających się o udzielenie zamówienia. </w:t>
      </w:r>
    </w:p>
    <w:p w:rsidR="00864E21" w:rsidRPr="00864E21" w:rsidRDefault="00864E21" w:rsidP="00864E21">
      <w:pPr>
        <w:suppressAutoHyphens/>
        <w:spacing w:after="198" w:line="276" w:lineRule="auto"/>
        <w:ind w:left="-5"/>
        <w:jc w:val="both"/>
        <w:rPr>
          <w:rFonts w:eastAsia="Times New Roman"/>
          <w:lang w:eastAsia="ar-SA"/>
        </w:rPr>
      </w:pPr>
      <w:r w:rsidRPr="00864E21">
        <w:rPr>
          <w:rFonts w:eastAsia="Times New Roman"/>
          <w:lang w:eastAsia="ar-SA"/>
        </w:rPr>
        <w:t xml:space="preserve">Pełnomocnictwo musi być dołączone do oferty. Zamawiający dopuszcza złożenie przedmiotowego dokumentu w formie oryginału lub kserokopii poświadczonej „za zgodność z oryginałem” przez notariusza. </w:t>
      </w:r>
    </w:p>
    <w:p w:rsidR="00864E21" w:rsidRPr="00864E21" w:rsidRDefault="00864E21" w:rsidP="00864E21">
      <w:pPr>
        <w:suppressAutoHyphens/>
        <w:spacing w:after="0" w:line="276" w:lineRule="auto"/>
        <w:ind w:left="-5"/>
        <w:jc w:val="both"/>
        <w:rPr>
          <w:rFonts w:eastAsia="Times New Roman"/>
          <w:lang w:eastAsia="ar-SA"/>
        </w:rPr>
      </w:pPr>
      <w:r w:rsidRPr="00864E21">
        <w:rPr>
          <w:rFonts w:eastAsia="Times New Roman"/>
          <w:b/>
          <w:lang w:eastAsia="ar-SA"/>
        </w:rPr>
        <w:t>6.4.</w:t>
      </w:r>
      <w:r w:rsidRPr="00864E21">
        <w:rPr>
          <w:rFonts w:eastAsia="Times New Roman"/>
          <w:lang w:eastAsia="ar-SA"/>
        </w:rPr>
        <w:t xml:space="preserve"> Wykonawca w terminie 3 dni od dnia zamieszczenia na stronie internetowej informacji, o której mowa w art. 86 ust. 5 </w:t>
      </w:r>
      <w:proofErr w:type="spellStart"/>
      <w:r w:rsidRPr="00864E21">
        <w:rPr>
          <w:rFonts w:eastAsia="Times New Roman"/>
          <w:lang w:eastAsia="ar-SA"/>
        </w:rPr>
        <w:t>Pzp</w:t>
      </w:r>
      <w:proofErr w:type="spellEnd"/>
      <w:r w:rsidRPr="00864E21">
        <w:rPr>
          <w:rFonts w:eastAsia="Times New Roman"/>
          <w:lang w:eastAsia="ar-SA"/>
        </w:rPr>
        <w:t xml:space="preserve">, przekaże Zamawiającemu oświadczenie o przynależności lub braku przynależności do tej samej grupy kapitałowej, o której mowa w art. 24 ust. 1 pkt. 23 </w:t>
      </w:r>
      <w:proofErr w:type="spellStart"/>
      <w:r w:rsidRPr="00864E21">
        <w:rPr>
          <w:rFonts w:eastAsia="Times New Roman"/>
          <w:lang w:eastAsia="ar-SA"/>
        </w:rPr>
        <w:t>Pzp</w:t>
      </w:r>
      <w:proofErr w:type="spellEnd"/>
      <w:r w:rsidRPr="00864E21">
        <w:rPr>
          <w:rFonts w:eastAsia="Times New Roman"/>
          <w:lang w:eastAsia="ar-SA"/>
        </w:rPr>
        <w:t xml:space="preserve">. Wraz ze złożeniem oświadczenia, Wykonawca może przedstawić dowody, że powiązania z innym Wykonawcą nie prowadzą do zakłóceń konkurencji w postępowaniu o udzielenie zamówienia. Wzór oświadczenia - Załącznik Nr 7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 xml:space="preserve">6.5. </w:t>
      </w:r>
      <w:r w:rsidRPr="00864E21">
        <w:rPr>
          <w:rFonts w:eastAsia="Times New Roman"/>
          <w:lang w:eastAsia="ar-SA"/>
        </w:rPr>
        <w:t>Jeżeli Wykonawca ma siedzibę lub miejsce zamieszkania poza terytorium Rzeczypospolitej Polskiej, zamiast dokumentów, o których mowa w pkt. 6.2.a.</w:t>
      </w:r>
      <w:r w:rsidRPr="00864E21">
        <w:rPr>
          <w:rFonts w:eastAsia="Times New Roman"/>
          <w:color w:val="FF0000"/>
          <w:lang w:eastAsia="ar-SA"/>
        </w:rPr>
        <w:t xml:space="preserve"> </w:t>
      </w:r>
      <w:r w:rsidRPr="00864E21">
        <w:rPr>
          <w:rFonts w:eastAsia="Times New Roman"/>
          <w:lang w:eastAsia="ar-SA"/>
        </w:rPr>
        <w:t>oraz 6.2.d.</w:t>
      </w:r>
      <w:r w:rsidRPr="00864E21">
        <w:rPr>
          <w:rFonts w:eastAsia="Times New Roman"/>
          <w:color w:val="FF0000"/>
          <w:lang w:eastAsia="ar-SA"/>
        </w:rPr>
        <w:t xml:space="preserve">  </w:t>
      </w:r>
      <w:r w:rsidRPr="00864E21">
        <w:rPr>
          <w:rFonts w:eastAsia="Times New Roman"/>
          <w:lang w:eastAsia="ar-SA"/>
        </w:rPr>
        <w:t xml:space="preserve">składa: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dokument lub dokumenty wystawione w kraju, w którym Wystawca ma siedzibę lub miejsca zamieszkania potwierdzając, że nie otwarto wobec niego likwidacji ani nie ogłoszono upadłości, o którym mowa w pkt. 6.2.d.</w:t>
      </w:r>
      <w:r w:rsidRPr="00864E21">
        <w:rPr>
          <w:rFonts w:eastAsia="Times New Roman"/>
          <w:color w:val="FF0000"/>
          <w:lang w:eastAsia="ar-SA"/>
        </w:rPr>
        <w:t xml:space="preserve"> </w:t>
      </w:r>
      <w:r w:rsidRPr="00864E21">
        <w:rPr>
          <w:rFonts w:eastAsia="Times New Roman"/>
          <w:lang w:eastAsia="ar-SA"/>
        </w:rPr>
        <w:t xml:space="preserve">( dokument winien być wystawiony nie wcześniej niż 6 miesięcy przed upływem terminu składania ofert lub wniosków o dopuszczenie do udziału w postępowaniu), </w:t>
      </w:r>
    </w:p>
    <w:p w:rsidR="00864E21" w:rsidRPr="00864E21" w:rsidRDefault="00864E21" w:rsidP="00864E21">
      <w:pPr>
        <w:numPr>
          <w:ilvl w:val="0"/>
          <w:numId w:val="15"/>
        </w:numPr>
        <w:suppressAutoHyphens/>
        <w:spacing w:after="199" w:line="271" w:lineRule="auto"/>
        <w:ind w:hanging="139"/>
        <w:jc w:val="both"/>
        <w:rPr>
          <w:rFonts w:eastAsia="Times New Roman"/>
          <w:lang w:eastAsia="ar-SA"/>
        </w:rPr>
      </w:pPr>
      <w:r w:rsidRPr="00864E21">
        <w:rPr>
          <w:rFonts w:eastAsia="Times New Roman"/>
          <w:lang w:eastAsia="ar-SA"/>
        </w:rPr>
        <w:t xml:space="preserve">dokument lub dokumenty wystawione w kraju, w którym Wykonawca ma siedzibę lub miejsce zamieszkania potwierdzające, iż nie zalega z opłacaniem podatków lub że zawarł porozumienie z właściwym organem w sprawie spłat należności z ewentualnymi zwolnieniami, </w:t>
      </w:r>
      <w:proofErr w:type="spellStart"/>
      <w:r w:rsidRPr="00864E21">
        <w:rPr>
          <w:rFonts w:eastAsia="Times New Roman"/>
          <w:lang w:eastAsia="ar-SA"/>
        </w:rPr>
        <w:t>odroczeniami</w:t>
      </w:r>
      <w:proofErr w:type="spellEnd"/>
      <w:r w:rsidRPr="00864E21">
        <w:rPr>
          <w:rFonts w:eastAsia="Times New Roman"/>
          <w:lang w:eastAsia="ar-SA"/>
        </w:rPr>
        <w:t xml:space="preserve"> lub wstrzymaniu w całości wykonania decyzji właściwego  organu, o których mowa w pkt. 6.2.a (dokument winien być wystawiony nie wcześniej niż  3 miesięcy przed upływem terminu składania ofert lub wniosków o dopuszczenie do udziału w postępowaniu). </w:t>
      </w:r>
    </w:p>
    <w:p w:rsidR="00864E21" w:rsidRPr="00864E21" w:rsidRDefault="00864E21" w:rsidP="00864E21">
      <w:pPr>
        <w:suppressAutoHyphens/>
        <w:spacing w:after="223" w:line="240" w:lineRule="auto"/>
        <w:ind w:left="-5"/>
        <w:jc w:val="both"/>
        <w:rPr>
          <w:rFonts w:eastAsia="Times New Roman"/>
          <w:lang w:eastAsia="ar-SA"/>
        </w:rPr>
      </w:pPr>
      <w:r w:rsidRPr="00864E21">
        <w:rPr>
          <w:rFonts w:eastAsia="Times New Roman"/>
          <w:lang w:eastAsia="ar-SA"/>
        </w:rPr>
        <w:lastRenderedPageBreak/>
        <w:t>Dokumenty sporządzone w języku obcym muszą być złożone wraz z tłumaczeniem na język polski przez tłumacza przysięgłego.</w:t>
      </w:r>
      <w:r w:rsidRPr="00864E21">
        <w:rPr>
          <w:rFonts w:eastAsia="Times New Roman"/>
          <w:b/>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W toku badania i oceny oferty Zamawiający może zażądać od Wykonawcy wyjaśnień dotyczących treści oferty</w:t>
      </w:r>
      <w:r w:rsidRPr="00864E21">
        <w:rPr>
          <w:rFonts w:eastAsia="Times New Roman"/>
          <w:b/>
          <w:sz w:val="22"/>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 xml:space="preserve">Jeśli zajdzie taka potrzeba (art. 90 </w:t>
      </w:r>
      <w:proofErr w:type="spellStart"/>
      <w:r w:rsidRPr="00864E21">
        <w:rPr>
          <w:rFonts w:eastAsia="Times New Roman"/>
          <w:lang w:eastAsia="ar-SA"/>
        </w:rPr>
        <w:t>Pzp</w:t>
      </w:r>
      <w:proofErr w:type="spellEnd"/>
      <w:r w:rsidRPr="00864E21">
        <w:rPr>
          <w:rFonts w:eastAsia="Times New Roman"/>
          <w:lang w:eastAsia="ar-SA"/>
        </w:rPr>
        <w:t>)</w:t>
      </w:r>
      <w:r w:rsidRPr="00864E21">
        <w:rPr>
          <w:rFonts w:eastAsia="Times New Roman"/>
          <w:b/>
          <w:sz w:val="22"/>
          <w:lang w:eastAsia="ar-SA"/>
        </w:rPr>
        <w:t xml:space="preserve"> </w:t>
      </w:r>
      <w:r w:rsidRPr="00864E21">
        <w:rPr>
          <w:rFonts w:eastAsia="Times New Roman"/>
          <w:lang w:eastAsia="ar-SA"/>
        </w:rPr>
        <w:t xml:space="preserve">Zamawiający w celu ustalenia, czy oferta zawiera rażąco niską cenę w stosunku do przedmiotu zamówienia, zwróci się do Wykonawcy o udzielenie wyjaśnień dotyczących elementów oferty mających wpływ na wysokość ceny. </w:t>
      </w:r>
      <w:r w:rsidRPr="00864E21">
        <w:rPr>
          <w:rFonts w:eastAsia="Times New Roman"/>
          <w:b/>
          <w:sz w:val="22"/>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 xml:space="preserve">Zamawiający poprawi w ofercie: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oczywiste omyłki pisarskie,</w:t>
      </w:r>
      <w:r w:rsidRPr="00864E21">
        <w:rPr>
          <w:rFonts w:eastAsia="Times New Roman"/>
          <w:b/>
          <w:sz w:val="22"/>
          <w:lang w:eastAsia="ar-SA"/>
        </w:rPr>
        <w:t xml:space="preserve">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 xml:space="preserve">oczywiste omyłki rachunkowe, z uwzględnieniem konsekwencji rachunkowych dokonanych poprawek,  </w:t>
      </w:r>
    </w:p>
    <w:p w:rsidR="00864E21" w:rsidRPr="00864E21" w:rsidRDefault="00864E21" w:rsidP="00864E21">
      <w:pPr>
        <w:numPr>
          <w:ilvl w:val="0"/>
          <w:numId w:val="15"/>
        </w:numPr>
        <w:suppressAutoHyphens/>
        <w:spacing w:after="198" w:line="271" w:lineRule="auto"/>
        <w:ind w:hanging="139"/>
        <w:jc w:val="both"/>
        <w:rPr>
          <w:rFonts w:eastAsia="Times New Roman"/>
          <w:lang w:eastAsia="ar-SA"/>
        </w:rPr>
      </w:pPr>
      <w:r w:rsidRPr="00864E21">
        <w:rPr>
          <w:rFonts w:eastAsia="Times New Roman"/>
          <w:lang w:eastAsia="ar-SA"/>
        </w:rPr>
        <w:t>inne omyłki polegające na niezgodności oferty z SIWZ, niepowodujące istotnych zmian w  treści oferty – niezwłocznie zawiadamiając o tym wykonawcę, którego oferta została poprawiona.</w:t>
      </w:r>
      <w:r w:rsidRPr="00864E21">
        <w:rPr>
          <w:rFonts w:eastAsia="Times New Roman"/>
          <w:sz w:val="22"/>
          <w:lang w:eastAsia="ar-SA"/>
        </w:rPr>
        <w:t xml:space="preserve">  </w:t>
      </w:r>
    </w:p>
    <w:p w:rsidR="00864E21" w:rsidRPr="00864E21" w:rsidRDefault="00864E21" w:rsidP="00864E21">
      <w:pPr>
        <w:suppressAutoHyphens/>
        <w:spacing w:after="208" w:line="240" w:lineRule="auto"/>
        <w:ind w:left="-5"/>
        <w:jc w:val="both"/>
        <w:rPr>
          <w:rFonts w:eastAsia="Times New Roman"/>
          <w:lang w:eastAsia="ar-SA"/>
        </w:rPr>
      </w:pPr>
      <w:r w:rsidRPr="00864E21">
        <w:rPr>
          <w:rFonts w:eastAsia="Times New Roman"/>
          <w:lang w:eastAsia="ar-SA"/>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864E21" w:rsidRPr="00864E21" w:rsidRDefault="00864E21" w:rsidP="00864E21">
      <w:pPr>
        <w:suppressAutoHyphens/>
        <w:spacing w:after="212" w:line="240" w:lineRule="auto"/>
        <w:ind w:left="-5"/>
        <w:jc w:val="both"/>
        <w:rPr>
          <w:rFonts w:eastAsia="Times New Roman"/>
          <w:b/>
          <w:lang w:eastAsia="ar-SA"/>
        </w:rPr>
      </w:pPr>
    </w:p>
    <w:p w:rsidR="00864E21" w:rsidRPr="00864E21" w:rsidRDefault="00864E21" w:rsidP="00864E21">
      <w:pPr>
        <w:shd w:val="clear" w:color="auto" w:fill="BFBFBF"/>
        <w:suppressAutoHyphens/>
        <w:spacing w:after="0" w:line="240" w:lineRule="auto"/>
        <w:contextualSpacing/>
        <w:jc w:val="both"/>
        <w:rPr>
          <w:rFonts w:eastAsia="Times New Roman"/>
          <w:b/>
          <w:lang w:eastAsia="ar-SA"/>
        </w:rPr>
      </w:pPr>
      <w:r w:rsidRPr="00864E21">
        <w:rPr>
          <w:rFonts w:eastAsia="Times New Roman"/>
          <w:lang w:eastAsia="ar-SA"/>
        </w:rPr>
        <w:t xml:space="preserve">7. INFORMACJE O SPOSOBIE POROZUMIENIA SIĘ ZAMAWIAJĄCEGO Z WYKONAWCAMI ORAZ PRZEKAZYWANIA OŚWIADCZEŃ I DOKUMENTÓW  </w:t>
      </w:r>
    </w:p>
    <w:p w:rsidR="00864E21" w:rsidRPr="00864E21" w:rsidRDefault="00864E21" w:rsidP="00864E21">
      <w:pPr>
        <w:suppressAutoHyphens/>
        <w:spacing w:after="208" w:line="240" w:lineRule="auto"/>
        <w:ind w:left="-5"/>
        <w:jc w:val="both"/>
        <w:rPr>
          <w:rFonts w:eastAsia="Times New Roman"/>
          <w:lang w:eastAsia="ar-SA"/>
        </w:rPr>
      </w:pPr>
    </w:p>
    <w:p w:rsidR="00864E21" w:rsidRPr="00864E21" w:rsidRDefault="00864E21" w:rsidP="00864E21">
      <w:pPr>
        <w:suppressAutoHyphens/>
        <w:spacing w:after="256"/>
        <w:jc w:val="both"/>
        <w:rPr>
          <w:rFonts w:eastAsia="Times New Roman"/>
          <w:lang w:eastAsia="ar-SA"/>
        </w:rPr>
      </w:pPr>
    </w:p>
    <w:p w:rsidR="00864E21" w:rsidRPr="00864E21" w:rsidRDefault="00864E21" w:rsidP="00864E21">
      <w:pPr>
        <w:suppressAutoHyphens/>
        <w:spacing w:after="7" w:line="320" w:lineRule="auto"/>
        <w:ind w:left="-5"/>
        <w:jc w:val="both"/>
        <w:rPr>
          <w:rFonts w:eastAsia="Times New Roman"/>
          <w:lang w:eastAsia="ar-SA"/>
        </w:rPr>
      </w:pPr>
      <w:r w:rsidRPr="00864E21">
        <w:rPr>
          <w:rFonts w:eastAsia="Times New Roman"/>
          <w:b/>
          <w:lang w:eastAsia="ar-SA"/>
        </w:rPr>
        <w:t>7.1.</w:t>
      </w:r>
      <w:r w:rsidRPr="00864E21">
        <w:rPr>
          <w:rFonts w:eastAsia="Times New Roman"/>
          <w:lang w:eastAsia="ar-SA"/>
        </w:rPr>
        <w:t xml:space="preserve"> Wszystkie oświadczenia, wnioski, zawiadomienia oraz inne informacje Zamawiający oraz Wykonawcy przekazywać będą pisemnie na adres Zamawiającego lub drogą elektroniczną  (e-mail:sapo@dragacz.pl ), z uwzględnieniem zapisów poniższego akapitu. </w:t>
      </w:r>
    </w:p>
    <w:p w:rsidR="00864E21" w:rsidRPr="00864E21" w:rsidRDefault="00864E21" w:rsidP="00864E21">
      <w:pPr>
        <w:suppressAutoHyphens/>
        <w:spacing w:after="41" w:line="240" w:lineRule="auto"/>
        <w:ind w:left="-5"/>
        <w:jc w:val="both"/>
        <w:rPr>
          <w:rFonts w:eastAsia="Times New Roman"/>
          <w:lang w:eastAsia="ar-SA"/>
        </w:rPr>
      </w:pPr>
      <w:r w:rsidRPr="00864E21">
        <w:rPr>
          <w:rFonts w:eastAsia="Times New Roman"/>
          <w:lang w:eastAsia="ar-SA"/>
        </w:rPr>
        <w:t xml:space="preserve">Zamawiający wymaga niezwłocznego potwierdzenia przez Wykonawcę pisemnie lub drogą elektroniczną faktu otrzymania każdej informacji przekazanej w formie innej niż pisemna, a na żądanie Wykonawcy, Zamawiający potwierdzi fakt otrzymania od niego informacji. </w:t>
      </w:r>
    </w:p>
    <w:p w:rsidR="00864E21" w:rsidRPr="00864E21" w:rsidRDefault="00864E21" w:rsidP="00864E21">
      <w:pPr>
        <w:suppressAutoHyphens/>
        <w:spacing w:after="7" w:line="267" w:lineRule="auto"/>
        <w:ind w:left="53"/>
        <w:jc w:val="both"/>
        <w:rPr>
          <w:rFonts w:eastAsia="Times New Roman"/>
          <w:lang w:eastAsia="ar-SA"/>
        </w:rPr>
      </w:pPr>
      <w:r w:rsidRPr="00864E21">
        <w:rPr>
          <w:rFonts w:eastAsia="Times New Roman"/>
          <w:i/>
          <w:lang w:eastAsia="ar-SA"/>
        </w:rPr>
        <w:t>Zamawiający nie dopuszcza przesyłania dokumentów za pomocą faksu.</w:t>
      </w:r>
      <w:r w:rsidRPr="00864E21">
        <w:rPr>
          <w:rFonts w:eastAsia="Times New Roman"/>
          <w:i/>
          <w:sz w:val="22"/>
          <w:lang w:eastAsia="ar-SA"/>
        </w:rPr>
        <w:t xml:space="preserve"> </w:t>
      </w:r>
    </w:p>
    <w:p w:rsidR="00864E21" w:rsidRPr="00864E21" w:rsidRDefault="00864E21" w:rsidP="00864E21">
      <w:pPr>
        <w:suppressAutoHyphens/>
        <w:spacing w:after="89"/>
        <w:ind w:left="58"/>
        <w:jc w:val="both"/>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7" w:line="240" w:lineRule="auto"/>
        <w:ind w:left="-5"/>
        <w:jc w:val="both"/>
        <w:rPr>
          <w:rFonts w:eastAsia="Times New Roman"/>
          <w:lang w:eastAsia="ar-SA"/>
        </w:rPr>
      </w:pPr>
      <w:r w:rsidRPr="00864E21">
        <w:rPr>
          <w:rFonts w:eastAsia="Times New Roman"/>
          <w:b/>
          <w:sz w:val="22"/>
          <w:lang w:eastAsia="ar-SA"/>
        </w:rPr>
        <w:t>7.2.</w:t>
      </w:r>
      <w:r w:rsidRPr="00864E21">
        <w:rPr>
          <w:rFonts w:eastAsia="Times New Roman"/>
          <w:sz w:val="22"/>
          <w:lang w:eastAsia="ar-SA"/>
        </w:rPr>
        <w:t xml:space="preserve"> </w:t>
      </w:r>
      <w:r w:rsidRPr="00864E21">
        <w:rPr>
          <w:rFonts w:eastAsia="Times New Roman"/>
          <w:lang w:eastAsia="ar-SA"/>
        </w:rPr>
        <w:t xml:space="preserve">Oferta i oświadczenia z art. 25 a </w:t>
      </w:r>
      <w:proofErr w:type="spellStart"/>
      <w:r w:rsidRPr="00864E21">
        <w:rPr>
          <w:rFonts w:eastAsia="Times New Roman"/>
          <w:lang w:eastAsia="ar-SA"/>
        </w:rPr>
        <w:t>Pzp</w:t>
      </w:r>
      <w:proofErr w:type="spellEnd"/>
      <w:r w:rsidRPr="00864E21">
        <w:rPr>
          <w:rFonts w:eastAsia="Times New Roman"/>
          <w:lang w:eastAsia="ar-SA"/>
        </w:rPr>
        <w:t xml:space="preserve"> pod rygorem nieważności wymagają formy pisemnej. Zamawiający nie dopuszcza składania tych dokumentów poprzez środek komunikacji </w:t>
      </w:r>
      <w:r w:rsidRPr="00864E21">
        <w:rPr>
          <w:rFonts w:eastAsia="Times New Roman"/>
          <w:lang w:eastAsia="ar-SA"/>
        </w:rPr>
        <w:lastRenderedPageBreak/>
        <w:t xml:space="preserve">elektronicznej. Dotyczy to także uzupełnień tych dokumentów realizowanych na bazie art. 26 ust. 2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78"/>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6" w:line="240" w:lineRule="auto"/>
        <w:ind w:left="-5"/>
        <w:jc w:val="both"/>
        <w:rPr>
          <w:rFonts w:eastAsia="Times New Roman"/>
          <w:lang w:eastAsia="ar-SA"/>
        </w:rPr>
      </w:pPr>
      <w:r w:rsidRPr="00864E21">
        <w:rPr>
          <w:rFonts w:eastAsia="Times New Roman"/>
          <w:lang w:eastAsia="ar-SA"/>
        </w:rPr>
        <w:t xml:space="preserve">Adres Zamawiającego: Samorządowa Administracja Placówek Oświatowych w Dragaczu, Dragacz 7A ,86-134 Dragacz  </w:t>
      </w:r>
    </w:p>
    <w:p w:rsidR="00864E21" w:rsidRPr="00864E21" w:rsidRDefault="00864E21" w:rsidP="00864E21">
      <w:pPr>
        <w:suppressAutoHyphens/>
        <w:spacing w:after="77"/>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7.3</w:t>
      </w:r>
      <w:r w:rsidRPr="00864E21">
        <w:rPr>
          <w:rFonts w:eastAsia="Times New Roman"/>
          <w:lang w:eastAsia="ar-SA"/>
        </w:rPr>
        <w:t xml:space="preserve">. Oświadczenia, dokumenty, wnioski, zawiadomienia oraz inne informacje uważa się za złożone w terminie, jeżeli ich treść dotarła do adresata przed upływem wyznaczonego terminu. </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jc w:val="both"/>
        <w:rPr>
          <w:rFonts w:eastAsia="Times New Roman"/>
          <w:lang w:eastAsia="ar-SA"/>
        </w:rPr>
      </w:pPr>
      <w:r w:rsidRPr="00864E21">
        <w:rPr>
          <w:rFonts w:eastAsia="Times New Roman"/>
          <w:b/>
          <w:lang w:eastAsia="ar-SA"/>
        </w:rPr>
        <w:t>7.4.</w:t>
      </w:r>
      <w:r w:rsidRPr="00864E21">
        <w:rPr>
          <w:rFonts w:eastAsia="Times New Roman"/>
          <w:lang w:eastAsia="ar-SA"/>
        </w:rPr>
        <w:t xml:space="preserve"> 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66" w:line="240" w:lineRule="auto"/>
        <w:ind w:left="-5"/>
        <w:jc w:val="both"/>
        <w:rPr>
          <w:rFonts w:eastAsia="Times New Roman"/>
          <w:lang w:eastAsia="ar-SA"/>
        </w:rPr>
      </w:pPr>
      <w:r w:rsidRPr="00864E21">
        <w:rPr>
          <w:rFonts w:eastAsia="Times New Roman"/>
          <w:b/>
          <w:lang w:eastAsia="ar-SA"/>
        </w:rPr>
        <w:t>7.5.</w:t>
      </w:r>
      <w:r w:rsidRPr="00864E21">
        <w:rPr>
          <w:rFonts w:eastAsia="Times New Roman"/>
          <w:lang w:eastAsia="ar-SA"/>
        </w:rPr>
        <w:t xml:space="preserve"> Przedłużenie terminu składania ofert nie wpływa na bieg terminu składania wniosku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lang w:eastAsia="ar-SA"/>
        </w:rPr>
        <w:t xml:space="preserve">(pisma o wyjaśnienie treści  SIWZ). </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8" w:line="240" w:lineRule="auto"/>
        <w:ind w:left="-5"/>
        <w:jc w:val="both"/>
        <w:rPr>
          <w:rFonts w:eastAsia="Times New Roman"/>
          <w:lang w:eastAsia="ar-SA"/>
        </w:rPr>
      </w:pPr>
      <w:r w:rsidRPr="00864E21">
        <w:rPr>
          <w:rFonts w:eastAsia="Times New Roman"/>
          <w:b/>
          <w:lang w:eastAsia="ar-SA"/>
        </w:rPr>
        <w:t>7.6.</w:t>
      </w:r>
      <w:r w:rsidRPr="00864E21">
        <w:rPr>
          <w:rFonts w:eastAsia="Times New Roman"/>
          <w:lang w:eastAsia="ar-SA"/>
        </w:rPr>
        <w:t xml:space="preserve"> Zamawiający przekaże treść zapytań wraz z wyjaśnieniami wszystkim Wykonawcom, którym przekazano Specyfikację Istotnych Warunków Zamówienia, bez ujawniania źródła zapytania oraz zamieści na stronie internetowej s</w:t>
      </w:r>
      <w:r w:rsidRPr="00864E21">
        <w:rPr>
          <w:rFonts w:eastAsia="Times New Roman"/>
          <w:u w:val="single" w:color="000000"/>
          <w:lang w:eastAsia="ar-SA"/>
        </w:rPr>
        <w:t>apo.biposwiata.pl</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jc w:val="both"/>
        <w:rPr>
          <w:rFonts w:eastAsia="Times New Roman"/>
          <w:lang w:eastAsia="ar-SA"/>
        </w:rPr>
      </w:pPr>
      <w:r w:rsidRPr="00864E21">
        <w:rPr>
          <w:rFonts w:eastAsia="Times New Roman"/>
          <w:b/>
          <w:lang w:eastAsia="ar-SA"/>
        </w:rPr>
        <w:t>7.7.</w:t>
      </w:r>
      <w:r w:rsidRPr="00864E21">
        <w:rPr>
          <w:rFonts w:eastAsia="Times New Roman"/>
          <w:lang w:eastAsia="ar-SA"/>
        </w:rPr>
        <w:t xml:space="preserve"> W przypadku, gdy zmiana powodować będzie konieczność zmiany w przygotowaniu oferty, Zamawiający przedłuży termin składania ofert z uwzględnieniem czasu niezbędnego do wprowadzenia tych zmian.  </w:t>
      </w:r>
    </w:p>
    <w:p w:rsidR="00864E21" w:rsidRPr="00864E21" w:rsidRDefault="00864E21" w:rsidP="00864E21">
      <w:pPr>
        <w:suppressAutoHyphens/>
        <w:spacing w:after="72"/>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 xml:space="preserve">7.8. </w:t>
      </w:r>
      <w:r w:rsidRPr="00864E21">
        <w:rPr>
          <w:rFonts w:eastAsia="Times New Roman"/>
          <w:lang w:eastAsia="ar-SA"/>
        </w:rPr>
        <w:t xml:space="preserve">Do kontaktu się Wykonawcami upoważniony jest Karolina Kuchta  , e-mail: </w:t>
      </w:r>
      <w:hyperlink r:id="rId7" w:history="1">
        <w:r w:rsidRPr="00864E21">
          <w:rPr>
            <w:rFonts w:eastAsia="Times New Roman"/>
            <w:color w:val="0563C1" w:themeColor="hyperlink"/>
            <w:u w:val="single"/>
            <w:lang w:eastAsia="ar-SA"/>
          </w:rPr>
          <w:t>sapo@dragacz.pl</w:t>
        </w:r>
      </w:hyperlink>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87"/>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ind w:hanging="314"/>
        <w:rPr>
          <w:rFonts w:eastAsia="Times New Roman"/>
          <w:lang w:eastAsia="ar-SA"/>
        </w:rPr>
      </w:pPr>
      <w:r w:rsidRPr="00864E21">
        <w:rPr>
          <w:rFonts w:eastAsia="Times New Roman"/>
          <w:b/>
          <w:sz w:val="22"/>
          <w:lang w:eastAsia="ar-SA"/>
        </w:rPr>
        <w:t xml:space="preserve">    Koszty udziału w postępowaniu </w:t>
      </w:r>
    </w:p>
    <w:p w:rsidR="00864E21" w:rsidRPr="00864E21" w:rsidRDefault="00864E21" w:rsidP="00864E21">
      <w:pPr>
        <w:suppressAutoHyphens/>
        <w:spacing w:after="70"/>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5"/>
        <w:ind w:left="-5" w:right="10"/>
        <w:rPr>
          <w:rFonts w:eastAsia="Times New Roman"/>
          <w:lang w:eastAsia="ar-SA"/>
        </w:rPr>
      </w:pPr>
      <w:r w:rsidRPr="00864E21">
        <w:rPr>
          <w:rFonts w:eastAsia="Times New Roman"/>
          <w:sz w:val="22"/>
          <w:lang w:eastAsia="ar-SA"/>
        </w:rPr>
        <w:t xml:space="preserve">Zamawiający nie przewiduje zwrotu kosztów udziału w postępowaniu.  </w:t>
      </w: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contextualSpacing/>
        <w:rPr>
          <w:rFonts w:eastAsia="Times New Roman"/>
          <w:lang w:eastAsia="ar-SA"/>
        </w:rPr>
      </w:pPr>
      <w:r w:rsidRPr="00864E21">
        <w:rPr>
          <w:rFonts w:eastAsia="Times New Roman"/>
          <w:b/>
          <w:sz w:val="22"/>
          <w:lang w:eastAsia="ar-SA"/>
        </w:rPr>
        <w:t xml:space="preserve">Dialog techniczny </w:t>
      </w:r>
    </w:p>
    <w:p w:rsidR="00864E21" w:rsidRPr="00864E21" w:rsidRDefault="00864E21" w:rsidP="00864E21">
      <w:pPr>
        <w:suppressAutoHyphens/>
        <w:spacing w:after="72"/>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5"/>
        <w:ind w:left="-5" w:right="10"/>
        <w:rPr>
          <w:rFonts w:eastAsia="Times New Roman"/>
          <w:sz w:val="22"/>
          <w:lang w:eastAsia="ar-SA"/>
        </w:rPr>
      </w:pPr>
      <w:r w:rsidRPr="00864E21">
        <w:rPr>
          <w:rFonts w:eastAsia="Times New Roman"/>
          <w:sz w:val="22"/>
          <w:lang w:eastAsia="ar-SA"/>
        </w:rPr>
        <w:t xml:space="preserve">Zamawiający nie prowadzi dialogu technicznego. </w:t>
      </w:r>
    </w:p>
    <w:p w:rsidR="00864E21" w:rsidRPr="00864E21" w:rsidRDefault="00864E21" w:rsidP="00864E21">
      <w:pPr>
        <w:suppressAutoHyphens/>
        <w:spacing w:after="25"/>
        <w:ind w:left="-5" w:right="10"/>
        <w:rPr>
          <w:rFonts w:eastAsia="Times New Roman"/>
          <w:sz w:val="22"/>
          <w:lang w:eastAsia="ar-SA"/>
        </w:rPr>
      </w:pP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0" w:line="327" w:lineRule="auto"/>
        <w:contextualSpacing/>
        <w:rPr>
          <w:rFonts w:eastAsia="Times New Roman"/>
          <w:lang w:eastAsia="ar-SA"/>
        </w:rPr>
      </w:pPr>
      <w:r w:rsidRPr="00864E21">
        <w:rPr>
          <w:rFonts w:eastAsia="Times New Roman"/>
          <w:b/>
          <w:sz w:val="22"/>
          <w:lang w:eastAsia="ar-SA"/>
        </w:rPr>
        <w:t xml:space="preserve">Waluta, w jakiej będą prowadzone rozliczenia związane z realizacją przedstawionego zamówienia publicznego  </w:t>
      </w:r>
    </w:p>
    <w:p w:rsidR="00864E21" w:rsidRPr="00864E21" w:rsidRDefault="00864E21" w:rsidP="00864E21">
      <w:pPr>
        <w:suppressAutoHyphens/>
        <w:spacing w:after="26"/>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0" w:line="327" w:lineRule="auto"/>
        <w:ind w:left="-5" w:right="10"/>
        <w:rPr>
          <w:rFonts w:eastAsia="Times New Roman"/>
          <w:lang w:eastAsia="ar-SA"/>
        </w:rPr>
      </w:pPr>
      <w:r w:rsidRPr="00864E21">
        <w:rPr>
          <w:rFonts w:eastAsia="Times New Roman"/>
          <w:sz w:val="22"/>
          <w:lang w:eastAsia="ar-SA"/>
        </w:rPr>
        <w:lastRenderedPageBreak/>
        <w:t xml:space="preserve">Wszystkie rozliczenia związane z realizacją niniejszego zamówienia publicznego będą dokonywane w złotych polskich [PLN]. </w:t>
      </w:r>
    </w:p>
    <w:p w:rsidR="00864E21" w:rsidRPr="00864E21" w:rsidRDefault="00864E21" w:rsidP="00864E21">
      <w:pPr>
        <w:suppressAutoHyphens/>
        <w:spacing w:after="25"/>
        <w:ind w:left="-5" w:right="10"/>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89"/>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contextualSpacing/>
        <w:rPr>
          <w:rFonts w:eastAsia="Times New Roman"/>
          <w:lang w:eastAsia="ar-SA"/>
        </w:rPr>
      </w:pPr>
      <w:r w:rsidRPr="00864E21">
        <w:rPr>
          <w:rFonts w:eastAsia="Times New Roman"/>
          <w:b/>
          <w:sz w:val="22"/>
          <w:lang w:eastAsia="ar-SA"/>
        </w:rPr>
        <w:t xml:space="preserve">Wymagania dotyczące wadium </w:t>
      </w:r>
    </w:p>
    <w:p w:rsidR="00864E21" w:rsidRPr="00864E21" w:rsidRDefault="00864E21" w:rsidP="00864E21">
      <w:pPr>
        <w:suppressAutoHyphens/>
        <w:spacing w:after="65"/>
        <w:ind w:left="58"/>
        <w:jc w:val="both"/>
        <w:rPr>
          <w:rFonts w:eastAsia="Times New Roman"/>
          <w:lang w:eastAsia="ar-SA"/>
        </w:rPr>
      </w:pPr>
      <w:r w:rsidRPr="00864E21">
        <w:rPr>
          <w:rFonts w:eastAsia="Times New Roman"/>
          <w:sz w:val="22"/>
          <w:lang w:eastAsia="ar-SA"/>
        </w:rPr>
        <w:t xml:space="preserve"> </w:t>
      </w:r>
    </w:p>
    <w:p w:rsidR="00864E21" w:rsidRPr="00864E21" w:rsidRDefault="00864E21" w:rsidP="00864E21">
      <w:pPr>
        <w:numPr>
          <w:ilvl w:val="1"/>
          <w:numId w:val="17"/>
        </w:numPr>
        <w:suppressAutoHyphens/>
        <w:spacing w:after="43" w:line="271" w:lineRule="auto"/>
        <w:jc w:val="both"/>
        <w:rPr>
          <w:rFonts w:eastAsia="Times New Roman"/>
          <w:lang w:eastAsia="ar-SA"/>
        </w:rPr>
      </w:pPr>
      <w:r w:rsidRPr="00864E21">
        <w:rPr>
          <w:rFonts w:eastAsia="Times New Roman"/>
          <w:lang w:eastAsia="ar-SA"/>
        </w:rPr>
        <w:t xml:space="preserve">Zamawiający </w:t>
      </w:r>
      <w:r w:rsidRPr="00864E21">
        <w:rPr>
          <w:rFonts w:eastAsia="Times New Roman"/>
          <w:b/>
          <w:lang w:eastAsia="ar-SA"/>
        </w:rPr>
        <w:t xml:space="preserve">wymaga </w:t>
      </w:r>
      <w:r w:rsidRPr="00864E21">
        <w:rPr>
          <w:rFonts w:eastAsia="Times New Roman"/>
          <w:lang w:eastAsia="ar-SA"/>
        </w:rPr>
        <w:t xml:space="preserve">od Wykonawcy wniesienia wadium. Oferta w okresie związania ofertą musi być zabezpieczona w wadium w wysokości: </w:t>
      </w:r>
    </w:p>
    <w:p w:rsidR="00864E21" w:rsidRPr="00864E21" w:rsidRDefault="00D71A93" w:rsidP="00864E21">
      <w:pPr>
        <w:suppressAutoHyphens/>
        <w:spacing w:after="42" w:line="240" w:lineRule="auto"/>
        <w:ind w:left="-5"/>
        <w:jc w:val="both"/>
        <w:rPr>
          <w:rFonts w:eastAsia="Times New Roman"/>
          <w:lang w:eastAsia="ar-SA"/>
        </w:rPr>
      </w:pPr>
      <w:r>
        <w:rPr>
          <w:rFonts w:eastAsia="Times New Roman"/>
          <w:b/>
          <w:lang w:eastAsia="ar-SA"/>
        </w:rPr>
        <w:t xml:space="preserve"> 1500,00 zł (słownie złotych: </w:t>
      </w:r>
      <w:proofErr w:type="spellStart"/>
      <w:r>
        <w:rPr>
          <w:rFonts w:eastAsia="Times New Roman"/>
          <w:b/>
          <w:lang w:eastAsia="ar-SA"/>
        </w:rPr>
        <w:t>jedentysiącpięćset</w:t>
      </w:r>
      <w:proofErr w:type="spellEnd"/>
      <w:r w:rsidR="00864E21" w:rsidRPr="00864E21">
        <w:rPr>
          <w:rFonts w:eastAsia="Times New Roman"/>
          <w:b/>
          <w:lang w:eastAsia="ar-SA"/>
        </w:rPr>
        <w:t xml:space="preserve">  i 00/100)</w:t>
      </w:r>
      <w:r w:rsidR="00864E21" w:rsidRPr="00864E21">
        <w:rPr>
          <w:rFonts w:eastAsia="Times New Roman"/>
          <w:lang w:eastAsia="ar-SA"/>
        </w:rPr>
        <w:t xml:space="preserve">, które należy wnieść przed upływem terminu składania ofert.  </w:t>
      </w:r>
    </w:p>
    <w:p w:rsidR="00864E21" w:rsidRPr="00864E21" w:rsidRDefault="00864E21" w:rsidP="00864E21">
      <w:pPr>
        <w:suppressAutoHyphens/>
        <w:spacing w:after="50" w:line="240" w:lineRule="auto"/>
        <w:ind w:left="-5"/>
        <w:jc w:val="both"/>
        <w:rPr>
          <w:rFonts w:eastAsia="Times New Roman"/>
          <w:lang w:eastAsia="ar-SA"/>
        </w:rPr>
      </w:pPr>
      <w:r w:rsidRPr="00864E21">
        <w:rPr>
          <w:rFonts w:eastAsia="Times New Roman"/>
          <w:b/>
          <w:lang w:eastAsia="ar-SA"/>
        </w:rPr>
        <w:t>11.1.1.</w:t>
      </w:r>
      <w:r w:rsidRPr="00864E21">
        <w:rPr>
          <w:rFonts w:eastAsia="Times New Roman"/>
          <w:lang w:eastAsia="ar-SA"/>
        </w:rPr>
        <w:t xml:space="preserve"> Wadium może być wniesione w: </w:t>
      </w:r>
    </w:p>
    <w:p w:rsidR="00864E21" w:rsidRPr="00864E21" w:rsidRDefault="00864E21" w:rsidP="00864E21">
      <w:pPr>
        <w:numPr>
          <w:ilvl w:val="0"/>
          <w:numId w:val="18"/>
        </w:numPr>
        <w:suppressAutoHyphens/>
        <w:spacing w:after="52" w:line="271" w:lineRule="auto"/>
        <w:ind w:hanging="283"/>
        <w:jc w:val="both"/>
        <w:rPr>
          <w:rFonts w:eastAsia="Times New Roman"/>
          <w:lang w:eastAsia="ar-SA"/>
        </w:rPr>
      </w:pPr>
      <w:r w:rsidRPr="00864E21">
        <w:rPr>
          <w:rFonts w:eastAsia="Times New Roman"/>
          <w:lang w:eastAsia="ar-SA"/>
        </w:rPr>
        <w:t xml:space="preserve">pieniądzu, </w:t>
      </w:r>
    </w:p>
    <w:p w:rsidR="00864E21" w:rsidRPr="00864E21" w:rsidRDefault="00864E21" w:rsidP="00864E21">
      <w:pPr>
        <w:numPr>
          <w:ilvl w:val="0"/>
          <w:numId w:val="18"/>
        </w:numPr>
        <w:suppressAutoHyphens/>
        <w:spacing w:after="43" w:line="271" w:lineRule="auto"/>
        <w:ind w:hanging="283"/>
        <w:jc w:val="both"/>
        <w:rPr>
          <w:rFonts w:eastAsia="Times New Roman"/>
          <w:lang w:eastAsia="ar-SA"/>
        </w:rPr>
      </w:pPr>
      <w:r w:rsidRPr="00864E21">
        <w:rPr>
          <w:rFonts w:eastAsia="Times New Roman"/>
          <w:lang w:eastAsia="ar-SA"/>
        </w:rPr>
        <w:t xml:space="preserve">poręczeniach bankowych lub poręczeniach spółdzielczej kasy </w:t>
      </w:r>
      <w:proofErr w:type="spellStart"/>
      <w:r w:rsidRPr="00864E21">
        <w:rPr>
          <w:rFonts w:eastAsia="Times New Roman"/>
          <w:lang w:eastAsia="ar-SA"/>
        </w:rPr>
        <w:t>oszczędnościowokredytowej</w:t>
      </w:r>
      <w:proofErr w:type="spellEnd"/>
      <w:r w:rsidRPr="00864E21">
        <w:rPr>
          <w:rFonts w:eastAsia="Times New Roman"/>
          <w:lang w:eastAsia="ar-SA"/>
        </w:rPr>
        <w:t xml:space="preserve">, z tym, że poręczenie kasy jest zawsze poręczeniem pieniężnym; </w:t>
      </w:r>
    </w:p>
    <w:p w:rsidR="00864E21" w:rsidRPr="00864E21" w:rsidRDefault="00864E21" w:rsidP="00864E21">
      <w:pPr>
        <w:numPr>
          <w:ilvl w:val="0"/>
          <w:numId w:val="18"/>
        </w:numPr>
        <w:suppressAutoHyphens/>
        <w:spacing w:after="0" w:line="271" w:lineRule="auto"/>
        <w:ind w:hanging="283"/>
        <w:jc w:val="both"/>
        <w:rPr>
          <w:rFonts w:eastAsia="Times New Roman"/>
          <w:lang w:eastAsia="ar-SA"/>
        </w:rPr>
      </w:pPr>
      <w:r w:rsidRPr="00864E21">
        <w:rPr>
          <w:rFonts w:eastAsia="Times New Roman"/>
          <w:lang w:eastAsia="ar-SA"/>
        </w:rPr>
        <w:t xml:space="preserve">gwarancjach bankowych, </w:t>
      </w:r>
    </w:p>
    <w:p w:rsidR="00864E21" w:rsidRPr="00864E21" w:rsidRDefault="00864E21" w:rsidP="00864E21">
      <w:pPr>
        <w:numPr>
          <w:ilvl w:val="0"/>
          <w:numId w:val="18"/>
        </w:numPr>
        <w:suppressAutoHyphens/>
        <w:spacing w:after="50" w:line="271" w:lineRule="auto"/>
        <w:ind w:hanging="283"/>
        <w:jc w:val="both"/>
        <w:rPr>
          <w:rFonts w:eastAsia="Times New Roman"/>
          <w:lang w:eastAsia="ar-SA"/>
        </w:rPr>
      </w:pPr>
      <w:r w:rsidRPr="00864E21">
        <w:rPr>
          <w:rFonts w:eastAsia="Times New Roman"/>
          <w:lang w:eastAsia="ar-SA"/>
        </w:rPr>
        <w:t xml:space="preserve">gwarancjach ubezpieczeniowych, </w:t>
      </w:r>
    </w:p>
    <w:p w:rsidR="00864E21" w:rsidRPr="00864E21" w:rsidRDefault="00864E21" w:rsidP="00864E21">
      <w:pPr>
        <w:numPr>
          <w:ilvl w:val="0"/>
          <w:numId w:val="18"/>
        </w:numPr>
        <w:suppressAutoHyphens/>
        <w:spacing w:after="44" w:line="271" w:lineRule="auto"/>
        <w:ind w:hanging="283"/>
        <w:jc w:val="both"/>
        <w:rPr>
          <w:rFonts w:eastAsia="Times New Roman"/>
          <w:lang w:eastAsia="ar-SA"/>
        </w:rPr>
      </w:pPr>
      <w:r w:rsidRPr="00864E21">
        <w:rPr>
          <w:rFonts w:eastAsia="Times New Roman"/>
          <w:lang w:eastAsia="ar-SA"/>
        </w:rPr>
        <w:t xml:space="preserve">poręczeniach udzielanych przez podmioty , o których mowa w art. 6b ust. 5 pkt. 2 ustawy z dnia 9 listopada 2000r. o utworzeniu Polskiej Agencji Rozwoju Przedsiębiorczości (Dz. U. z 2018 r. poz.110,650.). </w:t>
      </w:r>
    </w:p>
    <w:p w:rsidR="00864E21" w:rsidRPr="00864E21" w:rsidRDefault="00864E21" w:rsidP="00864E21">
      <w:pPr>
        <w:suppressAutoHyphens/>
        <w:spacing w:after="1" w:line="273" w:lineRule="auto"/>
        <w:ind w:left="408" w:right="5" w:hanging="408"/>
        <w:jc w:val="both"/>
        <w:rPr>
          <w:rFonts w:eastAsia="Times New Roman"/>
          <w:lang w:eastAsia="ar-SA"/>
        </w:rPr>
      </w:pPr>
      <w:r w:rsidRPr="00864E21">
        <w:rPr>
          <w:rFonts w:eastAsia="Times New Roman"/>
          <w:lang w:eastAsia="ar-SA"/>
        </w:rPr>
        <w:t xml:space="preserve"> </w:t>
      </w:r>
      <w:r w:rsidRPr="00864E21">
        <w:rPr>
          <w:rFonts w:eastAsia="Times New Roman"/>
          <w:u w:val="single" w:color="000000"/>
          <w:lang w:eastAsia="ar-SA"/>
        </w:rPr>
        <w:t>W przypadku wniesienia wadium w pieniądzu należy je wpłacić przelewem na konto</w:t>
      </w:r>
      <w:r w:rsidRPr="00864E21">
        <w:rPr>
          <w:rFonts w:eastAsia="Times New Roman"/>
          <w:lang w:eastAsia="ar-SA"/>
        </w:rPr>
        <w:t xml:space="preserve">  </w:t>
      </w:r>
      <w:r w:rsidRPr="00864E21">
        <w:rPr>
          <w:rFonts w:eastAsia="Times New Roman"/>
          <w:u w:val="single" w:color="000000"/>
          <w:lang w:eastAsia="ar-SA"/>
        </w:rPr>
        <w:t xml:space="preserve">rachunek bankowy  </w:t>
      </w:r>
      <w:r w:rsidRPr="00864E21">
        <w:rPr>
          <w:rFonts w:eastAsia="Times New Roman"/>
          <w:b/>
          <w:bCs/>
          <w:lang w:eastAsia="ar-SA"/>
        </w:rPr>
        <w:t>41 8168 0007 0008 1692 2000 0001.</w:t>
      </w:r>
      <w:r w:rsidRPr="00864E21">
        <w:rPr>
          <w:rFonts w:eastAsia="Times New Roman"/>
          <w:u w:val="single" w:color="000000"/>
          <w:lang w:eastAsia="ar-SA"/>
        </w:rPr>
        <w:t xml:space="preserve"> </w:t>
      </w:r>
    </w:p>
    <w:p w:rsidR="00864E21" w:rsidRPr="00864E21" w:rsidRDefault="00864E21" w:rsidP="00864E21">
      <w:pPr>
        <w:suppressAutoHyphens/>
        <w:spacing w:after="51" w:line="240" w:lineRule="auto"/>
        <w:ind w:left="-5"/>
        <w:jc w:val="both"/>
        <w:rPr>
          <w:rFonts w:eastAsia="Times New Roman"/>
          <w:lang w:eastAsia="ar-SA"/>
        </w:rPr>
      </w:pPr>
      <w:r w:rsidRPr="00864E21">
        <w:rPr>
          <w:rFonts w:eastAsia="Times New Roman"/>
          <w:b/>
          <w:lang w:eastAsia="ar-SA"/>
        </w:rPr>
        <w:t>11.2.</w:t>
      </w:r>
      <w:r w:rsidRPr="00864E21">
        <w:rPr>
          <w:rFonts w:eastAsia="Times New Roman"/>
          <w:lang w:eastAsia="ar-SA"/>
        </w:rPr>
        <w:t xml:space="preserve">  Zamawiający zatrzymuje wadium: </w:t>
      </w:r>
    </w:p>
    <w:p w:rsidR="00864E21" w:rsidRPr="00864E21" w:rsidRDefault="00864E21" w:rsidP="00864E21">
      <w:pPr>
        <w:numPr>
          <w:ilvl w:val="0"/>
          <w:numId w:val="19"/>
        </w:numPr>
        <w:suppressAutoHyphens/>
        <w:spacing w:after="46" w:line="271" w:lineRule="auto"/>
        <w:ind w:hanging="360"/>
        <w:jc w:val="both"/>
        <w:rPr>
          <w:rFonts w:eastAsia="Times New Roman"/>
          <w:lang w:eastAsia="ar-SA"/>
        </w:rPr>
      </w:pPr>
      <w:r w:rsidRPr="00864E21">
        <w:rPr>
          <w:rFonts w:eastAsia="Times New Roman"/>
          <w:lang w:eastAsia="ar-SA"/>
        </w:rPr>
        <w:t xml:space="preserve">jeżeli Wykonawca w odpowiedzi na wezwanie, o którym mowa w art. 26 ust. 3 i 3a </w:t>
      </w:r>
      <w:proofErr w:type="spellStart"/>
      <w:r w:rsidRPr="00864E21">
        <w:rPr>
          <w:rFonts w:eastAsia="Times New Roman"/>
          <w:lang w:eastAsia="ar-SA"/>
        </w:rPr>
        <w:t>Pzp</w:t>
      </w:r>
      <w:proofErr w:type="spellEnd"/>
      <w:r w:rsidRPr="00864E21">
        <w:rPr>
          <w:rFonts w:eastAsia="Times New Roman"/>
          <w:lang w:eastAsia="ar-SA"/>
        </w:rPr>
        <w:t xml:space="preserve">, z przyczyn leżących po jego stronie, nie złożył dokumentów lub oświadczeń, potwierdzających okoliczności, o których mowa w art. 25 ust. 1 </w:t>
      </w:r>
      <w:proofErr w:type="spellStart"/>
      <w:r w:rsidRPr="00864E21">
        <w:rPr>
          <w:rFonts w:eastAsia="Times New Roman"/>
          <w:lang w:eastAsia="ar-SA"/>
        </w:rPr>
        <w:t>Pzp</w:t>
      </w:r>
      <w:proofErr w:type="spellEnd"/>
      <w:r w:rsidRPr="00864E21">
        <w:rPr>
          <w:rFonts w:eastAsia="Times New Roman"/>
          <w:lang w:eastAsia="ar-SA"/>
        </w:rPr>
        <w:t xml:space="preserve">, oświadczenia, o którym mowa w art. 25a ust. 1 </w:t>
      </w:r>
      <w:proofErr w:type="spellStart"/>
      <w:r w:rsidRPr="00864E21">
        <w:rPr>
          <w:rFonts w:eastAsia="Times New Roman"/>
          <w:lang w:eastAsia="ar-SA"/>
        </w:rPr>
        <w:t>Pzp</w:t>
      </w:r>
      <w:proofErr w:type="spellEnd"/>
      <w:r w:rsidRPr="00864E21">
        <w:rPr>
          <w:rFonts w:eastAsia="Times New Roman"/>
          <w:lang w:eastAsia="ar-SA"/>
        </w:rPr>
        <w:t xml:space="preserve">, pełnomocnictw, lub nie wyraził zgody na poprawienie omyłki,  o której mowa w art. 87 ust. 2 pkt 3 </w:t>
      </w:r>
      <w:proofErr w:type="spellStart"/>
      <w:r w:rsidRPr="00864E21">
        <w:rPr>
          <w:rFonts w:eastAsia="Times New Roman"/>
          <w:lang w:eastAsia="ar-SA"/>
        </w:rPr>
        <w:t>Pzp</w:t>
      </w:r>
      <w:proofErr w:type="spellEnd"/>
      <w:r w:rsidRPr="00864E21">
        <w:rPr>
          <w:rFonts w:eastAsia="Times New Roman"/>
          <w:lang w:eastAsia="ar-SA"/>
        </w:rPr>
        <w:t xml:space="preserve">, co spowodowało brak możliwości wybrania oferty złożonej przez wykonawcę jako najkorzystniejszej,  </w:t>
      </w:r>
    </w:p>
    <w:p w:rsidR="00864E21" w:rsidRPr="00864E21" w:rsidRDefault="00864E21" w:rsidP="00864E21">
      <w:pPr>
        <w:suppressAutoHyphens/>
        <w:spacing w:after="67"/>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0"/>
          <w:numId w:val="19"/>
        </w:numPr>
        <w:suppressAutoHyphens/>
        <w:spacing w:after="89" w:line="271" w:lineRule="auto"/>
        <w:ind w:hanging="360"/>
        <w:jc w:val="both"/>
        <w:rPr>
          <w:rFonts w:eastAsia="Times New Roman"/>
          <w:lang w:eastAsia="ar-SA"/>
        </w:rPr>
      </w:pPr>
      <w:r w:rsidRPr="00864E21">
        <w:rPr>
          <w:rFonts w:eastAsia="Times New Roman"/>
          <w:lang w:eastAsia="ar-SA"/>
        </w:rPr>
        <w:t xml:space="preserve">jeżeli Wykonawca, którego oferta została wybrana - art.46 ust.5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1"/>
        </w:numPr>
        <w:suppressAutoHyphens/>
        <w:spacing w:after="25" w:line="324" w:lineRule="auto"/>
        <w:ind w:hanging="360"/>
        <w:jc w:val="both"/>
        <w:rPr>
          <w:rFonts w:eastAsia="Times New Roman"/>
          <w:lang w:eastAsia="ar-SA"/>
        </w:rPr>
      </w:pPr>
      <w:r w:rsidRPr="00864E21">
        <w:rPr>
          <w:rFonts w:eastAsia="Times New Roman"/>
          <w:lang w:eastAsia="ar-SA"/>
        </w:rPr>
        <w:t xml:space="preserve">odmówił podpisania umowy w sprawie zamówienia publicznego na warunkach określonych w ofercie, </w:t>
      </w:r>
    </w:p>
    <w:p w:rsidR="00864E21" w:rsidRPr="00864E21" w:rsidRDefault="00864E21" w:rsidP="00864E21">
      <w:pPr>
        <w:numPr>
          <w:ilvl w:val="2"/>
          <w:numId w:val="21"/>
        </w:numPr>
        <w:suppressAutoHyphens/>
        <w:spacing w:after="43" w:line="271" w:lineRule="auto"/>
        <w:ind w:hanging="360"/>
        <w:jc w:val="both"/>
        <w:rPr>
          <w:rFonts w:eastAsia="Times New Roman"/>
          <w:lang w:eastAsia="ar-SA"/>
        </w:rPr>
      </w:pPr>
      <w:r w:rsidRPr="00864E21">
        <w:rPr>
          <w:rFonts w:eastAsia="Times New Roman"/>
          <w:lang w:eastAsia="ar-SA"/>
        </w:rPr>
        <w:t xml:space="preserve">nie wniósł wymaganego zabezpieczenia należytego wykonania umowy, </w:t>
      </w:r>
    </w:p>
    <w:p w:rsidR="00864E21" w:rsidRPr="00864E21" w:rsidRDefault="00864E21" w:rsidP="00864E21">
      <w:pPr>
        <w:numPr>
          <w:ilvl w:val="2"/>
          <w:numId w:val="21"/>
        </w:numPr>
        <w:suppressAutoHyphens/>
        <w:spacing w:after="0" w:line="240" w:lineRule="auto"/>
        <w:ind w:hanging="360"/>
        <w:jc w:val="both"/>
        <w:rPr>
          <w:rFonts w:eastAsia="Times New Roman"/>
          <w:lang w:eastAsia="ar-SA"/>
        </w:rPr>
      </w:pPr>
      <w:r w:rsidRPr="00864E21">
        <w:rPr>
          <w:rFonts w:eastAsia="Times New Roman"/>
          <w:lang w:eastAsia="ar-SA"/>
        </w:rPr>
        <w:t xml:space="preserve">zawarcie umowy stało się niemożliwe z przyczyn leżących po stronie Wykonawcy. </w:t>
      </w:r>
    </w:p>
    <w:p w:rsidR="00864E21" w:rsidRPr="00864E21" w:rsidRDefault="00864E21" w:rsidP="00864E21">
      <w:pPr>
        <w:suppressAutoHyphens/>
        <w:spacing w:after="64"/>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20"/>
        </w:numPr>
        <w:suppressAutoHyphens/>
        <w:spacing w:after="43" w:line="271" w:lineRule="auto"/>
        <w:ind w:hanging="283"/>
        <w:jc w:val="both"/>
        <w:rPr>
          <w:rFonts w:eastAsia="Times New Roman"/>
          <w:lang w:eastAsia="ar-SA"/>
        </w:rPr>
      </w:pPr>
      <w:r w:rsidRPr="00864E21">
        <w:rPr>
          <w:rFonts w:eastAsia="Times New Roman"/>
          <w:lang w:eastAsia="ar-SA"/>
        </w:rPr>
        <w:t xml:space="preserve">Za termin wniesienia wadium w formie pieniężnej zostanie uznany termin uznania rachunku Samorządowej Administracji Placówek Oświatowych w Dragaczu .  </w:t>
      </w:r>
    </w:p>
    <w:p w:rsidR="00864E21" w:rsidRPr="00864E21" w:rsidRDefault="00864E21" w:rsidP="00864E21">
      <w:pPr>
        <w:suppressAutoHyphens/>
        <w:spacing w:after="59"/>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20"/>
        </w:numPr>
        <w:suppressAutoHyphens/>
        <w:spacing w:after="23" w:line="271" w:lineRule="auto"/>
        <w:ind w:hanging="283"/>
        <w:jc w:val="both"/>
        <w:rPr>
          <w:rFonts w:eastAsia="Times New Roman"/>
          <w:lang w:eastAsia="ar-SA"/>
        </w:rPr>
      </w:pPr>
      <w:r w:rsidRPr="00864E21">
        <w:rPr>
          <w:rFonts w:eastAsia="Times New Roman"/>
          <w:lang w:eastAsia="ar-SA"/>
        </w:rPr>
        <w:lastRenderedPageBreak/>
        <w:t xml:space="preserve">Wadium w formie innej niż pieniężna należy składać jako: kopię potwierdzoną za zgodność z oryginałem oraz oryginalny dokument wraz z ofertą (pożądane jest, aby oryginał był umieszczony w osobnej kopercie). </w:t>
      </w:r>
    </w:p>
    <w:p w:rsidR="00864E21" w:rsidRPr="00864E21" w:rsidRDefault="00864E21" w:rsidP="00864E21">
      <w:pPr>
        <w:suppressAutoHyphens/>
        <w:spacing w:after="16"/>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4" w:line="240" w:lineRule="auto"/>
        <w:ind w:left="-5"/>
        <w:jc w:val="both"/>
        <w:rPr>
          <w:rFonts w:eastAsia="Times New Roman"/>
          <w:lang w:eastAsia="ar-SA"/>
        </w:rPr>
      </w:pPr>
      <w:r w:rsidRPr="00864E21">
        <w:rPr>
          <w:rFonts w:eastAsia="Times New Roman"/>
          <w:lang w:eastAsia="ar-SA"/>
        </w:rPr>
        <w:t xml:space="preserve">W przypadku wniesienia wadium w innej formie niż pieniężna dokument wniesienia wadium powinien wskazywać przypadki, w których Zamawiający ma prawo zatrzymać wadium zgodnie z art. 46 ust. 4a i ust 5 ustawy Prawo zamówień publicznych. </w:t>
      </w:r>
    </w:p>
    <w:p w:rsidR="00864E21" w:rsidRPr="00864E21" w:rsidRDefault="00864E21" w:rsidP="00864E21">
      <w:pPr>
        <w:suppressAutoHyphens/>
        <w:spacing w:after="61"/>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43" w:line="240" w:lineRule="auto"/>
        <w:ind w:left="-5"/>
        <w:jc w:val="both"/>
        <w:rPr>
          <w:rFonts w:eastAsia="Times New Roman"/>
          <w:lang w:eastAsia="ar-SA"/>
        </w:rPr>
      </w:pPr>
      <w:r w:rsidRPr="00864E21">
        <w:rPr>
          <w:rFonts w:eastAsia="Times New Roman"/>
          <w:b/>
          <w:lang w:eastAsia="ar-SA"/>
        </w:rPr>
        <w:t>11.5.</w:t>
      </w:r>
      <w:r w:rsidRPr="00864E21">
        <w:rPr>
          <w:rFonts w:eastAsia="Times New Roman"/>
          <w:lang w:eastAsia="ar-SA"/>
        </w:rPr>
        <w:t xml:space="preserve"> Zgodnie z wymogami ustawy Prawo zamówień publicznych oraz instytucji wydających np. poręczenia, oryginalny dokument zostanie Wykonawcy zwrócony.</w:t>
      </w:r>
      <w:r w:rsidRPr="00864E21">
        <w:rPr>
          <w:rFonts w:eastAsia="Times New Roman"/>
          <w:i/>
          <w:lang w:eastAsia="ar-SA"/>
        </w:rPr>
        <w:t xml:space="preserve"> </w:t>
      </w:r>
    </w:p>
    <w:p w:rsidR="00864E21" w:rsidRPr="00864E21" w:rsidRDefault="00864E21" w:rsidP="00864E21">
      <w:pPr>
        <w:suppressAutoHyphens/>
        <w:spacing w:after="62"/>
        <w:jc w:val="both"/>
        <w:rPr>
          <w:rFonts w:eastAsia="Times New Roman"/>
          <w:lang w:eastAsia="ar-SA"/>
        </w:rPr>
      </w:pPr>
      <w:r w:rsidRPr="00864E21">
        <w:rPr>
          <w:rFonts w:eastAsia="Times New Roman"/>
          <w:i/>
          <w:lang w:eastAsia="ar-SA"/>
        </w:rPr>
        <w:t xml:space="preserve"> </w:t>
      </w:r>
    </w:p>
    <w:p w:rsidR="00864E21" w:rsidRPr="00864E21" w:rsidRDefault="00864E21" w:rsidP="00864E21">
      <w:pPr>
        <w:suppressAutoHyphens/>
        <w:spacing w:after="43" w:line="240" w:lineRule="auto"/>
        <w:ind w:left="-5"/>
        <w:jc w:val="both"/>
        <w:rPr>
          <w:rFonts w:eastAsia="Times New Roman"/>
          <w:lang w:eastAsia="ar-SA"/>
        </w:rPr>
      </w:pPr>
      <w:r w:rsidRPr="00864E21">
        <w:rPr>
          <w:rFonts w:eastAsia="Times New Roman"/>
          <w:b/>
          <w:lang w:eastAsia="ar-SA"/>
        </w:rPr>
        <w:t>11.6</w:t>
      </w:r>
      <w:r w:rsidRPr="00864E21">
        <w:rPr>
          <w:rFonts w:eastAsia="Times New Roman"/>
          <w:lang w:eastAsia="ar-SA"/>
        </w:rPr>
        <w:t xml:space="preserve">. Z ubiegania się o udzielenie zamówienia publicznego wyklucza się Wykonawców, którzy nie wnieśli wadium, w tym również na przedłużony okres związania ofertą, lub nie zgodzili się na przedłużenie okresu związania ofertą. </w:t>
      </w:r>
    </w:p>
    <w:p w:rsidR="00864E21" w:rsidRPr="00864E21" w:rsidRDefault="00864E21" w:rsidP="00864E21">
      <w:pPr>
        <w:suppressAutoHyphens/>
        <w:spacing w:after="61"/>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8" w:line="240" w:lineRule="auto"/>
        <w:ind w:left="-5"/>
        <w:jc w:val="both"/>
        <w:rPr>
          <w:rFonts w:eastAsia="Times New Roman"/>
          <w:lang w:eastAsia="ar-SA"/>
        </w:rPr>
      </w:pPr>
      <w:r w:rsidRPr="00864E21">
        <w:rPr>
          <w:rFonts w:eastAsia="Times New Roman"/>
          <w:b/>
          <w:lang w:eastAsia="ar-SA"/>
        </w:rPr>
        <w:t>11.7.</w:t>
      </w:r>
      <w:r w:rsidRPr="00864E21">
        <w:rPr>
          <w:rFonts w:eastAsia="Times New Roman"/>
          <w:lang w:eastAsia="ar-SA"/>
        </w:rPr>
        <w:t xml:space="preserve"> Zamawiający żąda ponownego wniesienia wadium przez Wykonawców, którym zwrócono wadium na podstawie ust. 1 art. 46 ustawy Prawo zamówień publicznych, jeżeli w wyniku rozstrzygnięcia odwołania jego oferta została wybrana jako najkorzystniejsza. Wykonawca wnosi wadium w terminie określonym przez Zamawiającego.  </w:t>
      </w:r>
    </w:p>
    <w:p w:rsidR="00864E21" w:rsidRPr="00864E21" w:rsidRDefault="00864E21" w:rsidP="00864E21">
      <w:pPr>
        <w:suppressAutoHyphens/>
        <w:spacing w:after="38" w:line="240" w:lineRule="auto"/>
        <w:ind w:left="-5"/>
        <w:jc w:val="both"/>
        <w:rPr>
          <w:rFonts w:eastAsia="Times New Roman"/>
          <w:lang w:eastAsia="ar-SA"/>
        </w:rPr>
      </w:pPr>
    </w:p>
    <w:p w:rsidR="00864E21" w:rsidRPr="00864E21" w:rsidRDefault="00864E21" w:rsidP="00864E21">
      <w:pPr>
        <w:tabs>
          <w:tab w:val="left" w:pos="284"/>
        </w:tabs>
        <w:suppressAutoHyphens/>
        <w:spacing w:after="0" w:line="200" w:lineRule="atLeast"/>
        <w:jc w:val="both"/>
        <w:rPr>
          <w:rFonts w:eastAsia="Times New Roman"/>
          <w:lang w:eastAsia="ar-SA"/>
        </w:rPr>
      </w:pPr>
      <w:r w:rsidRPr="00864E21">
        <w:rPr>
          <w:rFonts w:eastAsia="Times New Roman"/>
          <w:b/>
          <w:lang w:eastAsia="ar-SA"/>
        </w:rPr>
        <w:t>11.8.</w:t>
      </w:r>
      <w:r w:rsidRPr="00864E21">
        <w:rPr>
          <w:rFonts w:eastAsia="Times New Roman"/>
          <w:lang w:eastAsia="ar-SA"/>
        </w:rPr>
        <w:t xml:space="preserve">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864E21" w:rsidRPr="00864E21" w:rsidRDefault="00864E21" w:rsidP="00864E21">
      <w:pPr>
        <w:tabs>
          <w:tab w:val="left" w:pos="284"/>
        </w:tabs>
        <w:suppressAutoHyphens/>
        <w:spacing w:after="0" w:line="200" w:lineRule="atLeast"/>
        <w:jc w:val="both"/>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ind w:left="357"/>
        <w:rPr>
          <w:rFonts w:eastAsia="Times New Roman"/>
          <w:lang w:eastAsia="ar-SA"/>
        </w:rPr>
      </w:pPr>
      <w:r w:rsidRPr="00864E21">
        <w:rPr>
          <w:rFonts w:eastAsia="Times New Roman"/>
          <w:lang w:eastAsia="ar-SA"/>
        </w:rPr>
        <w:t>12.TERMIN ZWIĄZANIA OFERTĄ</w:t>
      </w:r>
    </w:p>
    <w:p w:rsidR="00864E21" w:rsidRPr="00864E21" w:rsidRDefault="00864E21" w:rsidP="00864E21">
      <w:pPr>
        <w:suppressAutoHyphens/>
        <w:spacing w:after="0" w:line="327" w:lineRule="auto"/>
        <w:ind w:left="-5" w:right="10"/>
        <w:rPr>
          <w:rFonts w:eastAsia="Times New Roman"/>
          <w:sz w:val="22"/>
          <w:lang w:eastAsia="ar-SA"/>
        </w:rPr>
      </w:pPr>
    </w:p>
    <w:p w:rsidR="00864E21" w:rsidRPr="00864E21" w:rsidRDefault="00864E21" w:rsidP="00864E21">
      <w:pPr>
        <w:suppressAutoHyphens/>
        <w:spacing w:after="73"/>
        <w:ind w:left="58"/>
        <w:rPr>
          <w:rFonts w:eastAsia="Times New Roman"/>
          <w:lang w:eastAsia="ar-SA"/>
        </w:rPr>
      </w:pPr>
    </w:p>
    <w:p w:rsidR="00864E21" w:rsidRPr="00864E21" w:rsidRDefault="00864E21" w:rsidP="00864E21">
      <w:pPr>
        <w:suppressAutoHyphens/>
        <w:spacing w:after="0" w:line="327" w:lineRule="auto"/>
        <w:ind w:left="-5"/>
        <w:rPr>
          <w:rFonts w:eastAsia="Times New Roman"/>
          <w:lang w:eastAsia="ar-SA"/>
        </w:rPr>
      </w:pPr>
      <w:r w:rsidRPr="00864E21">
        <w:rPr>
          <w:rFonts w:eastAsia="Times New Roman"/>
          <w:lang w:eastAsia="ar-SA"/>
        </w:rPr>
        <w:t xml:space="preserve"> Ustala się, że składający ofertę pozostaje nią związany przez 30 dni. Bieg terminu zawiązania ofertą rozpoczyna się wraz z upływem terminu składania ofert. </w:t>
      </w:r>
    </w:p>
    <w:p w:rsidR="00864E21" w:rsidRPr="00864E21" w:rsidRDefault="00864E21" w:rsidP="00864E21">
      <w:pPr>
        <w:suppressAutoHyphens/>
        <w:spacing w:after="0" w:line="327" w:lineRule="auto"/>
        <w:ind w:left="-5" w:right="10"/>
        <w:rPr>
          <w:rFonts w:eastAsia="Times New Roman"/>
          <w:lang w:eastAsia="ar-SA"/>
        </w:rPr>
      </w:pPr>
    </w:p>
    <w:p w:rsidR="00864E21" w:rsidRPr="00864E21" w:rsidRDefault="00864E21" w:rsidP="00864E21">
      <w:pPr>
        <w:suppressAutoHyphens/>
        <w:spacing w:after="0" w:line="327" w:lineRule="auto"/>
        <w:ind w:left="-5" w:right="10"/>
        <w:rPr>
          <w:rFonts w:eastAsia="Times New Roman"/>
          <w:lang w:eastAsia="ar-SA"/>
        </w:rPr>
      </w:pP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rPr>
          <w:rFonts w:eastAsia="Times New Roman"/>
          <w:lang w:eastAsia="ar-SA"/>
        </w:rPr>
      </w:pPr>
      <w:r w:rsidRPr="00864E21">
        <w:rPr>
          <w:rFonts w:eastAsia="Times New Roman"/>
          <w:lang w:eastAsia="ar-SA"/>
        </w:rPr>
        <w:t xml:space="preserve">13.OPIS SPOSOBU PRZYGOTOWANIA OFERTY </w:t>
      </w:r>
    </w:p>
    <w:p w:rsidR="00864E21" w:rsidRPr="00864E21" w:rsidRDefault="00864E21" w:rsidP="00864E21">
      <w:pPr>
        <w:suppressAutoHyphens/>
        <w:spacing w:after="31"/>
        <w:ind w:left="58"/>
        <w:rPr>
          <w:rFonts w:eastAsia="Times New Roman"/>
          <w:lang w:eastAsia="ar-SA"/>
        </w:rPr>
      </w:pPr>
    </w:p>
    <w:p w:rsidR="00864E21" w:rsidRPr="00864E21" w:rsidRDefault="00864E21" w:rsidP="00864E21">
      <w:pPr>
        <w:suppressAutoHyphens/>
        <w:spacing w:after="40" w:line="240" w:lineRule="auto"/>
        <w:jc w:val="both"/>
        <w:rPr>
          <w:rFonts w:eastAsia="Times New Roman"/>
          <w:lang w:eastAsia="ar-SA"/>
        </w:rPr>
      </w:pPr>
      <w:r w:rsidRPr="00864E21">
        <w:rPr>
          <w:rFonts w:eastAsia="Times New Roman"/>
          <w:b/>
          <w:lang w:eastAsia="ar-SA"/>
        </w:rPr>
        <w:t xml:space="preserve">13.1. </w:t>
      </w:r>
      <w:r w:rsidRPr="00864E21">
        <w:rPr>
          <w:rFonts w:eastAsia="Times New Roman"/>
          <w:lang w:eastAsia="ar-SA"/>
        </w:rPr>
        <w:t xml:space="preserve">Oferta musi być sporządzona z zachowaniem formy pisemnej pod rygorem nieważności.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13.2.</w:t>
      </w:r>
      <w:r w:rsidRPr="00864E21">
        <w:rPr>
          <w:rFonts w:eastAsia="Times New Roman"/>
          <w:lang w:eastAsia="ar-SA"/>
        </w:rPr>
        <w:t xml:space="preserve"> Oferta wraz z załącznikami musi być czytelna,  a Wykonawca może złożyć w prowadzonym postępowaniu wyłącznie jedną ofertę.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lastRenderedPageBreak/>
        <w:t>13.3.</w:t>
      </w:r>
      <w:r w:rsidRPr="00864E21">
        <w:rPr>
          <w:rFonts w:eastAsia="Times New Roman"/>
          <w:lang w:eastAsia="ar-SA"/>
        </w:rPr>
        <w:t xml:space="preserve"> Oferta wraz z załącznikami musi być podpisana przez osobę upoważnioną do reprezentowania Wykonawcy. Upoważnienie do podpisania oferty musi być dołączone do oferty, jeżeli nie wynika ono z innych dokumentów załączonych przez Wykonawcę.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t>13.4</w:t>
      </w:r>
      <w:r w:rsidRPr="00864E21">
        <w:rPr>
          <w:rFonts w:eastAsia="Times New Roman"/>
          <w:lang w:eastAsia="ar-SA"/>
        </w:rPr>
        <w:t xml:space="preserve">. Jeżeli osoba/osoby podpisująca ofertę działa na podstawie pełnomocnictwa, to pełnomocnictwo to winno w swej treści jednoznacznie wskazywać uprawnienie do podpisania oferty.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t>13.5.</w:t>
      </w:r>
      <w:r w:rsidRPr="00864E21">
        <w:rPr>
          <w:rFonts w:eastAsia="Times New Roman"/>
          <w:lang w:eastAsia="ar-SA"/>
        </w:rPr>
        <w:t xml:space="preserve"> Oferta wraz z załącznikami musi być sporządzona w języku polskim. Każdy dokument składający się na ofertę sporządzony w języku innym niż polski winien być złożony wraz z tłumaczeniem na język polski, poświadczony przez Wykonawcę. W razie wątpliwości uznaje się, iż wersją wiążącą jest wersja polskojęzyczna.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13.6.</w:t>
      </w:r>
      <w:r w:rsidRPr="00864E21">
        <w:rPr>
          <w:rFonts w:eastAsia="Times New Roman"/>
          <w:lang w:eastAsia="ar-SA"/>
        </w:rPr>
        <w:t xml:space="preserve"> 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poświadczonej za zgodność z oryginałem.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13.7.</w:t>
      </w:r>
      <w:r w:rsidRPr="00864E21">
        <w:rPr>
          <w:rFonts w:eastAsia="Times New Roman"/>
          <w:lang w:eastAsia="ar-SA"/>
        </w:rPr>
        <w:t xml:space="preserve"> Poświadczenia za zgodność z oryginałem dokonuje odpowiednio Wykonawca, Wykonawcy wspólnie ubiegający się o udzielenie zamówienia publicznego albo podwykonawca, w zakresie dokumentów, które każdego z nich dotyczą.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13.8.</w:t>
      </w:r>
      <w:r w:rsidRPr="00864E21">
        <w:rPr>
          <w:rFonts w:eastAsia="Times New Roman"/>
          <w:lang w:eastAsia="ar-SA"/>
        </w:rPr>
        <w:t xml:space="preserve"> Zaleca się, by każda zawierająca jakąkolwiek treść strona oferty była podpisana lub parafowana przez Wykonawcę. Każda poprawka w treści oferty, a w szczególności każde przekreślenie, uzupełnienie, nadpisanie, przesłonięcie korektorem itp. powinny być parafowane przez Wykonawcę.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 xml:space="preserve">13.9. </w:t>
      </w:r>
      <w:r w:rsidRPr="00864E21">
        <w:rPr>
          <w:rFonts w:eastAsia="Times New Roman"/>
          <w:lang w:eastAsia="ar-SA"/>
        </w:rPr>
        <w:t xml:space="preserve">Zaleca się, aby strony były trwale ze sobą połączone i kolejno ponumerowane.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13.10.</w:t>
      </w:r>
      <w:r w:rsidRPr="00864E21">
        <w:rPr>
          <w:rFonts w:eastAsia="Times New Roman"/>
          <w:lang w:eastAsia="ar-SA"/>
        </w:rPr>
        <w:t xml:space="preserve">  Zaleca się przy sporządzaniu oferty skorzystania  z wzorów (formularza oferty, oświadczenia) przygotowanych przez Zamawiającego. Wykonawca może przedstawić ofertę na swoich formularzach z zastrzeżeniem, że będą one  zawierać wszystkie informacje określone przez Zamawiającego w przygotowanych wzorach.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13.11.</w:t>
      </w:r>
      <w:r w:rsidRPr="00864E21">
        <w:rPr>
          <w:rFonts w:eastAsia="Times New Roman"/>
          <w:lang w:eastAsia="ar-SA"/>
        </w:rPr>
        <w:t xml:space="preserve"> Złożenie więcej niż jednej oferty lub złożenie oferty zawierającej propozycje alternatywne spowoduje odrzucenie wszystkich ofert złożonych przez Wykonawcę.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13.12.</w:t>
      </w:r>
      <w:r w:rsidRPr="00864E21">
        <w:rPr>
          <w:rFonts w:eastAsia="Times New Roman"/>
          <w:lang w:eastAsia="ar-SA"/>
        </w:rPr>
        <w:t xml:space="preserve"> Na złożoną ofertę składają się: </w:t>
      </w:r>
    </w:p>
    <w:p w:rsidR="00864E21" w:rsidRPr="00864E21" w:rsidRDefault="00864E21" w:rsidP="00864E21">
      <w:pPr>
        <w:numPr>
          <w:ilvl w:val="0"/>
          <w:numId w:val="22"/>
        </w:numPr>
        <w:suppressAutoHyphens/>
        <w:spacing w:after="48" w:line="271" w:lineRule="auto"/>
        <w:ind w:hanging="283"/>
        <w:jc w:val="both"/>
        <w:rPr>
          <w:rFonts w:eastAsia="Times New Roman"/>
          <w:lang w:eastAsia="ar-SA"/>
        </w:rPr>
      </w:pPr>
      <w:r w:rsidRPr="00864E21">
        <w:rPr>
          <w:rFonts w:eastAsia="Times New Roman"/>
          <w:lang w:eastAsia="ar-SA"/>
        </w:rPr>
        <w:t>Formularz Oferty, sporządzony na podstawie wzoru stanowiącego załącznik nr 2</w:t>
      </w:r>
      <w:r w:rsidRPr="00864E21">
        <w:rPr>
          <w:rFonts w:eastAsia="Times New Roman"/>
          <w:b/>
          <w:lang w:eastAsia="ar-SA"/>
        </w:rPr>
        <w:t xml:space="preserve"> </w:t>
      </w:r>
      <w:r w:rsidRPr="00864E21">
        <w:rPr>
          <w:rFonts w:eastAsia="Times New Roman"/>
          <w:lang w:eastAsia="ar-SA"/>
        </w:rPr>
        <w:t xml:space="preserve">do niniejszej SIWZ, </w:t>
      </w:r>
    </w:p>
    <w:p w:rsidR="00864E21" w:rsidRPr="00864E21" w:rsidRDefault="00864E21" w:rsidP="00864E21">
      <w:pPr>
        <w:numPr>
          <w:ilvl w:val="0"/>
          <w:numId w:val="22"/>
        </w:numPr>
        <w:suppressAutoHyphens/>
        <w:spacing w:after="43" w:line="271" w:lineRule="auto"/>
        <w:ind w:hanging="283"/>
        <w:jc w:val="both"/>
        <w:rPr>
          <w:rFonts w:eastAsia="Times New Roman"/>
          <w:lang w:eastAsia="ar-SA"/>
        </w:rPr>
      </w:pPr>
      <w:r w:rsidRPr="00864E21">
        <w:rPr>
          <w:rFonts w:eastAsia="Times New Roman"/>
          <w:lang w:eastAsia="ar-SA"/>
        </w:rPr>
        <w:t xml:space="preserve">Dokumenty i oświadczenia wykazane w rozdziale 5 i 6, które Wykonawca zobowiązany jest złożyć w ofercie, </w:t>
      </w:r>
    </w:p>
    <w:p w:rsidR="00864E21" w:rsidRPr="00864E21" w:rsidRDefault="00864E21" w:rsidP="00864E21">
      <w:pPr>
        <w:numPr>
          <w:ilvl w:val="0"/>
          <w:numId w:val="22"/>
        </w:numPr>
        <w:suppressAutoHyphens/>
        <w:spacing w:after="45" w:line="271" w:lineRule="auto"/>
        <w:ind w:hanging="283"/>
        <w:jc w:val="both"/>
        <w:rPr>
          <w:rFonts w:eastAsia="Times New Roman"/>
          <w:lang w:eastAsia="ar-SA"/>
        </w:rPr>
      </w:pPr>
      <w:r w:rsidRPr="00864E21">
        <w:rPr>
          <w:rFonts w:eastAsia="Times New Roman"/>
          <w:lang w:eastAsia="ar-SA"/>
        </w:rPr>
        <w:t xml:space="preserve">Odpowiednie pełnomocnictwa - w przypadku, gdy upoważnienie do podpisania oferty nie wynika bezpośrednio z dokumentów dołączonych do oferty. </w:t>
      </w:r>
    </w:p>
    <w:p w:rsidR="00864E21" w:rsidRPr="00864E21" w:rsidRDefault="00864E21" w:rsidP="00864E21">
      <w:pPr>
        <w:numPr>
          <w:ilvl w:val="0"/>
          <w:numId w:val="22"/>
        </w:numPr>
        <w:suppressAutoHyphens/>
        <w:spacing w:after="49" w:line="271" w:lineRule="auto"/>
        <w:ind w:hanging="283"/>
        <w:jc w:val="both"/>
        <w:rPr>
          <w:rFonts w:eastAsia="Times New Roman"/>
          <w:lang w:eastAsia="ar-SA"/>
        </w:rPr>
      </w:pPr>
      <w:r w:rsidRPr="00864E21">
        <w:rPr>
          <w:rFonts w:eastAsia="Times New Roman"/>
          <w:lang w:eastAsia="ar-SA"/>
        </w:rPr>
        <w:t xml:space="preserve">Dowód wniesienia wadium. </w:t>
      </w:r>
    </w:p>
    <w:p w:rsidR="00864E21" w:rsidRPr="00864E21" w:rsidRDefault="00864E21" w:rsidP="00864E21">
      <w:pPr>
        <w:numPr>
          <w:ilvl w:val="0"/>
          <w:numId w:val="22"/>
        </w:numPr>
        <w:suppressAutoHyphens/>
        <w:spacing w:after="22" w:line="271" w:lineRule="auto"/>
        <w:ind w:hanging="283"/>
        <w:jc w:val="both"/>
        <w:rPr>
          <w:rFonts w:eastAsia="Times New Roman"/>
          <w:lang w:eastAsia="ar-SA"/>
        </w:rPr>
      </w:pPr>
      <w:r w:rsidRPr="00864E21">
        <w:rPr>
          <w:rFonts w:eastAsia="Times New Roman"/>
          <w:lang w:eastAsia="ar-SA"/>
        </w:rPr>
        <w:t xml:space="preserve">W przypadku Wykonawców wspólnie ubiegających się o udzielenie zamówienia, dokumenty ustanawiające pełnomocnika do reprezentowania ich w postępowaniu o udzielenie zamówienia lub reprezentowania w postępowaniu i zawarcia umowy w sprawie niniejszego zamówienia publicznego. Podmioty występujące wspólnie ponoszą solidną odpowiedzialność za niewykonanie lub nienależyte wykonanie zobowiązań. </w:t>
      </w:r>
      <w:r w:rsidRPr="00864E21">
        <w:rPr>
          <w:rFonts w:eastAsia="Times New Roman"/>
          <w:color w:val="FF0000"/>
          <w:lang w:eastAsia="ar-SA"/>
        </w:rPr>
        <w:t xml:space="preserve"> </w:t>
      </w:r>
    </w:p>
    <w:p w:rsidR="00864E21" w:rsidRPr="00864E21" w:rsidRDefault="00864E21" w:rsidP="00864E21">
      <w:pPr>
        <w:suppressAutoHyphens/>
        <w:spacing w:after="237"/>
        <w:rPr>
          <w:rFonts w:eastAsia="Times New Roman"/>
          <w:lang w:eastAsia="ar-SA"/>
        </w:rPr>
      </w:pPr>
      <w:r w:rsidRPr="00864E21">
        <w:rPr>
          <w:rFonts w:eastAsia="Times New Roman"/>
          <w:b/>
          <w:lang w:eastAsia="ar-SA"/>
        </w:rPr>
        <w:lastRenderedPageBreak/>
        <w:t xml:space="preserve"> </w:t>
      </w:r>
    </w:p>
    <w:p w:rsidR="00864E21" w:rsidRPr="00864E21" w:rsidRDefault="00864E21" w:rsidP="00864E21">
      <w:pPr>
        <w:numPr>
          <w:ilvl w:val="1"/>
          <w:numId w:val="23"/>
        </w:numPr>
        <w:suppressAutoHyphens/>
        <w:spacing w:after="0" w:line="271" w:lineRule="auto"/>
        <w:ind w:hanging="10"/>
        <w:jc w:val="both"/>
        <w:rPr>
          <w:rFonts w:eastAsia="Times New Roman"/>
          <w:lang w:eastAsia="ar-SA"/>
        </w:rPr>
      </w:pPr>
      <w:r w:rsidRPr="00864E21">
        <w:rPr>
          <w:rFonts w:eastAsia="Times New Roman"/>
          <w:lang w:eastAsia="ar-SA"/>
        </w:rPr>
        <w:t xml:space="preserve">Kompletną ofertę należy złożyć w miejscu wskazanym w SIWZ, w zamkniętym nieprzejrzystym, zabezpieczonym w sposób trwały opakowaniu (kopercie), gwarantującym nienaruszalność do termin otwarcia ofert. Opakowanie (koperta) musi posiadać nazwę i adres Zamawiającego, Wykonawcy oraz następujący opis: </w:t>
      </w:r>
    </w:p>
    <w:tbl>
      <w:tblPr>
        <w:tblStyle w:val="TableGrid"/>
        <w:tblW w:w="9213" w:type="dxa"/>
        <w:tblInd w:w="-108" w:type="dxa"/>
        <w:tblCellMar>
          <w:top w:w="7" w:type="dxa"/>
          <w:right w:w="46" w:type="dxa"/>
        </w:tblCellMar>
        <w:tblLook w:val="04A0" w:firstRow="1" w:lastRow="0" w:firstColumn="1" w:lastColumn="0" w:noHBand="0" w:noVBand="1"/>
      </w:tblPr>
      <w:tblGrid>
        <w:gridCol w:w="4606"/>
        <w:gridCol w:w="4381"/>
        <w:gridCol w:w="226"/>
      </w:tblGrid>
      <w:tr w:rsidR="00864E21" w:rsidRPr="00864E21" w:rsidTr="00864E21">
        <w:trPr>
          <w:trHeight w:val="1114"/>
        </w:trPr>
        <w:tc>
          <w:tcPr>
            <w:tcW w:w="460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Wykonawca: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tc>
        <w:tc>
          <w:tcPr>
            <w:tcW w:w="4381" w:type="dxa"/>
            <w:tcBorders>
              <w:top w:val="single" w:sz="4" w:space="0" w:color="000000"/>
              <w:left w:val="single" w:sz="4" w:space="0" w:color="000000"/>
              <w:bottom w:val="single" w:sz="4" w:space="0" w:color="000000"/>
              <w:right w:val="nil"/>
            </w:tcBorders>
          </w:tcPr>
          <w:p w:rsidR="00864E21" w:rsidRPr="00864E21" w:rsidRDefault="00864E21" w:rsidP="00864E21">
            <w:pPr>
              <w:tabs>
                <w:tab w:val="center" w:pos="2102"/>
                <w:tab w:val="center" w:pos="3404"/>
              </w:tabs>
              <w:suppressAutoHyphens/>
              <w:spacing w:after="15"/>
              <w:rPr>
                <w:rFonts w:eastAsia="Times New Roman"/>
                <w:lang w:eastAsia="ar-SA"/>
              </w:rPr>
            </w:pPr>
            <w:r w:rsidRPr="00864E21">
              <w:rPr>
                <w:rFonts w:eastAsia="Times New Roman"/>
                <w:lang w:eastAsia="ar-SA"/>
              </w:rPr>
              <w:t xml:space="preserve">Zamawiający: Samorządowa Administracja Placówek Oświatowych w Dragaczu  </w:t>
            </w:r>
          </w:p>
          <w:p w:rsidR="00864E21" w:rsidRPr="00864E21" w:rsidRDefault="00864E21" w:rsidP="00864E21">
            <w:pPr>
              <w:suppressAutoHyphens/>
              <w:rPr>
                <w:rFonts w:eastAsia="Times New Roman"/>
                <w:lang w:eastAsia="ar-SA"/>
              </w:rPr>
            </w:pPr>
            <w:r w:rsidRPr="00864E21">
              <w:rPr>
                <w:rFonts w:eastAsia="Times New Roman"/>
                <w:lang w:eastAsia="ar-SA"/>
              </w:rPr>
              <w:t xml:space="preserve">Dragacz 7A </w:t>
            </w:r>
          </w:p>
          <w:p w:rsidR="00864E21" w:rsidRPr="00864E21" w:rsidRDefault="00864E21" w:rsidP="00864E21">
            <w:pPr>
              <w:suppressAutoHyphens/>
              <w:rPr>
                <w:rFonts w:eastAsia="Times New Roman"/>
                <w:lang w:eastAsia="ar-SA"/>
              </w:rPr>
            </w:pPr>
            <w:r w:rsidRPr="00864E21">
              <w:rPr>
                <w:rFonts w:eastAsia="Times New Roman"/>
                <w:lang w:eastAsia="ar-SA"/>
              </w:rPr>
              <w:t xml:space="preserve">86-134 Dragacz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r w:rsidRPr="00864E21">
              <w:rPr>
                <w:rFonts w:eastAsia="Times New Roman"/>
                <w:lang w:eastAsia="ar-SA"/>
              </w:rPr>
              <w:t xml:space="preserve">– </w:t>
            </w:r>
          </w:p>
        </w:tc>
      </w:tr>
      <w:tr w:rsidR="00864E21" w:rsidRPr="00864E21" w:rsidTr="00864E21">
        <w:trPr>
          <w:trHeight w:val="286"/>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suppressAutoHyphens/>
              <w:ind w:left="268"/>
              <w:jc w:val="center"/>
              <w:rPr>
                <w:rFonts w:eastAsia="Times New Roman"/>
                <w:lang w:eastAsia="ar-SA"/>
              </w:rPr>
            </w:pPr>
            <w:r w:rsidRPr="00864E21">
              <w:rPr>
                <w:rFonts w:eastAsia="Times New Roman"/>
                <w:lang w:eastAsia="ar-SA"/>
              </w:rPr>
              <w:t xml:space="preserve">OFERTA NA: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r w:rsidR="00864E21" w:rsidRPr="00864E21" w:rsidTr="00864E21">
        <w:trPr>
          <w:trHeight w:val="792"/>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widowControl w:val="0"/>
              <w:suppressAutoHyphens/>
              <w:overflowPunct w:val="0"/>
              <w:autoSpaceDN w:val="0"/>
              <w:spacing w:line="360" w:lineRule="auto"/>
              <w:jc w:val="center"/>
              <w:textAlignment w:val="baseline"/>
              <w:rPr>
                <w:rFonts w:ascii="Arial" w:eastAsia="SimSun" w:hAnsi="Arial" w:cs="Arial"/>
                <w:bCs/>
                <w:color w:val="00000A"/>
                <w:kern w:val="3"/>
                <w:sz w:val="20"/>
                <w:szCs w:val="20"/>
                <w:lang w:eastAsia="zh-CN"/>
              </w:rPr>
            </w:pPr>
          </w:p>
          <w:p w:rsidR="00864E21" w:rsidRPr="00864E21" w:rsidRDefault="00864E21" w:rsidP="00864E21">
            <w:pPr>
              <w:widowControl w:val="0"/>
              <w:suppressAutoHyphens/>
              <w:overflowPunct w:val="0"/>
              <w:autoSpaceDN w:val="0"/>
              <w:spacing w:line="360" w:lineRule="auto"/>
              <w:jc w:val="both"/>
              <w:textAlignment w:val="baseline"/>
              <w:rPr>
                <w:rFonts w:ascii="Arial" w:eastAsia="SimSun" w:hAnsi="Arial" w:cs="Arial"/>
                <w:bCs/>
                <w:color w:val="00000A"/>
                <w:kern w:val="3"/>
                <w:sz w:val="20"/>
                <w:szCs w:val="20"/>
                <w:lang w:eastAsia="zh-CN"/>
              </w:rPr>
            </w:pPr>
            <w:r w:rsidRPr="00864E21">
              <w:rPr>
                <w:rFonts w:ascii="Arial" w:eastAsia="SimSun" w:hAnsi="Arial" w:cs="Arial"/>
                <w:bCs/>
                <w:color w:val="00000A"/>
                <w:kern w:val="3"/>
                <w:sz w:val="20"/>
                <w:szCs w:val="20"/>
                <w:lang w:eastAsia="zh-CN"/>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864E21" w:rsidRPr="00864E21" w:rsidRDefault="00864E21" w:rsidP="00864E21">
            <w:pPr>
              <w:suppressAutoHyphens/>
              <w:ind w:left="108"/>
              <w:rPr>
                <w:rFonts w:eastAsia="Times New Roman"/>
                <w:lang w:eastAsia="ar-SA"/>
              </w:rPr>
            </w:pP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r w:rsidR="00864E21" w:rsidRPr="00864E21" w:rsidTr="00864E21">
        <w:trPr>
          <w:trHeight w:val="288"/>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suppressAutoHyphens/>
              <w:ind w:left="1836"/>
              <w:rPr>
                <w:rFonts w:eastAsia="Times New Roman"/>
                <w:lang w:eastAsia="ar-SA"/>
              </w:rPr>
            </w:pPr>
            <w:r w:rsidRPr="00864E21">
              <w:rPr>
                <w:rFonts w:eastAsia="Times New Roman"/>
                <w:lang w:eastAsia="ar-SA"/>
              </w:rPr>
              <w:t>Nie otwierać przed dniem</w:t>
            </w:r>
            <w:r w:rsidR="002008EA">
              <w:rPr>
                <w:rFonts w:eastAsia="Times New Roman"/>
                <w:lang w:eastAsia="ar-SA"/>
              </w:rPr>
              <w:t xml:space="preserve">……..  grudnia </w:t>
            </w:r>
            <w:r w:rsidRPr="00864E21">
              <w:rPr>
                <w:rFonts w:eastAsia="Times New Roman"/>
                <w:lang w:eastAsia="ar-SA"/>
              </w:rPr>
              <w:t xml:space="preserve"> 2019 r. </w:t>
            </w:r>
            <w:proofErr w:type="spellStart"/>
            <w:r w:rsidRPr="00864E21">
              <w:rPr>
                <w:rFonts w:eastAsia="Times New Roman"/>
                <w:lang w:eastAsia="ar-SA"/>
              </w:rPr>
              <w:t>godz</w:t>
            </w:r>
            <w:proofErr w:type="spellEnd"/>
            <w:r w:rsidRPr="00864E21">
              <w:rPr>
                <w:rFonts w:eastAsia="Times New Roman"/>
                <w:lang w:eastAsia="ar-SA"/>
              </w:rPr>
              <w:t xml:space="preserve">………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bl>
    <w:p w:rsidR="00864E21" w:rsidRPr="00864E21" w:rsidRDefault="00864E21" w:rsidP="00864E21">
      <w:pPr>
        <w:suppressAutoHyphens/>
        <w:spacing w:after="0"/>
        <w:rPr>
          <w:rFonts w:eastAsia="Times New Roman"/>
          <w:lang w:eastAsia="ar-SA"/>
        </w:rPr>
      </w:pPr>
      <w:r w:rsidRPr="00864E21">
        <w:rPr>
          <w:rFonts w:eastAsia="Times New Roman"/>
          <w:i/>
          <w:lang w:eastAsia="ar-SA"/>
        </w:rPr>
        <w:t xml:space="preserve"> </w:t>
      </w:r>
    </w:p>
    <w:p w:rsidR="00864E21" w:rsidRPr="00864E21" w:rsidRDefault="00864E21" w:rsidP="00864E21">
      <w:pPr>
        <w:numPr>
          <w:ilvl w:val="1"/>
          <w:numId w:val="23"/>
        </w:numPr>
        <w:suppressAutoHyphens/>
        <w:spacing w:after="245" w:line="271" w:lineRule="auto"/>
        <w:ind w:hanging="10"/>
        <w:jc w:val="both"/>
        <w:rPr>
          <w:rFonts w:eastAsia="Times New Roman"/>
          <w:lang w:eastAsia="ar-SA"/>
        </w:rPr>
      </w:pPr>
      <w:r w:rsidRPr="00864E21">
        <w:rPr>
          <w:rFonts w:eastAsia="Times New Roman"/>
          <w:lang w:eastAsia="ar-SA"/>
        </w:rPr>
        <w:t xml:space="preserve">Wykonawca może przed upływem terminu składania ofert wprowadzać zmiany, poprawki, modyfikacje i uzupełnienia do złożonej oferty pod warunkiem, że Zamawiający otrzyma pisemne zawiadomienie o wprowadzeniu zmian przed terminem składania ofert. Powiadomienie o wprowadzeniu zmian musi być złożone według takich samych zasad, jak składania ofert tj. w kopercie oznakowanej dodatkowym dopiskiem „zmiana”. Koperty oznaczone „zmiana” zostaną otwarte przy otwieraniu ofert Wykonawcy, który wprowadził zmiany i po stwierdzeniu poprawności procedury dokonywania zmian, zostaną dołączone do oferty. </w:t>
      </w:r>
    </w:p>
    <w:p w:rsidR="00864E21" w:rsidRPr="00864E21" w:rsidRDefault="00864E21" w:rsidP="00864E21">
      <w:pPr>
        <w:numPr>
          <w:ilvl w:val="1"/>
          <w:numId w:val="23"/>
        </w:numPr>
        <w:suppressAutoHyphens/>
        <w:spacing w:after="245" w:line="271" w:lineRule="auto"/>
        <w:ind w:left="-142" w:hanging="10"/>
        <w:jc w:val="both"/>
        <w:rPr>
          <w:rFonts w:eastAsia="Times New Roman"/>
          <w:lang w:eastAsia="ar-SA"/>
        </w:rPr>
      </w:pPr>
      <w:r w:rsidRPr="00864E21">
        <w:rPr>
          <w:rFonts w:eastAsia="Times New Roman"/>
          <w:lang w:eastAsia="ar-SA"/>
        </w:rPr>
        <w:t xml:space="preserve">Zamawiający żąda od Wykonawcy wskazania w złożonej ofercie części zamówienia, która miałaby być powierzona podwykonawcy. </w:t>
      </w:r>
    </w:p>
    <w:p w:rsidR="00864E21" w:rsidRPr="00864E21" w:rsidRDefault="00864E21" w:rsidP="00864E21">
      <w:pPr>
        <w:numPr>
          <w:ilvl w:val="1"/>
          <w:numId w:val="23"/>
        </w:numPr>
        <w:suppressAutoHyphens/>
        <w:spacing w:after="269" w:line="271" w:lineRule="auto"/>
        <w:ind w:hanging="10"/>
        <w:jc w:val="both"/>
        <w:rPr>
          <w:rFonts w:eastAsia="Times New Roman"/>
          <w:lang w:eastAsia="ar-SA"/>
        </w:rPr>
      </w:pPr>
      <w:r w:rsidRPr="00864E21">
        <w:rPr>
          <w:rFonts w:eastAsia="Times New Roman"/>
          <w:lang w:eastAsia="ar-SA"/>
        </w:rPr>
        <w:t xml:space="preserve">Zamawiający dopuszcza w postępowaniu uczestnictwo podwykonawców, jednakże Wykonawca, który zamierza wykonać zamówienie przy udziale podwykonawców, musi wyraźnie wskazać w ofercie, jaką część/ zakres zamówienia wykonywać będzie w jego imieniu podwykonawca. Jeżeli Wykonawca nie zamierza wykonywać zamówienia przy udziale podwykonawców, należy wpisać w formularzu oferty „nie dotyczy” lub inne podobne sformułowanie. </w:t>
      </w:r>
    </w:p>
    <w:p w:rsidR="00864E21" w:rsidRPr="00864E21" w:rsidRDefault="00864E21" w:rsidP="00864E21">
      <w:pPr>
        <w:numPr>
          <w:ilvl w:val="0"/>
          <w:numId w:val="24"/>
        </w:numPr>
        <w:suppressAutoHyphens/>
        <w:spacing w:after="266" w:line="271" w:lineRule="auto"/>
        <w:ind w:hanging="283"/>
        <w:jc w:val="both"/>
        <w:rPr>
          <w:rFonts w:eastAsia="Times New Roman"/>
          <w:lang w:eastAsia="ar-SA"/>
        </w:rPr>
      </w:pPr>
      <w:r w:rsidRPr="00864E21">
        <w:rPr>
          <w:rFonts w:eastAsia="Times New Roman"/>
          <w:lang w:eastAsia="ar-SA"/>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864E21" w:rsidRPr="00864E21" w:rsidRDefault="00864E21" w:rsidP="00864E21">
      <w:pPr>
        <w:numPr>
          <w:ilvl w:val="0"/>
          <w:numId w:val="24"/>
        </w:numPr>
        <w:suppressAutoHyphens/>
        <w:spacing w:after="245" w:line="271" w:lineRule="auto"/>
        <w:ind w:hanging="283"/>
        <w:jc w:val="both"/>
        <w:rPr>
          <w:rFonts w:eastAsia="Times New Roman"/>
          <w:lang w:eastAsia="ar-SA"/>
        </w:rPr>
      </w:pPr>
      <w:r w:rsidRPr="00864E21">
        <w:rPr>
          <w:rFonts w:eastAsia="Times New Roman"/>
          <w:lang w:eastAsia="ar-SA"/>
        </w:rPr>
        <w:lastRenderedPageBreak/>
        <w:t>Jeżeli wykonawca zmienia albo rezygnuje z podwykonawcy, na którego zasoby wykonawca powoływał się, na zasadach określonych w</w:t>
      </w:r>
      <w:r w:rsidRPr="00864E21">
        <w:rPr>
          <w:rFonts w:eastAsia="Times New Roman"/>
          <w:b/>
          <w:lang w:eastAsia="ar-SA"/>
        </w:rPr>
        <w:t xml:space="preserve"> art. 22a</w:t>
      </w:r>
      <w:r w:rsidRPr="00864E21">
        <w:rPr>
          <w:rFonts w:eastAsia="Times New Roman"/>
          <w:lang w:eastAsia="ar-SA"/>
        </w:rPr>
        <w:t xml:space="preserve"> potwierdzenie spełniania warunków udziału w postępowaniu poprzez inne podmioty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Wykonawca ma prawo przed upływem terminu składania ofert wycofać się z postępowania poprzez złożenie pisemnego powiadomienia, według tych samych zasad jak wprowadzanie zmian i poprawek w kopercie „Wycofanie”. Koperty oznakowane w ten sposób będą otwierane w pierwszej kolejności po potwierdzeniu poprawności postępowania Wykonawcy oraz zgodności z danymi zamieszczonymi na kopercie wycofanej oferty. Koperty z ofertami wycofanymi nie będą otwierane.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O udzielenie zamówienia mogą ubiegać się Wykonawcy, którzy złożą niepodlegającą odrzuceniu ofertę.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Zamawiający  odrzuca ofertę, jeżeli: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Jest niezgodna z ustawą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Jeśli treść nie odpowiada treści specyfikacji istotnych warunków zamówienia, z zastrzeżeniem art. 87 ust. 2 pkt. 3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Jeżeli stanowi czyn nieuczciwej konkurencji w rozumieniu przepisów o zwalczaniu nieuczciwej konkurencji,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Zawiera rażąco niską cenę w stosunku do przedmiotu zamówienia,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Została złożona przez wykonawcę wykluczonego z udziału w postępowaniu o udzielenie zamówienia,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Zawiera błędy w obliczeniu ceny,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Wykonawca w terminie 3 dni od daty doręczenia zawiadomienia nie zgodził się na poprawienie omyłki, o której mowa w art. 87 ust. 2 pkt. 3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Wykonawca nie wyraził zgody, o której mowa w art. 85 ust. 2 </w:t>
      </w:r>
      <w:proofErr w:type="spellStart"/>
      <w:r w:rsidRPr="00864E21">
        <w:rPr>
          <w:rFonts w:eastAsia="Times New Roman"/>
          <w:lang w:eastAsia="ar-SA"/>
        </w:rPr>
        <w:t>Pzp</w:t>
      </w:r>
      <w:proofErr w:type="spellEnd"/>
      <w:r w:rsidRPr="00864E21">
        <w:rPr>
          <w:rFonts w:eastAsia="Times New Roman"/>
          <w:lang w:eastAsia="ar-SA"/>
        </w:rPr>
        <w:t xml:space="preserve"> na przedłużenie terminu związania ofertą,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Jej przyjęcie naruszałoby bezpieczeństwo publiczne lub istotny interes bezpieczeństwa państwa,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lastRenderedPageBreak/>
        <w:t xml:space="preserve">Jest nieważna na podstawie odrębnych przepisów.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Z postępowania o udzielenie zamówienia Zamawiający wyklucza wykonawcę zgodnie z art. 24 ust. 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Wykonawca poniesie wszelkie koszty związane z przygotowaniem oferty.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Zgodnie z obowiązującą ustawą </w:t>
      </w:r>
      <w:proofErr w:type="spellStart"/>
      <w:r w:rsidRPr="00864E21">
        <w:rPr>
          <w:rFonts w:eastAsia="Times New Roman"/>
          <w:lang w:eastAsia="ar-SA"/>
        </w:rPr>
        <w:t>Pzp</w:t>
      </w:r>
      <w:proofErr w:type="spellEnd"/>
      <w:r w:rsidRPr="00864E21">
        <w:rPr>
          <w:rFonts w:eastAsia="Times New Roman"/>
          <w:lang w:eastAsia="ar-SA"/>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 r. poz. 419, 1637), jeśli wykonawca w terminie składania ofert zastrzegł, że nie mogą one być udostępniane i </w:t>
      </w:r>
      <w:r w:rsidRPr="00864E21">
        <w:rPr>
          <w:rFonts w:eastAsia="Times New Roman"/>
          <w:u w:val="single" w:color="000000"/>
          <w:lang w:eastAsia="ar-SA"/>
        </w:rPr>
        <w:t>jednocześnie wykazał</w:t>
      </w:r>
      <w:r w:rsidRPr="00864E21">
        <w:rPr>
          <w:rFonts w:eastAsia="Times New Roman"/>
          <w:lang w:eastAsia="ar-SA"/>
        </w:rPr>
        <w:t xml:space="preserve">,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 </w:t>
      </w:r>
    </w:p>
    <w:p w:rsidR="00864E21" w:rsidRPr="00864E21" w:rsidRDefault="00864E21" w:rsidP="00864E21">
      <w:pPr>
        <w:suppressAutoHyphens/>
        <w:spacing w:after="7" w:line="267" w:lineRule="auto"/>
        <w:ind w:left="293"/>
        <w:rPr>
          <w:rFonts w:eastAsia="Times New Roman"/>
          <w:i/>
          <w:lang w:eastAsia="ar-SA"/>
        </w:rPr>
      </w:pPr>
      <w:r w:rsidRPr="00864E21">
        <w:rPr>
          <w:rFonts w:eastAsia="Times New Roman"/>
          <w:lang w:eastAsia="ar-SA"/>
        </w:rPr>
        <w:t xml:space="preserve">Wykonawca nie może zastrzec informacji, o których mowa w art. 86 ust. 4 ustawy </w:t>
      </w:r>
      <w:proofErr w:type="spellStart"/>
      <w:r w:rsidRPr="00864E21">
        <w:rPr>
          <w:rFonts w:eastAsia="Times New Roman"/>
          <w:lang w:eastAsia="ar-SA"/>
        </w:rPr>
        <w:t>Pzp</w:t>
      </w:r>
      <w:proofErr w:type="spellEnd"/>
      <w:r w:rsidRPr="00864E21">
        <w:rPr>
          <w:rFonts w:eastAsia="Times New Roman"/>
          <w:lang w:eastAsia="ar-SA"/>
        </w:rPr>
        <w:t>. Zgodnie z art. 11 ust. 2  ustawy o zwalczaniu nieuczciwej konkurencji definicja tajemnicy przedsiębiorstwa brzmi następująco: „</w:t>
      </w:r>
      <w:r w:rsidRPr="00864E21">
        <w:rPr>
          <w:rFonts w:eastAsia="Times New Roman"/>
          <w:i/>
          <w:lang w:eastAsia="ar-SA"/>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14.MIEJSCE ORAZ TERMIN SKŁADANIA OFERT </w:t>
      </w:r>
    </w:p>
    <w:p w:rsidR="00864E21" w:rsidRPr="00864E21" w:rsidRDefault="00864E21" w:rsidP="00864E21">
      <w:pPr>
        <w:suppressAutoHyphens/>
        <w:spacing w:after="249"/>
        <w:rPr>
          <w:rFonts w:eastAsia="Times New Roman"/>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 xml:space="preserve">14.1. </w:t>
      </w:r>
      <w:r w:rsidRPr="00864E21">
        <w:rPr>
          <w:rFonts w:eastAsia="Times New Roman"/>
          <w:lang w:eastAsia="ar-SA"/>
        </w:rPr>
        <w:t xml:space="preserve">Miejsce składania ofert: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lang w:eastAsia="ar-SA"/>
        </w:rPr>
        <w:t xml:space="preserve">Samorządowa Administracja Placówek Oświatowych w Dragaczu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Dragacz 7A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86-134 Dragacz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 Urząd Gminy Dragacz  pk.13 </w:t>
      </w:r>
    </w:p>
    <w:p w:rsidR="00864E21" w:rsidRPr="00864E21" w:rsidRDefault="00D71A93" w:rsidP="00864E21">
      <w:pPr>
        <w:suppressAutoHyphens/>
        <w:spacing w:after="214"/>
        <w:ind w:left="-5"/>
        <w:rPr>
          <w:rFonts w:eastAsia="Times New Roman"/>
          <w:lang w:eastAsia="ar-SA"/>
        </w:rPr>
      </w:pPr>
      <w:r>
        <w:rPr>
          <w:rFonts w:eastAsia="Times New Roman"/>
          <w:b/>
          <w:u w:val="single" w:color="000000"/>
          <w:lang w:eastAsia="ar-SA"/>
        </w:rPr>
        <w:t>Termin składania 18</w:t>
      </w:r>
      <w:r w:rsidR="002008EA">
        <w:rPr>
          <w:rFonts w:eastAsia="Times New Roman"/>
          <w:b/>
          <w:u w:val="single" w:color="000000"/>
          <w:lang w:eastAsia="ar-SA"/>
        </w:rPr>
        <w:t xml:space="preserve"> .12 </w:t>
      </w:r>
      <w:r>
        <w:rPr>
          <w:rFonts w:eastAsia="Times New Roman"/>
          <w:b/>
          <w:u w:val="single" w:color="000000"/>
          <w:lang w:eastAsia="ar-SA"/>
        </w:rPr>
        <w:t>.2019 r. godz. 14</w:t>
      </w:r>
      <w:r w:rsidR="00864E21" w:rsidRPr="00864E21">
        <w:rPr>
          <w:rFonts w:eastAsia="Times New Roman"/>
          <w:b/>
          <w:u w:val="single" w:color="000000"/>
          <w:lang w:eastAsia="ar-SA"/>
        </w:rPr>
        <w:t>:00</w:t>
      </w:r>
      <w:r w:rsidR="00864E21" w:rsidRPr="00864E21">
        <w:rPr>
          <w:rFonts w:eastAsia="Times New Roman"/>
          <w:b/>
          <w:lang w:eastAsia="ar-SA"/>
        </w:rPr>
        <w:t xml:space="preserve">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14.2.</w:t>
      </w:r>
      <w:r w:rsidRPr="00864E21">
        <w:rPr>
          <w:rFonts w:eastAsia="Times New Roman"/>
          <w:lang w:eastAsia="ar-SA"/>
        </w:rPr>
        <w:t xml:space="preserve">Termin i miejsce  otwarcia  ofert </w:t>
      </w:r>
    </w:p>
    <w:p w:rsidR="00864E21" w:rsidRPr="00864E21" w:rsidRDefault="00D71A93" w:rsidP="00864E21">
      <w:pPr>
        <w:suppressAutoHyphens/>
        <w:spacing w:after="258"/>
        <w:ind w:left="-5"/>
        <w:rPr>
          <w:rFonts w:eastAsia="Times New Roman"/>
          <w:b/>
          <w:lang w:eastAsia="ar-SA"/>
        </w:rPr>
      </w:pPr>
      <w:r>
        <w:rPr>
          <w:rFonts w:eastAsia="Times New Roman"/>
          <w:b/>
          <w:u w:val="single" w:color="000000"/>
          <w:lang w:eastAsia="ar-SA"/>
        </w:rPr>
        <w:t>Termin otwarcia ofert: 18</w:t>
      </w:r>
      <w:r w:rsidR="002008EA">
        <w:rPr>
          <w:rFonts w:eastAsia="Times New Roman"/>
          <w:b/>
          <w:u w:val="single" w:color="000000"/>
          <w:lang w:eastAsia="ar-SA"/>
        </w:rPr>
        <w:t xml:space="preserve">.12 </w:t>
      </w:r>
      <w:r>
        <w:rPr>
          <w:rFonts w:eastAsia="Times New Roman"/>
          <w:b/>
          <w:u w:val="single" w:color="000000"/>
          <w:lang w:eastAsia="ar-SA"/>
        </w:rPr>
        <w:t>.2019 r. godzina 14</w:t>
      </w:r>
      <w:r w:rsidR="00864E21" w:rsidRPr="00864E21">
        <w:rPr>
          <w:rFonts w:eastAsia="Times New Roman"/>
          <w:b/>
          <w:u w:val="single" w:color="000000"/>
          <w:lang w:eastAsia="ar-SA"/>
        </w:rPr>
        <w:t>:15</w:t>
      </w:r>
      <w:r w:rsidR="00864E21" w:rsidRPr="00864E21">
        <w:rPr>
          <w:rFonts w:eastAsia="Times New Roman"/>
          <w:b/>
          <w:lang w:eastAsia="ar-SA"/>
        </w:rPr>
        <w:t xml:space="preserve"> </w:t>
      </w:r>
    </w:p>
    <w:p w:rsidR="00864E21" w:rsidRPr="00864E21" w:rsidRDefault="00864E21" w:rsidP="00864E21">
      <w:pPr>
        <w:suppressAutoHyphens/>
        <w:spacing w:after="258"/>
        <w:ind w:left="-5"/>
        <w:rPr>
          <w:rFonts w:eastAsia="Times New Roman"/>
          <w:lang w:eastAsia="ar-SA"/>
        </w:rPr>
      </w:pPr>
      <w:r w:rsidRPr="00864E21">
        <w:rPr>
          <w:rFonts w:eastAsia="Times New Roman"/>
          <w:lang w:eastAsia="ar-SA"/>
        </w:rPr>
        <w:lastRenderedPageBreak/>
        <w:t xml:space="preserve">Samorządowa Administracja Placówek Oświatowych w Dragaczu </w:t>
      </w:r>
    </w:p>
    <w:p w:rsidR="00864E21" w:rsidRPr="00864E21" w:rsidRDefault="00864E21" w:rsidP="00864E21">
      <w:pPr>
        <w:suppressAutoHyphens/>
        <w:spacing w:after="258"/>
        <w:rPr>
          <w:rFonts w:eastAsia="Times New Roman"/>
          <w:lang w:eastAsia="ar-SA"/>
        </w:rPr>
      </w:pPr>
      <w:r w:rsidRPr="00864E21">
        <w:rPr>
          <w:rFonts w:eastAsia="Times New Roman"/>
          <w:lang w:eastAsia="ar-SA"/>
        </w:rPr>
        <w:t>Pokój  nr 13 Urząd Gminy Dragacz</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14.3.</w:t>
      </w:r>
      <w:r w:rsidRPr="00864E21">
        <w:rPr>
          <w:rFonts w:eastAsia="Times New Roman"/>
          <w:lang w:eastAsia="ar-SA"/>
        </w:rPr>
        <w:t xml:space="preserve"> Oferta otrzymana przez Zamawiającego po terminie składania ofert zostanie niezwłocznie zwrócona Wykonawcy. </w:t>
      </w:r>
    </w:p>
    <w:p w:rsidR="00864E21" w:rsidRPr="00864E21" w:rsidRDefault="00864E21" w:rsidP="00864E21">
      <w:pPr>
        <w:suppressAutoHyphens/>
        <w:spacing w:after="210" w:line="240" w:lineRule="auto"/>
        <w:ind w:left="-5"/>
        <w:rPr>
          <w:rFonts w:eastAsia="Times New Roman"/>
          <w:lang w:eastAsia="ar-SA"/>
        </w:rPr>
      </w:pPr>
      <w:r w:rsidRPr="00864E21">
        <w:rPr>
          <w:rFonts w:eastAsia="Times New Roman"/>
          <w:b/>
          <w:lang w:eastAsia="ar-SA"/>
        </w:rPr>
        <w:t>1.4.</w:t>
      </w:r>
      <w:r w:rsidRPr="00864E21">
        <w:rPr>
          <w:rFonts w:eastAsia="Times New Roman"/>
          <w:lang w:eastAsia="ar-SA"/>
        </w:rPr>
        <w:t xml:space="preserve"> Otwarcie ofert jest jawne, Wykonawcy mogą uczestniczyć w sesji otwarcia ofert. Niezwłocznie po otwarciu ofert Zamawiający zamieszcza na stronie internetowej informacje, o których mowa w art. 86 ust. 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15.OPIS SPOSOBU OBLICZANIA CENY </w:t>
      </w:r>
    </w:p>
    <w:p w:rsidR="00864E21" w:rsidRPr="00864E21" w:rsidRDefault="00864E21" w:rsidP="00864E21">
      <w:pPr>
        <w:suppressAutoHyphens/>
        <w:spacing w:after="258"/>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15.1.</w:t>
      </w:r>
      <w:r w:rsidRPr="00864E21">
        <w:rPr>
          <w:rFonts w:eastAsia="Times New Roman"/>
          <w:lang w:eastAsia="ar-SA"/>
        </w:rPr>
        <w:t xml:space="preserve"> Wykonawca podaje w ofercie jedną uśrednioną cenę (brutto i netto) biletu miesięcznego dla ucznia oraz podatku VAT.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15.2.</w:t>
      </w:r>
      <w:r w:rsidRPr="00864E21">
        <w:rPr>
          <w:rFonts w:eastAsia="Times New Roman"/>
          <w:lang w:eastAsia="ar-SA"/>
        </w:rPr>
        <w:t xml:space="preserve"> Ceny biletów winny uwzględniać uprawnienia dzieci do zniżek i ulg wynikających ze stosowania przepisów. </w:t>
      </w:r>
    </w:p>
    <w:p w:rsidR="00864E21" w:rsidRPr="00864E21" w:rsidRDefault="00864E21" w:rsidP="00864E21">
      <w:pPr>
        <w:suppressAutoHyphens/>
        <w:spacing w:after="0"/>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15.3.</w:t>
      </w:r>
      <w:r w:rsidRPr="00864E21">
        <w:rPr>
          <w:rFonts w:eastAsia="Times New Roman"/>
          <w:lang w:eastAsia="ar-SA"/>
        </w:rPr>
        <w:t xml:space="preserve"> Cena oferty powinna być podana w złotych polskich liczbowo i słownie z dokładnością do dwóch miejsc po przecinku, ponieważ w takiej walucie dokonywane będą rozliczenia pomiędzy Zamawiającym a Wykonawcą, którego oferta zostanie uznana za najkorzystniejszą.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b/>
          <w:lang w:eastAsia="ar-SA"/>
        </w:rPr>
        <w:t>15.4.</w:t>
      </w:r>
      <w:r w:rsidRPr="00864E21">
        <w:rPr>
          <w:rFonts w:eastAsia="Times New Roman"/>
          <w:lang w:eastAsia="ar-SA"/>
        </w:rPr>
        <w:t xml:space="preserve"> Każdy z Wykonawców może zaproponować tylko jedną cenę.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b/>
          <w:lang w:eastAsia="ar-SA"/>
        </w:rPr>
        <w:t>15.5.</w:t>
      </w:r>
      <w:r w:rsidRPr="00864E21">
        <w:rPr>
          <w:rFonts w:eastAsia="Times New Roman"/>
          <w:lang w:eastAsia="ar-SA"/>
        </w:rPr>
        <w:t xml:space="preserve"> Cena nie ulega zmianie przez okres ważności oferty (związanie ofertą). </w:t>
      </w:r>
    </w:p>
    <w:p w:rsidR="00864E21" w:rsidRPr="00864E21" w:rsidRDefault="00864E21" w:rsidP="00864E21">
      <w:pPr>
        <w:suppressAutoHyphens/>
        <w:spacing w:after="75"/>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6" w:line="240" w:lineRule="auto"/>
        <w:ind w:left="-5"/>
        <w:jc w:val="both"/>
        <w:rPr>
          <w:rFonts w:eastAsia="Times New Roman"/>
          <w:lang w:eastAsia="ar-SA"/>
        </w:rPr>
      </w:pPr>
      <w:r w:rsidRPr="00864E21">
        <w:rPr>
          <w:rFonts w:eastAsia="Times New Roman"/>
          <w:b/>
          <w:lang w:eastAsia="ar-SA"/>
        </w:rPr>
        <w:t>15.6.</w:t>
      </w:r>
      <w:r w:rsidRPr="00864E21">
        <w:rPr>
          <w:rFonts w:eastAsia="Times New Roman"/>
          <w:lang w:eastAsia="ar-SA"/>
        </w:rPr>
        <w:t xml:space="preserve"> Jeżeli złożono ofertę, której wybór prowadziłby do powstania u Zamawiającego obowiązku podatkowego zgodnie z przepisami o podatku od towarów i usług zamawiający w celu oceny takiej oferty dolicza do przedstawionej w niej cenie podatek od towarów i usług, który miałby obowiązek rozliczyć zgodnie  z tymi przepisami. Wykonawca składając ofertę, informuje Zamawiającego czy wybór oferty będzie prowadził u Zamawiającego do powstania obowiązku podatkowego wskazując nazwę (rodzaj) towaru i usługi, której dostawa lub świadczenie będzie prowadzić do jego powstania, oraz wskazać ich wartość bez kwoty podatku.  </w:t>
      </w:r>
    </w:p>
    <w:p w:rsidR="00864E21" w:rsidRPr="00864E21" w:rsidRDefault="00864E21" w:rsidP="00864E21">
      <w:pPr>
        <w:suppressAutoHyphens/>
        <w:spacing w:after="26" w:line="240" w:lineRule="auto"/>
        <w:ind w:left="-5"/>
        <w:rPr>
          <w:rFonts w:eastAsia="Times New Roman"/>
          <w:lang w:eastAsia="ar-SA"/>
        </w:rPr>
      </w:pP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15.OPIS SPOSOBU OBLICZANIA OCENY </w:t>
      </w:r>
    </w:p>
    <w:p w:rsidR="00864E21" w:rsidRPr="00864E21" w:rsidRDefault="00864E21" w:rsidP="00864E21">
      <w:pPr>
        <w:suppressAutoHyphens/>
        <w:spacing w:after="47"/>
        <w:ind w:left="58"/>
        <w:rPr>
          <w:rFonts w:eastAsia="Times New Roman"/>
          <w:lang w:eastAsia="ar-SA"/>
        </w:rPr>
      </w:pPr>
    </w:p>
    <w:p w:rsidR="00864E21" w:rsidRPr="00864E21" w:rsidRDefault="00864E21" w:rsidP="00864E21">
      <w:pPr>
        <w:suppressAutoHyphens/>
        <w:spacing w:after="24" w:line="240" w:lineRule="auto"/>
        <w:ind w:left="-5"/>
        <w:rPr>
          <w:rFonts w:eastAsia="Times New Roman"/>
          <w:lang w:eastAsia="ar-SA"/>
        </w:rPr>
      </w:pPr>
      <w:r w:rsidRPr="00864E21">
        <w:rPr>
          <w:rFonts w:eastAsia="Times New Roman"/>
          <w:b/>
          <w:lang w:eastAsia="ar-SA"/>
        </w:rPr>
        <w:t>16.1.</w:t>
      </w:r>
      <w:r w:rsidRPr="00864E21">
        <w:rPr>
          <w:rFonts w:eastAsia="Times New Roman"/>
          <w:lang w:eastAsia="ar-SA"/>
        </w:rPr>
        <w:t xml:space="preserve"> Do niniejszego zamówienia Zamawiający przyjmie 4 kryteria oceny oferty.  </w:t>
      </w:r>
    </w:p>
    <w:p w:rsidR="00864E21" w:rsidRPr="00864E21" w:rsidRDefault="00864E21" w:rsidP="00864E21">
      <w:pPr>
        <w:suppressAutoHyphens/>
        <w:spacing w:after="70"/>
        <w:ind w:left="58"/>
        <w:rPr>
          <w:rFonts w:eastAsia="Times New Roman"/>
          <w:lang w:eastAsia="ar-SA"/>
        </w:rPr>
      </w:pPr>
      <w:r w:rsidRPr="00864E21">
        <w:rPr>
          <w:rFonts w:eastAsia="Times New Roman"/>
          <w:b/>
          <w:lang w:eastAsia="ar-SA"/>
        </w:rPr>
        <w:t xml:space="preserve"> </w:t>
      </w:r>
    </w:p>
    <w:p w:rsidR="00864E21" w:rsidRPr="00864E21" w:rsidRDefault="00864E21" w:rsidP="00864E21">
      <w:pPr>
        <w:suppressAutoHyphens/>
        <w:spacing w:after="0" w:line="323" w:lineRule="auto"/>
        <w:ind w:left="-5"/>
        <w:rPr>
          <w:rFonts w:eastAsia="Times New Roman"/>
          <w:lang w:eastAsia="ar-SA"/>
        </w:rPr>
      </w:pPr>
      <w:r w:rsidRPr="00864E21">
        <w:rPr>
          <w:rFonts w:eastAsia="Times New Roman"/>
          <w:b/>
          <w:lang w:eastAsia="ar-SA"/>
        </w:rPr>
        <w:t>16.2.</w:t>
      </w:r>
      <w:r w:rsidRPr="00864E21">
        <w:rPr>
          <w:rFonts w:eastAsia="Times New Roman"/>
          <w:lang w:eastAsia="ar-SA"/>
        </w:rPr>
        <w:t xml:space="preserve">  Przy wyborze oferty Zamawiający będzie kierował się następującymi kryteriami i ich wagą: </w:t>
      </w:r>
    </w:p>
    <w:p w:rsidR="00864E21" w:rsidRPr="00864E21" w:rsidRDefault="00864E21" w:rsidP="00864E21">
      <w:pPr>
        <w:suppressAutoHyphens/>
        <w:spacing w:after="0"/>
        <w:ind w:left="58"/>
        <w:rPr>
          <w:rFonts w:eastAsia="Times New Roman"/>
          <w:lang w:eastAsia="ar-SA"/>
        </w:rPr>
      </w:pPr>
      <w:r w:rsidRPr="00864E21">
        <w:rPr>
          <w:rFonts w:eastAsia="Times New Roman"/>
          <w:lang w:eastAsia="ar-SA"/>
        </w:rPr>
        <w:lastRenderedPageBreak/>
        <w:t xml:space="preserve"> </w:t>
      </w:r>
    </w:p>
    <w:tbl>
      <w:tblPr>
        <w:tblStyle w:val="TableGrid"/>
        <w:tblW w:w="9213" w:type="dxa"/>
        <w:tblInd w:w="-50" w:type="dxa"/>
        <w:tblCellMar>
          <w:top w:w="12" w:type="dxa"/>
          <w:left w:w="127" w:type="dxa"/>
          <w:right w:w="70" w:type="dxa"/>
        </w:tblCellMar>
        <w:tblLook w:val="04A0" w:firstRow="1" w:lastRow="0" w:firstColumn="1" w:lastColumn="0" w:noHBand="0" w:noVBand="1"/>
      </w:tblPr>
      <w:tblGrid>
        <w:gridCol w:w="759"/>
        <w:gridCol w:w="4256"/>
        <w:gridCol w:w="4198"/>
      </w:tblGrid>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left="77"/>
              <w:rPr>
                <w:rFonts w:eastAsia="Times New Roman"/>
                <w:lang w:eastAsia="ar-SA"/>
              </w:rPr>
            </w:pPr>
            <w:r w:rsidRPr="00864E21">
              <w:rPr>
                <w:rFonts w:eastAsia="Times New Roman"/>
                <w:b/>
                <w:lang w:eastAsia="ar-SA"/>
              </w:rPr>
              <w:t xml:space="preserve">Lp.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8"/>
              <w:jc w:val="center"/>
              <w:rPr>
                <w:rFonts w:eastAsia="Times New Roman"/>
                <w:lang w:eastAsia="ar-SA"/>
              </w:rPr>
            </w:pPr>
            <w:r w:rsidRPr="00864E21">
              <w:rPr>
                <w:rFonts w:eastAsia="Times New Roman"/>
                <w:b/>
                <w:lang w:eastAsia="ar-SA"/>
              </w:rPr>
              <w:t xml:space="preserve">Kryterium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Waga (%)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Cena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60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7"/>
              <w:jc w:val="center"/>
              <w:rPr>
                <w:rFonts w:eastAsia="Times New Roman"/>
                <w:lang w:eastAsia="ar-SA"/>
              </w:rPr>
            </w:pPr>
            <w:r w:rsidRPr="00864E21">
              <w:rPr>
                <w:rFonts w:eastAsia="Times New Roman"/>
                <w:b/>
                <w:lang w:eastAsia="ar-SA"/>
              </w:rPr>
              <w:t xml:space="preserve">Normy spalania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20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9"/>
              <w:jc w:val="center"/>
              <w:rPr>
                <w:rFonts w:eastAsia="Times New Roman"/>
                <w:lang w:eastAsia="ar-SA"/>
              </w:rPr>
            </w:pPr>
            <w:r w:rsidRPr="00864E21">
              <w:rPr>
                <w:rFonts w:eastAsia="Times New Roman"/>
                <w:b/>
                <w:lang w:eastAsia="ar-SA"/>
              </w:rPr>
              <w:t xml:space="preserve">Termin płatności faktury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10 </w:t>
            </w:r>
          </w:p>
        </w:tc>
      </w:tr>
      <w:tr w:rsidR="00864E21" w:rsidRPr="00864E21" w:rsidTr="00864E21">
        <w:trPr>
          <w:trHeight w:val="675"/>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4.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jc w:val="center"/>
              <w:rPr>
                <w:rFonts w:eastAsia="Times New Roman"/>
                <w:lang w:eastAsia="ar-SA"/>
              </w:rPr>
            </w:pPr>
            <w:r w:rsidRPr="00864E21">
              <w:rPr>
                <w:rFonts w:eastAsia="Times New Roman"/>
                <w:b/>
                <w:lang w:eastAsia="ar-SA"/>
              </w:rPr>
              <w:t xml:space="preserve">Czas podstawienia autobusu zastępczego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10 </w:t>
            </w:r>
          </w:p>
        </w:tc>
      </w:tr>
    </w:tbl>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16.3.</w:t>
      </w:r>
      <w:r w:rsidRPr="00864E21">
        <w:rPr>
          <w:rFonts w:eastAsia="Times New Roman"/>
          <w:lang w:eastAsia="ar-SA"/>
        </w:rPr>
        <w:t xml:space="preserve"> Zamawiający za najkorzystniejszą uzna ofertę, która nie podlega odrzuceniu oraz uzyska najwyższą liczbę punktów przyznanych w ramach ustalonego kryterium.  </w:t>
      </w:r>
    </w:p>
    <w:p w:rsidR="00864E21" w:rsidRPr="00864E21" w:rsidRDefault="00864E21" w:rsidP="00864E21">
      <w:pPr>
        <w:suppressAutoHyphens/>
        <w:spacing w:after="67"/>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16.4.</w:t>
      </w:r>
      <w:r w:rsidRPr="00864E21">
        <w:rPr>
          <w:rFonts w:eastAsia="Times New Roman"/>
          <w:lang w:eastAsia="ar-SA"/>
        </w:rPr>
        <w:t xml:space="preserve">  Maksymalna liczba punktów w kryterium równa jest określonej wadze kryterium w % a uzyskana liczba punktów w ramach kryterium zaokrąglona będzie do drugiego miejsca po przecinku. </w:t>
      </w:r>
    </w:p>
    <w:p w:rsidR="00864E21" w:rsidRPr="00864E21" w:rsidRDefault="00864E21" w:rsidP="00864E21">
      <w:pPr>
        <w:suppressAutoHyphens/>
        <w:spacing w:after="76"/>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16.5.</w:t>
      </w:r>
      <w:r w:rsidRPr="00864E21">
        <w:rPr>
          <w:rFonts w:eastAsia="Times New Roman"/>
          <w:lang w:eastAsia="ar-SA"/>
        </w:rPr>
        <w:t xml:space="preserve"> Przyznawana ilość punktów poszczególnym ofertom odbywać się będzie wg następujących zasad: </w:t>
      </w:r>
    </w:p>
    <w:p w:rsidR="00864E21" w:rsidRPr="00864E21" w:rsidRDefault="00864E21" w:rsidP="00864E21">
      <w:pPr>
        <w:keepNext/>
        <w:keepLines/>
        <w:numPr>
          <w:ilvl w:val="0"/>
          <w:numId w:val="34"/>
        </w:numPr>
        <w:suppressAutoHyphens/>
        <w:spacing w:before="40" w:after="62" w:line="240" w:lineRule="auto"/>
        <w:outlineLvl w:val="1"/>
        <w:rPr>
          <w:rFonts w:eastAsiaTheme="majorEastAsia"/>
          <w:lang w:eastAsia="ar-SA"/>
        </w:rPr>
      </w:pPr>
      <w:r w:rsidRPr="00864E21">
        <w:rPr>
          <w:rFonts w:eastAsiaTheme="majorEastAsia"/>
          <w:b/>
          <w:lang w:eastAsia="ar-SA"/>
        </w:rPr>
        <w:t>Kryterium „cena</w:t>
      </w:r>
      <w:r w:rsidRPr="00864E21">
        <w:rPr>
          <w:rFonts w:eastAsiaTheme="majorEastAsia"/>
          <w:lang w:eastAsia="ar-SA"/>
        </w:rPr>
        <w:t xml:space="preserve">”  </w:t>
      </w:r>
    </w:p>
    <w:p w:rsidR="00864E21" w:rsidRPr="00864E21" w:rsidRDefault="00864E21" w:rsidP="00864E21">
      <w:pPr>
        <w:suppressAutoHyphens/>
        <w:spacing w:after="37" w:line="240" w:lineRule="auto"/>
        <w:ind w:left="-5"/>
        <w:rPr>
          <w:rFonts w:eastAsia="Times New Roman"/>
          <w:lang w:eastAsia="ar-SA"/>
        </w:rPr>
      </w:pPr>
      <w:r w:rsidRPr="00864E21">
        <w:rPr>
          <w:rFonts w:eastAsia="Times New Roman"/>
          <w:lang w:eastAsia="ar-SA"/>
        </w:rPr>
        <w:t xml:space="preserve">Ocenie poddana zostanie cena brutto oferty za realizację całego zamówienia, obliczona przez Wykonawcę zgodnie z przepisami prawa oraz sposobem obliczania ceny oferty. Wartość punktowa dla kryterium nr 1 – „Cena” C ( całkowity koszt zamówienia) jest wyliczany wg poniższego wzoru: </w:t>
      </w:r>
    </w:p>
    <w:p w:rsidR="00864E21" w:rsidRPr="00864E21" w:rsidRDefault="00864E21" w:rsidP="00864E21">
      <w:pPr>
        <w:suppressAutoHyphens/>
        <w:spacing w:after="67" w:line="267" w:lineRule="auto"/>
        <w:ind w:left="53"/>
        <w:rPr>
          <w:rFonts w:eastAsia="Times New Roman"/>
          <w:lang w:eastAsia="ar-SA"/>
        </w:rPr>
      </w:pPr>
      <w:r w:rsidRPr="00864E21">
        <w:rPr>
          <w:rFonts w:eastAsia="Times New Roman"/>
          <w:i/>
          <w:lang w:eastAsia="ar-SA"/>
        </w:rPr>
        <w:t xml:space="preserve">                      </w:t>
      </w:r>
      <w:proofErr w:type="spellStart"/>
      <w:r w:rsidRPr="00864E21">
        <w:rPr>
          <w:rFonts w:eastAsia="Times New Roman"/>
          <w:i/>
          <w:lang w:eastAsia="ar-SA"/>
        </w:rPr>
        <w:t>Cn</w:t>
      </w:r>
      <w:proofErr w:type="spellEnd"/>
      <w:r w:rsidRPr="00864E21">
        <w:rPr>
          <w:rFonts w:eastAsia="Times New Roman"/>
          <w:i/>
          <w:lang w:eastAsia="ar-SA"/>
        </w:rPr>
        <w:t xml:space="preserve"> </w:t>
      </w:r>
    </w:p>
    <w:p w:rsidR="00864E21" w:rsidRPr="00864E21" w:rsidRDefault="00864E21" w:rsidP="00864E21">
      <w:pPr>
        <w:suppressAutoHyphens/>
        <w:spacing w:after="7" w:line="267" w:lineRule="auto"/>
        <w:ind w:left="53"/>
        <w:rPr>
          <w:rFonts w:eastAsia="Times New Roman"/>
          <w:lang w:eastAsia="ar-SA"/>
        </w:rPr>
      </w:pPr>
      <w:r w:rsidRPr="00864E21">
        <w:rPr>
          <w:rFonts w:eastAsia="Times New Roman"/>
          <w:i/>
          <w:lang w:eastAsia="ar-SA"/>
        </w:rPr>
        <w:t>…………………………………… x 60 = ilość punktów =</w:t>
      </w:r>
      <w:r w:rsidRPr="00864E21">
        <w:rPr>
          <w:rFonts w:eastAsia="Times New Roman"/>
          <w:b/>
          <w:bCs/>
          <w:lang w:eastAsia="ar-SA"/>
        </w:rPr>
        <w:t>K</w:t>
      </w:r>
      <w:r w:rsidRPr="00864E21">
        <w:rPr>
          <w:rFonts w:eastAsia="Times New Roman"/>
          <w:b/>
          <w:bCs/>
          <w:vertAlign w:val="subscript"/>
          <w:lang w:eastAsia="ar-SA"/>
        </w:rPr>
        <w:t>1</w:t>
      </w:r>
    </w:p>
    <w:p w:rsidR="00864E21" w:rsidRPr="00864E21" w:rsidRDefault="00864E21" w:rsidP="00864E21">
      <w:pPr>
        <w:suppressAutoHyphens/>
        <w:spacing w:after="64" w:line="267" w:lineRule="auto"/>
        <w:ind w:left="53"/>
        <w:rPr>
          <w:rFonts w:eastAsia="Times New Roman"/>
          <w:lang w:eastAsia="ar-SA"/>
        </w:rPr>
      </w:pPr>
      <w:r w:rsidRPr="00864E21">
        <w:rPr>
          <w:rFonts w:eastAsia="Times New Roman"/>
          <w:i/>
          <w:lang w:eastAsia="ar-SA"/>
        </w:rPr>
        <w:t xml:space="preserve">                    </w:t>
      </w:r>
      <w:proofErr w:type="spellStart"/>
      <w:r w:rsidRPr="00864E21">
        <w:rPr>
          <w:rFonts w:eastAsia="Times New Roman"/>
          <w:i/>
          <w:lang w:eastAsia="ar-SA"/>
        </w:rPr>
        <w:t>Cob</w:t>
      </w:r>
      <w:proofErr w:type="spellEnd"/>
      <w:r w:rsidRPr="00864E21">
        <w:rPr>
          <w:rFonts w:eastAsia="Times New Roman"/>
          <w:i/>
          <w:lang w:eastAsia="ar-SA"/>
        </w:rPr>
        <w:t xml:space="preserve"> </w:t>
      </w:r>
    </w:p>
    <w:p w:rsidR="00864E21" w:rsidRPr="00864E21" w:rsidRDefault="00864E21" w:rsidP="00864E21">
      <w:pPr>
        <w:suppressAutoHyphens/>
        <w:spacing w:after="20" w:line="240" w:lineRule="auto"/>
        <w:ind w:left="-5"/>
        <w:rPr>
          <w:rFonts w:eastAsia="Times New Roman"/>
          <w:lang w:eastAsia="ar-SA"/>
        </w:rPr>
      </w:pPr>
      <w:proofErr w:type="spellStart"/>
      <w:r w:rsidRPr="00864E21">
        <w:rPr>
          <w:rFonts w:eastAsia="Times New Roman"/>
          <w:lang w:eastAsia="ar-SA"/>
        </w:rPr>
        <w:t>Cn</w:t>
      </w:r>
      <w:proofErr w:type="spellEnd"/>
      <w:r w:rsidRPr="00864E21">
        <w:rPr>
          <w:rFonts w:eastAsia="Times New Roman"/>
          <w:lang w:eastAsia="ar-SA"/>
        </w:rPr>
        <w:t xml:space="preserve">- najniższa zaoferowana cena, </w:t>
      </w:r>
    </w:p>
    <w:p w:rsidR="00864E21" w:rsidRPr="00864E21" w:rsidRDefault="00864E21" w:rsidP="00864E21">
      <w:pPr>
        <w:suppressAutoHyphens/>
        <w:spacing w:after="19" w:line="240" w:lineRule="auto"/>
        <w:ind w:left="-5"/>
        <w:rPr>
          <w:rFonts w:eastAsia="Times New Roman"/>
          <w:lang w:eastAsia="ar-SA"/>
        </w:rPr>
      </w:pPr>
      <w:proofErr w:type="spellStart"/>
      <w:r w:rsidRPr="00864E21">
        <w:rPr>
          <w:rFonts w:eastAsia="Times New Roman"/>
          <w:lang w:eastAsia="ar-SA"/>
        </w:rPr>
        <w:t>Cob</w:t>
      </w:r>
      <w:proofErr w:type="spellEnd"/>
      <w:r w:rsidRPr="00864E21">
        <w:rPr>
          <w:rFonts w:eastAsia="Times New Roman"/>
          <w:lang w:eastAsia="ar-SA"/>
        </w:rPr>
        <w:t xml:space="preserve">- cena zaoferowana w ofercie badanej. </w:t>
      </w:r>
    </w:p>
    <w:p w:rsidR="00864E21" w:rsidRPr="00864E21" w:rsidRDefault="00864E21" w:rsidP="00864E21">
      <w:pPr>
        <w:suppressAutoHyphens/>
        <w:spacing w:after="86"/>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72"/>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0"/>
          <w:numId w:val="34"/>
        </w:numPr>
        <w:suppressAutoHyphens/>
        <w:spacing w:after="15" w:line="240" w:lineRule="auto"/>
        <w:ind w:right="1134"/>
        <w:contextualSpacing/>
        <w:rPr>
          <w:rFonts w:eastAsia="Times New Roman"/>
          <w:lang w:eastAsia="ar-SA"/>
        </w:rPr>
      </w:pPr>
      <w:r w:rsidRPr="00864E21">
        <w:rPr>
          <w:rFonts w:eastAsia="Times New Roman"/>
          <w:b/>
          <w:i/>
          <w:lang w:eastAsia="ar-SA"/>
        </w:rPr>
        <w:t xml:space="preserve">Kryterium „Termin płatności faktury” </w:t>
      </w:r>
      <w:r w:rsidRPr="00864E21">
        <w:rPr>
          <w:rFonts w:eastAsia="Times New Roman"/>
          <w:b/>
          <w:lang w:eastAsia="ar-SA"/>
        </w:rPr>
        <w:t>-</w:t>
      </w:r>
      <w:r w:rsidRPr="00864E21">
        <w:rPr>
          <w:rFonts w:eastAsia="Times New Roman"/>
          <w:b/>
          <w:i/>
          <w:lang w:eastAsia="ar-SA"/>
        </w:rPr>
        <w:t xml:space="preserve"> </w:t>
      </w:r>
      <w:r w:rsidRPr="00864E21">
        <w:rPr>
          <w:rFonts w:eastAsia="Times New Roman"/>
          <w:lang w:eastAsia="ar-SA"/>
        </w:rPr>
        <w:t xml:space="preserve">     </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tblGrid>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both"/>
              <w:rPr>
                <w:rFonts w:ascii="Arial" w:eastAsia="MS Mincho" w:hAnsi="Arial" w:cs="Arial"/>
                <w:sz w:val="20"/>
                <w:szCs w:val="20"/>
                <w:lang w:eastAsia="ar-SA"/>
              </w:rPr>
            </w:pPr>
            <w:r w:rsidRPr="00864E21">
              <w:rPr>
                <w:rFonts w:ascii="Arial" w:eastAsia="MS Mincho" w:hAnsi="Arial" w:cs="Arial"/>
                <w:sz w:val="20"/>
                <w:szCs w:val="20"/>
                <w:lang w:eastAsia="ar-SA"/>
              </w:rPr>
              <w:t xml:space="preserve"> Termin płatności do 8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0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u w:val="single"/>
                <w:lang w:eastAsia="ar-SA"/>
              </w:rPr>
            </w:pPr>
            <w:r w:rsidRPr="00864E21">
              <w:rPr>
                <w:rFonts w:ascii="Arial" w:eastAsia="MS Mincho" w:hAnsi="Arial" w:cs="Arial"/>
                <w:sz w:val="20"/>
                <w:szCs w:val="20"/>
                <w:lang w:eastAsia="ar-SA"/>
              </w:rPr>
              <w:t>Termin płatności od 9 do 14 dni</w:t>
            </w:r>
          </w:p>
        </w:tc>
        <w:tc>
          <w:tcPr>
            <w:tcW w:w="3154" w:type="dxa"/>
            <w:shd w:val="clear" w:color="auto" w:fill="auto"/>
            <w:vAlign w:val="center"/>
          </w:tcPr>
          <w:p w:rsidR="00864E21" w:rsidRPr="00864E21" w:rsidRDefault="00864E21" w:rsidP="00864E21">
            <w:pPr>
              <w:suppressAutoHyphens/>
              <w:spacing w:after="0" w:line="258" w:lineRule="atLeast"/>
              <w:jc w:val="both"/>
              <w:rPr>
                <w:rFonts w:ascii="Arial" w:eastAsia="MS Mincho" w:hAnsi="Arial" w:cs="Arial"/>
                <w:sz w:val="20"/>
                <w:szCs w:val="20"/>
                <w:lang w:eastAsia="ar-SA"/>
              </w:rPr>
            </w:pPr>
            <w:r w:rsidRPr="00864E21">
              <w:rPr>
                <w:rFonts w:ascii="Arial" w:eastAsia="MS Mincho" w:hAnsi="Arial" w:cs="Arial"/>
                <w:sz w:val="20"/>
                <w:szCs w:val="20"/>
                <w:lang w:eastAsia="ar-SA"/>
              </w:rPr>
              <w:t xml:space="preserve">                      5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u w:val="single"/>
                <w:lang w:eastAsia="ar-SA"/>
              </w:rPr>
            </w:pPr>
            <w:r w:rsidRPr="00864E21">
              <w:rPr>
                <w:rFonts w:ascii="Arial" w:eastAsia="MS Mincho" w:hAnsi="Arial" w:cs="Arial"/>
                <w:sz w:val="20"/>
                <w:szCs w:val="20"/>
                <w:lang w:eastAsia="ar-SA"/>
              </w:rPr>
              <w:t>Termin płatności od 15 do 21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8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Termin płatności od 22 do 30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10 pkt</w:t>
            </w:r>
          </w:p>
        </w:tc>
      </w:tr>
    </w:tbl>
    <w:p w:rsidR="00864E21" w:rsidRPr="00864E21" w:rsidRDefault="00864E21" w:rsidP="00864E21">
      <w:pPr>
        <w:suppressAutoHyphens/>
        <w:spacing w:after="15" w:line="240" w:lineRule="auto"/>
        <w:ind w:left="-5" w:right="5121"/>
        <w:rPr>
          <w:rFonts w:eastAsia="Times New Roman"/>
          <w:lang w:eastAsia="ar-SA"/>
        </w:rPr>
      </w:pPr>
    </w:p>
    <w:p w:rsidR="00864E21" w:rsidRPr="00864E21" w:rsidRDefault="00864E21" w:rsidP="00864E21">
      <w:pPr>
        <w:suppressAutoHyphens/>
        <w:spacing w:after="15" w:line="240" w:lineRule="auto"/>
        <w:ind w:left="-5" w:right="5121"/>
        <w:rPr>
          <w:rFonts w:eastAsia="Times New Roman"/>
          <w:lang w:eastAsia="ar-SA"/>
        </w:rPr>
      </w:pPr>
    </w:p>
    <w:p w:rsidR="00864E21" w:rsidRPr="00864E21" w:rsidRDefault="00864E21" w:rsidP="00864E21">
      <w:pPr>
        <w:suppressAutoHyphens/>
        <w:spacing w:after="34" w:line="240" w:lineRule="auto"/>
        <w:ind w:left="-15" w:right="1056" w:firstLine="58"/>
        <w:rPr>
          <w:rFonts w:eastAsia="Times New Roman"/>
          <w:lang w:eastAsia="ar-SA"/>
        </w:rPr>
      </w:pPr>
      <w:r w:rsidRPr="00864E21">
        <w:rPr>
          <w:rFonts w:eastAsia="Times New Roman"/>
          <w:lang w:eastAsia="ar-SA"/>
        </w:rPr>
        <w:t xml:space="preserve"> </w:t>
      </w:r>
      <w:r w:rsidRPr="00864E21">
        <w:rPr>
          <w:rFonts w:eastAsia="Times New Roman"/>
          <w:b/>
          <w:bCs/>
          <w:lang w:eastAsia="ar-SA"/>
        </w:rPr>
        <w:t>K</w:t>
      </w:r>
      <w:r w:rsidRPr="00864E21">
        <w:rPr>
          <w:rFonts w:eastAsia="Times New Roman"/>
          <w:b/>
          <w:bCs/>
          <w:vertAlign w:val="subscript"/>
          <w:lang w:eastAsia="ar-SA"/>
        </w:rPr>
        <w:t>2</w:t>
      </w:r>
      <w:r w:rsidRPr="00864E21">
        <w:rPr>
          <w:rFonts w:eastAsia="Times New Roman"/>
          <w:lang w:eastAsia="ar-SA"/>
        </w:rPr>
        <w:t>– liczba punktów określona na podstawie terminu płatności faktury Wykonawca w swojej ofercie</w:t>
      </w:r>
      <w:r w:rsidRPr="00864E21">
        <w:rPr>
          <w:rFonts w:eastAsia="Times New Roman"/>
          <w:u w:val="single" w:color="000000"/>
          <w:lang w:eastAsia="ar-SA"/>
        </w:rPr>
        <w:t xml:space="preserve"> musi </w:t>
      </w:r>
      <w:r w:rsidRPr="00864E21">
        <w:rPr>
          <w:rFonts w:eastAsia="Times New Roman"/>
          <w:lang w:eastAsia="ar-SA"/>
        </w:rPr>
        <w:t xml:space="preserve">określić termin płatności faktury. </w:t>
      </w:r>
    </w:p>
    <w:p w:rsidR="00864E21" w:rsidRPr="00864E21" w:rsidRDefault="00864E21" w:rsidP="00864E21">
      <w:pPr>
        <w:suppressAutoHyphens/>
        <w:spacing w:after="8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75"/>
        <w:ind w:left="58"/>
        <w:rPr>
          <w:rFonts w:eastAsia="Times New Roman"/>
          <w:i/>
          <w:lang w:eastAsia="ar-SA"/>
        </w:rPr>
      </w:pPr>
    </w:p>
    <w:p w:rsidR="00864E21" w:rsidRPr="00864E21" w:rsidRDefault="00864E21" w:rsidP="00864E21">
      <w:pPr>
        <w:tabs>
          <w:tab w:val="left" w:pos="5385"/>
        </w:tabs>
        <w:suppressAutoHyphens/>
        <w:spacing w:after="0" w:line="200" w:lineRule="atLeast"/>
        <w:jc w:val="both"/>
        <w:rPr>
          <w:rFonts w:ascii="Arial" w:eastAsia="Times New Roman" w:hAnsi="Arial" w:cs="Arial"/>
          <w:sz w:val="20"/>
          <w:szCs w:val="20"/>
          <w:lang w:eastAsia="ar-SA"/>
        </w:rPr>
      </w:pPr>
    </w:p>
    <w:p w:rsidR="00864E21" w:rsidRPr="00864E21" w:rsidRDefault="00864E21" w:rsidP="00864E21">
      <w:pPr>
        <w:numPr>
          <w:ilvl w:val="0"/>
          <w:numId w:val="34"/>
        </w:numPr>
        <w:suppressAutoHyphens/>
        <w:spacing w:after="0" w:line="258" w:lineRule="atLeast"/>
        <w:jc w:val="both"/>
        <w:rPr>
          <w:rFonts w:eastAsia="Times New Roman"/>
          <w:b/>
          <w:lang w:eastAsia="ar-SA"/>
        </w:rPr>
      </w:pPr>
      <w:r w:rsidRPr="00864E21">
        <w:rPr>
          <w:rFonts w:eastAsia="Times New Roman"/>
          <w:b/>
          <w:color w:val="000000"/>
          <w:lang w:eastAsia="ar-SA"/>
        </w:rPr>
        <w:t>Kryterium  - „Szybkość zapewnienia autobusu zastępczego”</w:t>
      </w:r>
      <w:r w:rsidRPr="00864E21">
        <w:rPr>
          <w:rFonts w:eastAsia="Times New Roman"/>
          <w:b/>
          <w:lang w:eastAsia="ar-SA"/>
        </w:rPr>
        <w:t xml:space="preserve"> </w:t>
      </w: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30"/>
        <w:gridCol w:w="1828"/>
      </w:tblGrid>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do 35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 xml:space="preserve"> 10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od 36 do 40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8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od 41 do 50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ind w:left="360"/>
              <w:rPr>
                <w:rFonts w:eastAsia="Lucida Sans Unicode"/>
                <w:kern w:val="1"/>
                <w:lang w:eastAsia="hi-IN" w:bidi="hi-IN"/>
              </w:rPr>
            </w:pPr>
            <w:r w:rsidRPr="00864E21">
              <w:rPr>
                <w:rFonts w:eastAsia="Lucida Sans Unicode"/>
                <w:kern w:val="1"/>
                <w:lang w:eastAsia="hi-IN" w:bidi="hi-IN"/>
              </w:rPr>
              <w:t xml:space="preserve">    2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AutoHyphens/>
              <w:overflowPunct w:val="0"/>
              <w:autoSpaceDN w:val="0"/>
              <w:spacing w:after="0" w:line="276" w:lineRule="auto"/>
              <w:jc w:val="center"/>
              <w:textAlignment w:val="baseline"/>
              <w:rPr>
                <w:rFonts w:eastAsia="SimSun"/>
                <w:color w:val="00000A"/>
                <w:kern w:val="3"/>
                <w:lang w:eastAsia="zh-CN"/>
              </w:rPr>
            </w:pPr>
            <w:r w:rsidRPr="00864E21">
              <w:rPr>
                <w:rFonts w:eastAsia="SimSun"/>
                <w:color w:val="00000A"/>
                <w:kern w:val="3"/>
                <w:lang w:eastAsia="zh-CN"/>
              </w:rPr>
              <w:t>Czas podstawienia autobusu zastępczego od 51 do 55 minut</w:t>
            </w:r>
          </w:p>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1 pkt</w:t>
            </w:r>
          </w:p>
        </w:tc>
      </w:tr>
    </w:tbl>
    <w:p w:rsidR="00864E21" w:rsidRPr="00864E21" w:rsidRDefault="00864E21" w:rsidP="00864E21">
      <w:pPr>
        <w:suppressAutoHyphens/>
        <w:spacing w:after="75"/>
        <w:ind w:left="58"/>
        <w:rPr>
          <w:rFonts w:eastAsia="Times New Roman"/>
          <w:lang w:eastAsia="ar-SA"/>
        </w:rPr>
      </w:pPr>
    </w:p>
    <w:p w:rsidR="00864E21" w:rsidRPr="00864E21" w:rsidRDefault="00864E21" w:rsidP="00864E21">
      <w:pPr>
        <w:suppressAutoHyphens/>
        <w:spacing w:after="75"/>
        <w:ind w:left="58"/>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3- </w:t>
      </w:r>
      <w:r w:rsidRPr="00864E21">
        <w:rPr>
          <w:rFonts w:eastAsia="Times New Roman"/>
          <w:lang w:eastAsia="ar-SA"/>
        </w:rPr>
        <w:t xml:space="preserve">liczba punktów określona na podstawie   czas podstawienia autobusu zastępczego </w:t>
      </w:r>
    </w:p>
    <w:p w:rsidR="00864E21" w:rsidRPr="00864E21" w:rsidRDefault="00864E21" w:rsidP="00864E21">
      <w:pPr>
        <w:suppressAutoHyphens/>
        <w:spacing w:after="75"/>
        <w:ind w:left="58"/>
        <w:rPr>
          <w:rFonts w:eastAsia="Times New Roman"/>
          <w:lang w:eastAsia="ar-SA"/>
        </w:rPr>
      </w:pPr>
    </w:p>
    <w:p w:rsidR="00864E21" w:rsidRPr="00864E21" w:rsidRDefault="00864E21" w:rsidP="00864E21">
      <w:pPr>
        <w:keepNext/>
        <w:keepLines/>
        <w:numPr>
          <w:ilvl w:val="0"/>
          <w:numId w:val="34"/>
        </w:numPr>
        <w:suppressAutoHyphens/>
        <w:spacing w:before="40" w:after="62" w:line="240" w:lineRule="auto"/>
        <w:outlineLvl w:val="1"/>
        <w:rPr>
          <w:rFonts w:eastAsiaTheme="majorEastAsia"/>
          <w:b/>
          <w:lang w:eastAsia="ar-SA"/>
        </w:rPr>
      </w:pPr>
      <w:r w:rsidRPr="00864E21">
        <w:rPr>
          <w:rFonts w:ascii="Arial" w:eastAsiaTheme="majorEastAsia" w:hAnsi="Arial" w:cs="Arial"/>
          <w:color w:val="2E74B5" w:themeColor="accent1" w:themeShade="BF"/>
          <w:sz w:val="20"/>
          <w:szCs w:val="20"/>
          <w:lang w:eastAsia="ar-SA"/>
        </w:rPr>
        <w:t xml:space="preserve">.  </w:t>
      </w:r>
      <w:r w:rsidRPr="00864E21">
        <w:rPr>
          <w:rFonts w:eastAsiaTheme="majorEastAsia"/>
          <w:b/>
          <w:lang w:eastAsia="ar-SA"/>
        </w:rPr>
        <w:t xml:space="preserve">Kryterium  „Norma spalania ” </w:t>
      </w:r>
    </w:p>
    <w:p w:rsidR="00864E21" w:rsidRPr="00864E21" w:rsidRDefault="00864E21" w:rsidP="00864E21">
      <w:pPr>
        <w:suppressAutoHyphens/>
        <w:spacing w:after="0" w:line="240" w:lineRule="auto"/>
        <w:rPr>
          <w:rFonts w:eastAsiaTheme="majorEastAsia"/>
          <w:lang w:eastAsia="ar-SA"/>
        </w:rPr>
      </w:pPr>
      <w:r w:rsidRPr="00864E21">
        <w:rPr>
          <w:rFonts w:eastAsiaTheme="majorEastAsia"/>
          <w:lang w:eastAsia="ar-SA"/>
        </w:rPr>
        <w:t>Normy spalania dotyczą 2  autobusów , którym Wykonawca  będzie  realizować zamówienie .</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 xml:space="preserve">pojazd spełniający normę spalin EURO 6  – 10 pkt., </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pojazd spełniający normę spalin EURO 5  -    8 pkt.,</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 xml:space="preserve">pojazd spełniający normę spalin EURO 4 -     5 pkt </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pojazd spełniający normę spalin poniżej EURO 4- 0 pkt</w:t>
      </w:r>
    </w:p>
    <w:p w:rsidR="00864E21" w:rsidRPr="00864E21" w:rsidRDefault="00864E21" w:rsidP="00864E21">
      <w:pPr>
        <w:spacing w:after="39" w:line="271" w:lineRule="auto"/>
        <w:jc w:val="both"/>
        <w:rPr>
          <w:rFonts w:eastAsia="Times New Roman"/>
          <w:lang w:eastAsia="ar-SA"/>
        </w:rPr>
      </w:pPr>
    </w:p>
    <w:p w:rsidR="00864E21" w:rsidRPr="00864E21" w:rsidRDefault="00864E21" w:rsidP="00864E21">
      <w:pPr>
        <w:spacing w:after="39" w:line="271" w:lineRule="auto"/>
        <w:jc w:val="both"/>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4 </w:t>
      </w:r>
      <w:r w:rsidRPr="00864E21">
        <w:rPr>
          <w:rFonts w:eastAsia="Times New Roman"/>
          <w:lang w:eastAsia="ar-SA"/>
        </w:rPr>
        <w:t xml:space="preserve">   liczba punktów określona na podstawie  pojazd spełniający normę  spalin </w:t>
      </w:r>
    </w:p>
    <w:p w:rsidR="00864E21" w:rsidRPr="00864E21" w:rsidRDefault="00864E21" w:rsidP="00864E21">
      <w:pPr>
        <w:spacing w:after="39" w:line="271" w:lineRule="auto"/>
        <w:jc w:val="both"/>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ascii="Arial" w:eastAsia="Times New Roman" w:hAnsi="Arial" w:cs="Arial"/>
          <w:sz w:val="20"/>
          <w:szCs w:val="20"/>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3120"/>
        </w:tabs>
        <w:suppressAutoHyphens/>
        <w:spacing w:after="0" w:line="200" w:lineRule="atLeast"/>
        <w:jc w:val="both"/>
        <w:rPr>
          <w:rFonts w:eastAsia="Times New Roman"/>
          <w:lang w:eastAsia="ar-SA"/>
        </w:rPr>
      </w:pPr>
      <w:r w:rsidRPr="00864E21">
        <w:rPr>
          <w:rFonts w:eastAsia="Times New Roman"/>
          <w:b/>
          <w:bCs/>
          <w:lang w:eastAsia="ar-SA"/>
        </w:rPr>
        <w:t>Wzór końcowy do obliczenia całkowitej ilości punktów przyznanych ofercie:</w:t>
      </w:r>
    </w:p>
    <w:p w:rsidR="00864E21" w:rsidRPr="00864E21" w:rsidRDefault="00864E21" w:rsidP="00864E21">
      <w:pPr>
        <w:suppressAutoHyphens/>
        <w:spacing w:after="0" w:line="200" w:lineRule="atLeast"/>
        <w:rPr>
          <w:rFonts w:eastAsia="Times New Roman"/>
          <w:lang w:eastAsia="ar-SA"/>
        </w:rPr>
      </w:pPr>
    </w:p>
    <w:p w:rsidR="00864E21" w:rsidRPr="00864E21" w:rsidRDefault="00864E21" w:rsidP="00864E21">
      <w:pPr>
        <w:suppressAutoHyphens/>
        <w:spacing w:after="0" w:line="200" w:lineRule="atLeast"/>
        <w:jc w:val="center"/>
        <w:rPr>
          <w:rFonts w:eastAsia="Times New Roman"/>
          <w:lang w:eastAsia="ar-SA"/>
        </w:rPr>
      </w:pPr>
      <w:r w:rsidRPr="00864E21">
        <w:rPr>
          <w:rFonts w:eastAsia="Times New Roman"/>
          <w:b/>
          <w:bCs/>
          <w:lang w:eastAsia="ar-SA"/>
        </w:rPr>
        <w:t>P</w:t>
      </w:r>
      <w:r w:rsidRPr="00864E21">
        <w:rPr>
          <w:rFonts w:eastAsia="Times New Roman"/>
          <w:b/>
          <w:bCs/>
          <w:vertAlign w:val="subscript"/>
          <w:lang w:eastAsia="ar-SA"/>
        </w:rPr>
        <w:t>C</w:t>
      </w:r>
      <w:r w:rsidRPr="00864E21">
        <w:rPr>
          <w:rFonts w:eastAsia="Times New Roman"/>
          <w:b/>
          <w:bCs/>
          <w:lang w:eastAsia="ar-SA"/>
        </w:rPr>
        <w:t xml:space="preserve"> = K</w:t>
      </w:r>
      <w:r w:rsidRPr="00864E21">
        <w:rPr>
          <w:rFonts w:eastAsia="Times New Roman"/>
          <w:b/>
          <w:bCs/>
          <w:vertAlign w:val="subscript"/>
          <w:lang w:eastAsia="ar-SA"/>
        </w:rPr>
        <w:t>1</w:t>
      </w:r>
      <w:r w:rsidRPr="00864E21">
        <w:rPr>
          <w:rFonts w:eastAsia="Times New Roman"/>
          <w:b/>
          <w:bCs/>
          <w:lang w:eastAsia="ar-SA"/>
        </w:rPr>
        <w:t xml:space="preserve"> + K</w:t>
      </w:r>
      <w:r w:rsidRPr="00864E21">
        <w:rPr>
          <w:rFonts w:eastAsia="Times New Roman"/>
          <w:b/>
          <w:bCs/>
          <w:vertAlign w:val="subscript"/>
          <w:lang w:eastAsia="ar-SA"/>
        </w:rPr>
        <w:t>2</w:t>
      </w:r>
      <w:r w:rsidRPr="00864E21">
        <w:rPr>
          <w:rFonts w:eastAsia="Times New Roman"/>
          <w:b/>
          <w:bCs/>
          <w:lang w:eastAsia="ar-SA"/>
        </w:rPr>
        <w:t>+ K</w:t>
      </w:r>
      <w:r w:rsidRPr="00864E21">
        <w:rPr>
          <w:rFonts w:eastAsia="Times New Roman"/>
          <w:b/>
          <w:bCs/>
          <w:vertAlign w:val="subscript"/>
          <w:lang w:eastAsia="ar-SA"/>
        </w:rPr>
        <w:t xml:space="preserve">3 </w:t>
      </w:r>
      <w:r w:rsidRPr="00864E21">
        <w:rPr>
          <w:rFonts w:eastAsia="Times New Roman"/>
          <w:b/>
          <w:bCs/>
          <w:lang w:eastAsia="ar-SA"/>
        </w:rPr>
        <w:t xml:space="preserve"> +K</w:t>
      </w:r>
      <w:r w:rsidRPr="00864E21">
        <w:rPr>
          <w:rFonts w:eastAsia="Times New Roman"/>
          <w:b/>
          <w:bCs/>
          <w:vertAlign w:val="subscript"/>
          <w:lang w:eastAsia="ar-SA"/>
        </w:rPr>
        <w:t>4</w:t>
      </w:r>
    </w:p>
    <w:p w:rsidR="00864E21" w:rsidRPr="00864E21" w:rsidRDefault="00864E21" w:rsidP="00864E21">
      <w:pPr>
        <w:suppressAutoHyphens/>
        <w:spacing w:after="0" w:line="200" w:lineRule="atLeast"/>
        <w:jc w:val="center"/>
        <w:rPr>
          <w:rFonts w:eastAsia="Times New Roman"/>
          <w:lang w:eastAsia="ar-SA"/>
        </w:rPr>
      </w:pPr>
    </w:p>
    <w:p w:rsidR="00864E21" w:rsidRPr="00864E21" w:rsidRDefault="00864E21" w:rsidP="00864E21">
      <w:pPr>
        <w:suppressAutoHyphens/>
        <w:spacing w:after="0" w:line="200" w:lineRule="atLeast"/>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P</w:t>
      </w:r>
      <w:r w:rsidRPr="00864E21">
        <w:rPr>
          <w:rFonts w:eastAsia="Times New Roman"/>
          <w:b/>
          <w:bCs/>
          <w:vertAlign w:val="subscript"/>
          <w:lang w:eastAsia="ar-SA"/>
        </w:rPr>
        <w:t>C</w:t>
      </w:r>
      <w:r w:rsidRPr="00864E21">
        <w:rPr>
          <w:rFonts w:eastAsia="Times New Roman"/>
          <w:lang w:eastAsia="ar-SA"/>
        </w:rPr>
        <w:tab/>
        <w:t>-</w:t>
      </w:r>
      <w:r w:rsidRPr="00864E21">
        <w:rPr>
          <w:rFonts w:eastAsia="Times New Roman"/>
          <w:lang w:eastAsia="ar-SA"/>
        </w:rPr>
        <w:tab/>
        <w:t>całkowita ilość punktów dla oferty badanej</w:t>
      </w: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K</w:t>
      </w:r>
      <w:r w:rsidRPr="00864E21">
        <w:rPr>
          <w:rFonts w:eastAsia="Times New Roman"/>
          <w:b/>
          <w:bCs/>
          <w:vertAlign w:val="subscript"/>
          <w:lang w:eastAsia="ar-SA"/>
        </w:rPr>
        <w:t>1</w:t>
      </w:r>
      <w:r w:rsidRPr="00864E21">
        <w:rPr>
          <w:rFonts w:eastAsia="Times New Roman"/>
          <w:lang w:eastAsia="ar-SA"/>
        </w:rPr>
        <w:tab/>
        <w:t>-</w:t>
      </w:r>
      <w:r w:rsidRPr="00864E21">
        <w:rPr>
          <w:rFonts w:eastAsia="Times New Roman"/>
          <w:lang w:eastAsia="ar-SA"/>
        </w:rPr>
        <w:tab/>
        <w:t>punkty otrzymane przez ofertę w kryterium „Cena”</w:t>
      </w: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K</w:t>
      </w:r>
      <w:r w:rsidRPr="00864E21">
        <w:rPr>
          <w:rFonts w:eastAsia="Times New Roman"/>
          <w:b/>
          <w:bCs/>
          <w:vertAlign w:val="subscript"/>
          <w:lang w:eastAsia="ar-SA"/>
        </w:rPr>
        <w:t>2</w:t>
      </w:r>
      <w:r w:rsidRPr="00864E21">
        <w:rPr>
          <w:rFonts w:eastAsia="Times New Roman"/>
          <w:lang w:eastAsia="ar-SA"/>
        </w:rPr>
        <w:tab/>
        <w:t>-</w:t>
      </w:r>
      <w:r w:rsidRPr="00864E21">
        <w:rPr>
          <w:rFonts w:eastAsia="Times New Roman"/>
          <w:lang w:eastAsia="ar-SA"/>
        </w:rPr>
        <w:tab/>
        <w:t>punkty otrzymane przez ofertę w kryterium „Termin płatności”</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3</w:t>
      </w:r>
      <w:r w:rsidRPr="00864E21">
        <w:rPr>
          <w:rFonts w:eastAsia="Times New Roman"/>
          <w:lang w:eastAsia="ar-SA"/>
        </w:rPr>
        <w:tab/>
        <w:t>-</w:t>
      </w:r>
      <w:r w:rsidRPr="00864E21">
        <w:rPr>
          <w:rFonts w:eastAsia="Times New Roman"/>
          <w:lang w:eastAsia="ar-SA"/>
        </w:rPr>
        <w:tab/>
        <w:t xml:space="preserve">punkty otrzymane przez ofertę w kryterium „Czas podstawienia autobusu </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lang w:eastAsia="ar-SA"/>
        </w:rPr>
        <w:t>zastępczego ”</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4     -          </w:t>
      </w:r>
      <w:r w:rsidRPr="00864E21">
        <w:rPr>
          <w:rFonts w:eastAsia="Times New Roman"/>
          <w:bCs/>
          <w:lang w:eastAsia="ar-SA"/>
        </w:rPr>
        <w:t xml:space="preserve">punkty otrzymane przez ofertę w kryterium ,,Norma spalania” </w:t>
      </w:r>
    </w:p>
    <w:p w:rsidR="00864E21" w:rsidRPr="00864E21" w:rsidRDefault="00864E21" w:rsidP="00864E21">
      <w:pPr>
        <w:tabs>
          <w:tab w:val="left" w:pos="570"/>
          <w:tab w:val="left" w:pos="945"/>
        </w:tabs>
        <w:suppressAutoHyphens/>
        <w:spacing w:after="0" w:line="200" w:lineRule="atLeast"/>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eastAsia="Times New Roman"/>
          <w:lang w:eastAsia="ar-SA"/>
        </w:rPr>
      </w:pPr>
    </w:p>
    <w:p w:rsidR="00864E21" w:rsidRPr="00864E21" w:rsidRDefault="00864E21" w:rsidP="00864E21">
      <w:pPr>
        <w:suppressAutoHyphens/>
        <w:spacing w:after="75"/>
        <w:rPr>
          <w:rFonts w:eastAsia="Times New Roman"/>
          <w:lang w:eastAsia="ar-SA"/>
        </w:rPr>
      </w:pPr>
    </w:p>
    <w:p w:rsidR="00864E21" w:rsidRPr="00864E21" w:rsidRDefault="00864E21" w:rsidP="00864E21">
      <w:pPr>
        <w:suppressAutoHyphens/>
        <w:spacing w:after="75"/>
        <w:ind w:left="58"/>
        <w:rPr>
          <w:rFonts w:eastAsia="Times New Roman"/>
          <w:lang w:eastAsia="ar-SA"/>
        </w:rPr>
      </w:pPr>
    </w:p>
    <w:p w:rsidR="00864E21" w:rsidRPr="00864E21" w:rsidRDefault="00864E21" w:rsidP="00864E21">
      <w:pPr>
        <w:numPr>
          <w:ilvl w:val="1"/>
          <w:numId w:val="30"/>
        </w:numPr>
        <w:suppressAutoHyphens/>
        <w:spacing w:after="19" w:line="271" w:lineRule="auto"/>
        <w:ind w:hanging="540"/>
        <w:jc w:val="both"/>
        <w:rPr>
          <w:rFonts w:eastAsia="Times New Roman"/>
          <w:lang w:eastAsia="ar-SA"/>
        </w:rPr>
      </w:pPr>
      <w:r w:rsidRPr="00864E21">
        <w:rPr>
          <w:rFonts w:eastAsia="Times New Roman"/>
          <w:lang w:eastAsia="ar-SA"/>
        </w:rPr>
        <w:t xml:space="preserve">Maksymalna ilość punktów, jaką może uzyskać Wykonawca wynosi 100 pkt.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6" w:lineRule="auto"/>
        <w:ind w:hanging="540"/>
        <w:jc w:val="both"/>
        <w:rPr>
          <w:rFonts w:eastAsia="Times New Roman"/>
          <w:lang w:eastAsia="ar-SA"/>
        </w:rPr>
      </w:pPr>
      <w:r w:rsidRPr="00864E21">
        <w:rPr>
          <w:rFonts w:eastAsia="Times New Roman"/>
          <w:lang w:eastAsia="ar-SA"/>
        </w:rPr>
        <w:t xml:space="preserve">W przypadku wpłynięci tylko jednej oferty, która będzie prawidłowa Zamawiający uzna ją za najkorzystniejszą bez wyliczania dla niej wartości punktowej.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5" w:lineRule="auto"/>
        <w:ind w:hanging="540"/>
        <w:jc w:val="both"/>
        <w:rPr>
          <w:rFonts w:eastAsia="Times New Roman"/>
          <w:lang w:eastAsia="ar-SA"/>
        </w:rPr>
      </w:pPr>
      <w:r w:rsidRPr="00864E21">
        <w:rPr>
          <w:rFonts w:eastAsia="Times New Roman"/>
          <w:lang w:eastAsia="ar-SA"/>
        </w:rPr>
        <w:t xml:space="preserve">Punkty będą liczone z dokładnością do dwóch miejsc po przecinku, stosując zasady zaokrąglenia. </w:t>
      </w:r>
    </w:p>
    <w:p w:rsidR="00864E21" w:rsidRPr="00864E21" w:rsidRDefault="00864E21" w:rsidP="00864E21">
      <w:pPr>
        <w:suppressAutoHyphens/>
        <w:spacing w:after="76"/>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6" w:lineRule="auto"/>
        <w:ind w:hanging="540"/>
        <w:jc w:val="both"/>
        <w:rPr>
          <w:rFonts w:eastAsia="Times New Roman"/>
          <w:lang w:eastAsia="ar-SA"/>
        </w:rPr>
      </w:pPr>
      <w:r w:rsidRPr="00864E21">
        <w:rPr>
          <w:rFonts w:eastAsia="Times New Roman"/>
          <w:lang w:eastAsia="ar-SA"/>
        </w:rPr>
        <w:t xml:space="preserve">Zamawiający udzieli zamówienia Wykonawcy, którego oferta odpowiada wszystkim wymaganiom określonym w Ustawie </w:t>
      </w:r>
      <w:proofErr w:type="spellStart"/>
      <w:r w:rsidRPr="00864E21">
        <w:rPr>
          <w:rFonts w:eastAsia="Times New Roman"/>
          <w:lang w:eastAsia="ar-SA"/>
        </w:rPr>
        <w:t>Pzp</w:t>
      </w:r>
      <w:proofErr w:type="spellEnd"/>
      <w:r w:rsidRPr="00864E21">
        <w:rPr>
          <w:rFonts w:eastAsia="Times New Roman"/>
          <w:lang w:eastAsia="ar-SA"/>
        </w:rPr>
        <w:t xml:space="preserve"> oraz niniejszej SIWZ i została oceniona jako najkorzystniejsza w oparciu o podane w ogłoszeniu zamówienie i SIWZ kryterium wyboru. </w:t>
      </w:r>
    </w:p>
    <w:p w:rsidR="00864E21" w:rsidRPr="00864E21" w:rsidRDefault="00864E21" w:rsidP="00864E21">
      <w:pPr>
        <w:suppressAutoHyphens/>
        <w:spacing w:after="77"/>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22" w:line="271" w:lineRule="auto"/>
        <w:ind w:hanging="540"/>
        <w:jc w:val="both"/>
        <w:rPr>
          <w:rFonts w:eastAsia="Times New Roman"/>
          <w:lang w:eastAsia="ar-SA"/>
        </w:rPr>
      </w:pPr>
      <w:r w:rsidRPr="00864E21">
        <w:rPr>
          <w:rFonts w:eastAsia="Times New Roman"/>
          <w:lang w:eastAsia="ar-SA"/>
        </w:rPr>
        <w:t xml:space="preserve">W przypadku, gdy wykonawca, który złożył najkorzystniejszą ofertę, na wezwanie zamawiającego z art. 26 ust. 2 ustawy </w:t>
      </w:r>
      <w:proofErr w:type="spellStart"/>
      <w:r w:rsidRPr="00864E21">
        <w:rPr>
          <w:rFonts w:eastAsia="Times New Roman"/>
          <w:lang w:eastAsia="ar-SA"/>
        </w:rPr>
        <w:t>Pzp</w:t>
      </w:r>
      <w:proofErr w:type="spellEnd"/>
      <w:r w:rsidRPr="00864E21">
        <w:rPr>
          <w:rFonts w:eastAsia="Times New Roman"/>
          <w:lang w:eastAsia="ar-SA"/>
        </w:rPr>
        <w:t xml:space="preserve"> nie przedłoży dokumentów wymaganych przez zamawiającego w tym wezwaniu i po ponownym wezwaniu z art. 26 ust. 3 ustawy </w:t>
      </w:r>
      <w:proofErr w:type="spellStart"/>
      <w:r w:rsidRPr="00864E21">
        <w:rPr>
          <w:rFonts w:eastAsia="Times New Roman"/>
          <w:lang w:eastAsia="ar-SA"/>
        </w:rPr>
        <w:t>Pzp</w:t>
      </w:r>
      <w:proofErr w:type="spellEnd"/>
      <w:r w:rsidRPr="00864E21">
        <w:rPr>
          <w:rFonts w:eastAsia="Times New Roman"/>
          <w:lang w:eastAsia="ar-SA"/>
        </w:rPr>
        <w:t xml:space="preserve"> nie uzupełnieni, poprawi dokumentów czy oświadczeń w zakreślonym terminie, wykonawca zostanie wykluczony z postępowania i jego oferta zostanie odrzucona.  </w:t>
      </w:r>
    </w:p>
    <w:p w:rsidR="00864E21" w:rsidRPr="00864E21" w:rsidRDefault="00864E21" w:rsidP="00864E21">
      <w:pPr>
        <w:suppressAutoHyphens/>
        <w:spacing w:after="14"/>
        <w:ind w:left="708"/>
        <w:rPr>
          <w:rFonts w:eastAsia="Times New Roman"/>
          <w:lang w:eastAsia="ar-SA"/>
        </w:rPr>
      </w:pPr>
      <w:r w:rsidRPr="00864E21">
        <w:rPr>
          <w:rFonts w:ascii="Calibri" w:eastAsia="Calibri" w:hAnsi="Calibri" w:cs="Calibri"/>
          <w:lang w:eastAsia="ar-SA"/>
        </w:rPr>
        <w:t xml:space="preserve"> </w:t>
      </w:r>
    </w:p>
    <w:p w:rsidR="00864E21" w:rsidRPr="00864E21" w:rsidRDefault="00864E21" w:rsidP="00864E21">
      <w:pPr>
        <w:suppressAutoHyphens/>
        <w:spacing w:after="50" w:line="240" w:lineRule="auto"/>
        <w:ind w:left="-5"/>
        <w:rPr>
          <w:rFonts w:eastAsia="Times New Roman"/>
          <w:lang w:eastAsia="ar-SA"/>
        </w:rPr>
      </w:pPr>
      <w:r w:rsidRPr="00864E21">
        <w:rPr>
          <w:rFonts w:eastAsia="Times New Roman"/>
          <w:lang w:eastAsia="ar-SA"/>
        </w:rPr>
        <w:t xml:space="preserve">Zamawiający może w takim przypadku: </w:t>
      </w:r>
    </w:p>
    <w:p w:rsidR="00864E21" w:rsidRPr="00864E21" w:rsidRDefault="00864E21" w:rsidP="00864E21">
      <w:pPr>
        <w:numPr>
          <w:ilvl w:val="2"/>
          <w:numId w:val="29"/>
        </w:numPr>
        <w:suppressAutoHyphens/>
        <w:spacing w:after="7" w:line="271" w:lineRule="auto"/>
        <w:ind w:hanging="283"/>
        <w:jc w:val="both"/>
        <w:rPr>
          <w:rFonts w:eastAsia="Times New Roman"/>
          <w:lang w:eastAsia="ar-SA"/>
        </w:rPr>
      </w:pPr>
      <w:r w:rsidRPr="00864E21">
        <w:rPr>
          <w:rFonts w:eastAsia="Times New Roman"/>
          <w:lang w:eastAsia="ar-SA"/>
        </w:rPr>
        <w:t xml:space="preserve">jeżeli zachodzą okoliczności przewidziane w art. 93 ust. 1 ustawy </w:t>
      </w:r>
      <w:proofErr w:type="spellStart"/>
      <w:r w:rsidRPr="00864E21">
        <w:rPr>
          <w:rFonts w:eastAsia="Times New Roman"/>
          <w:lang w:eastAsia="ar-SA"/>
        </w:rPr>
        <w:t>Pzp</w:t>
      </w:r>
      <w:proofErr w:type="spellEnd"/>
      <w:r w:rsidRPr="00864E21">
        <w:rPr>
          <w:rFonts w:eastAsia="Times New Roman"/>
          <w:lang w:eastAsia="ar-SA"/>
        </w:rPr>
        <w:t xml:space="preserve"> – unieważnić całe postępowanie, lub </w:t>
      </w:r>
    </w:p>
    <w:p w:rsidR="00864E21" w:rsidRPr="00864E21" w:rsidRDefault="00864E21" w:rsidP="00864E21">
      <w:pPr>
        <w:numPr>
          <w:ilvl w:val="2"/>
          <w:numId w:val="29"/>
        </w:numPr>
        <w:suppressAutoHyphens/>
        <w:spacing w:after="28" w:line="271" w:lineRule="auto"/>
        <w:ind w:hanging="283"/>
        <w:jc w:val="both"/>
        <w:rPr>
          <w:rFonts w:eastAsia="Times New Roman"/>
          <w:lang w:eastAsia="ar-SA"/>
        </w:rPr>
      </w:pPr>
      <w:r w:rsidRPr="00864E21">
        <w:rPr>
          <w:rFonts w:eastAsia="Times New Roman"/>
          <w:lang w:eastAsia="ar-SA"/>
        </w:rPr>
        <w:t xml:space="preserve">dokonać ponownej oceny punktowej ofert, które nie podlegają odrzuceniu lub których wykonawca nie został wykluczony z postępowania wg ww. kryteriów oceny ofert i przeprowadzić ponownie kolejne czynności przewidziane zapisami niniejszej SWIZ i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pacing w:after="28" w:line="271" w:lineRule="auto"/>
        <w:jc w:val="both"/>
        <w:rPr>
          <w:rFonts w:eastAsia="Times New Roman"/>
          <w:lang w:eastAsia="ar-SA"/>
        </w:rPr>
      </w:pPr>
    </w:p>
    <w:p w:rsidR="00864E21" w:rsidRPr="00864E21" w:rsidRDefault="00864E21" w:rsidP="00864E21">
      <w:pPr>
        <w:suppressAutoHyphens/>
        <w:spacing w:after="7" w:line="267" w:lineRule="auto"/>
        <w:ind w:left="293"/>
        <w:jc w:val="both"/>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jc w:val="both"/>
        <w:rPr>
          <w:rFonts w:eastAsia="Times New Roman"/>
          <w:lang w:eastAsia="ar-SA"/>
        </w:rPr>
      </w:pPr>
      <w:r w:rsidRPr="00864E21">
        <w:rPr>
          <w:rFonts w:eastAsia="Times New Roman"/>
          <w:lang w:eastAsia="ar-SA"/>
        </w:rPr>
        <w:t xml:space="preserve">17.INFORMACJA O FORMALNOŚCIACH JAKIE POWINNY ZOSTAĆ DOPEŁNIONE PO WYBORZE OFERTY W CELU ZAWARCIA UMOWY </w:t>
      </w:r>
    </w:p>
    <w:p w:rsidR="00864E21" w:rsidRPr="00864E21" w:rsidRDefault="00864E21" w:rsidP="00864E21">
      <w:pPr>
        <w:spacing w:after="28" w:line="271" w:lineRule="auto"/>
        <w:jc w:val="both"/>
        <w:rPr>
          <w:rFonts w:eastAsia="Times New Roman"/>
          <w:lang w:eastAsia="ar-SA"/>
        </w:rPr>
      </w:pPr>
    </w:p>
    <w:p w:rsidR="00864E21" w:rsidRPr="00864E21" w:rsidRDefault="00864E21" w:rsidP="00864E21">
      <w:pPr>
        <w:suppressAutoHyphens/>
        <w:spacing w:after="26" w:line="240" w:lineRule="auto"/>
        <w:ind w:left="-5"/>
        <w:jc w:val="both"/>
        <w:rPr>
          <w:rFonts w:eastAsia="Times New Roman"/>
          <w:lang w:eastAsia="ar-SA"/>
        </w:rPr>
      </w:pP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 xml:space="preserve">17.1. </w:t>
      </w:r>
      <w:r w:rsidRPr="00864E21">
        <w:rPr>
          <w:rFonts w:eastAsia="Times New Roman"/>
          <w:lang w:eastAsia="ar-SA"/>
        </w:rPr>
        <w:t xml:space="preserve">Zamawiający informuje niezwłocznie wszystkich Wykonawców o: </w:t>
      </w:r>
    </w:p>
    <w:p w:rsidR="00864E21" w:rsidRPr="00864E21" w:rsidRDefault="00864E21" w:rsidP="00864E21">
      <w:pPr>
        <w:suppressAutoHyphens/>
        <w:spacing w:after="39" w:line="240" w:lineRule="auto"/>
        <w:ind w:left="-5"/>
        <w:jc w:val="both"/>
        <w:rPr>
          <w:rFonts w:eastAsia="Times New Roman"/>
          <w:lang w:eastAsia="ar-SA"/>
        </w:rPr>
      </w:pPr>
      <w:r w:rsidRPr="00864E21">
        <w:rPr>
          <w:rFonts w:eastAsia="Times New Roman"/>
          <w:b/>
          <w:lang w:eastAsia="ar-SA"/>
        </w:rPr>
        <w:t>17.1.1.</w:t>
      </w:r>
      <w:r w:rsidRPr="00864E21">
        <w:rPr>
          <w:rFonts w:eastAsia="Times New Roman"/>
          <w:lang w:eastAsia="ar-SA"/>
        </w:rPr>
        <w:t xml:space="preserve"> Wyborze najkorzystniejszej oferty, podając albo imię i nazwisko, siedzibę albo miejsce zamieszkania i adres, jeżeli jest miejscem wykonywania działalności wykonawcy, którego ofertę wybrano, oraz nazwy albo imiona i nazwiska, siedziby albo miejsca zamieszkania i </w:t>
      </w:r>
      <w:r w:rsidRPr="00864E21">
        <w:rPr>
          <w:rFonts w:eastAsia="Times New Roman"/>
          <w:lang w:eastAsia="ar-SA"/>
        </w:rPr>
        <w:lastRenderedPageBreak/>
        <w:t xml:space="preserve">adresy, jeżeli są miejscami wykonywania działalności wykonawców, którzy złożyli ofertę, a także punktację przyznaną ofertom w każdym kryterium oceny ofert i łączną punktację, </w:t>
      </w: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17.1.2.</w:t>
      </w:r>
      <w:r w:rsidRPr="00864E21">
        <w:rPr>
          <w:rFonts w:eastAsia="Times New Roman"/>
          <w:lang w:eastAsia="ar-SA"/>
        </w:rPr>
        <w:t xml:space="preserve"> Wykonawcach, którzy zostali wykluczeni,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17.1.3.</w:t>
      </w:r>
      <w:r w:rsidRPr="00864E21">
        <w:rPr>
          <w:rFonts w:eastAsia="Times New Roman"/>
          <w:lang w:eastAsia="ar-SA"/>
        </w:rPr>
        <w:t xml:space="preserve"> Wykonawcach, których oferty zostały odrzucone, powodach odrzucenia oferty, a w przypadkach, o których mowach w art. 89 ust. 4 i 5 </w:t>
      </w:r>
      <w:proofErr w:type="spellStart"/>
      <w:r w:rsidRPr="00864E21">
        <w:rPr>
          <w:rFonts w:eastAsia="Times New Roman"/>
          <w:lang w:eastAsia="ar-SA"/>
        </w:rPr>
        <w:t>Pzp</w:t>
      </w:r>
      <w:proofErr w:type="spellEnd"/>
      <w:r w:rsidRPr="00864E21">
        <w:rPr>
          <w:rFonts w:eastAsia="Times New Roman"/>
          <w:lang w:eastAsia="ar-SA"/>
        </w:rPr>
        <w:t xml:space="preserve">, braku równoważności lub braku spełnienia wymagań dotyczących wydajności lub funkcjonalności, </w:t>
      </w:r>
    </w:p>
    <w:p w:rsidR="00864E21" w:rsidRPr="00864E21" w:rsidRDefault="00864E21" w:rsidP="00864E21">
      <w:pPr>
        <w:suppressAutoHyphens/>
        <w:spacing w:after="58" w:line="240" w:lineRule="auto"/>
        <w:ind w:left="-5"/>
        <w:jc w:val="both"/>
        <w:rPr>
          <w:rFonts w:eastAsia="Times New Roman"/>
          <w:lang w:eastAsia="ar-SA"/>
        </w:rPr>
      </w:pPr>
      <w:r w:rsidRPr="00864E21">
        <w:rPr>
          <w:rFonts w:eastAsia="Times New Roman"/>
          <w:b/>
          <w:lang w:eastAsia="ar-SA"/>
        </w:rPr>
        <w:t>17.1.4.</w:t>
      </w:r>
      <w:r w:rsidRPr="00864E21">
        <w:rPr>
          <w:rFonts w:eastAsia="Times New Roman"/>
          <w:lang w:eastAsia="ar-SA"/>
        </w:rPr>
        <w:t xml:space="preserve"> Unieważnieniu postępowania podając uzasadnienie faktyczne i prawne, </w:t>
      </w:r>
    </w:p>
    <w:p w:rsidR="00864E21" w:rsidRPr="00864E21" w:rsidRDefault="00864E21" w:rsidP="00864E21">
      <w:pPr>
        <w:suppressAutoHyphens/>
        <w:spacing w:after="59" w:line="240" w:lineRule="auto"/>
        <w:ind w:left="-5"/>
        <w:jc w:val="both"/>
        <w:rPr>
          <w:rFonts w:eastAsia="Times New Roman"/>
          <w:lang w:eastAsia="ar-SA"/>
        </w:rPr>
      </w:pPr>
      <w:r w:rsidRPr="00864E21">
        <w:rPr>
          <w:rFonts w:eastAsia="Times New Roman"/>
          <w:b/>
          <w:lang w:eastAsia="ar-SA"/>
        </w:rPr>
        <w:t>17.2.</w:t>
      </w:r>
      <w:r w:rsidRPr="00864E21">
        <w:rPr>
          <w:rFonts w:eastAsia="Times New Roman"/>
          <w:lang w:eastAsia="ar-SA"/>
        </w:rPr>
        <w:t xml:space="preserve"> Po wyborze najkorzystniejszej oferty Zamawiający zamieści tę informację na stronie internetowej.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17.3.</w:t>
      </w:r>
      <w:r w:rsidRPr="00864E21">
        <w:rPr>
          <w:rFonts w:eastAsia="Times New Roman"/>
          <w:lang w:eastAsia="ar-SA"/>
        </w:rPr>
        <w:t xml:space="preserve"> Jeżeli Wykonawca, którego oferta została wybrana, będzie uchylał się od zawarcia umowy, Zamawiający może wybrać ofertę najkorzystniejszą spośród pozostałych ofert, bez ich ponownej oceny chyba, że zajdą przesłanki do unieważnienia postępowania.  </w:t>
      </w: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17.4.</w:t>
      </w:r>
      <w:r w:rsidRPr="00864E21">
        <w:rPr>
          <w:rFonts w:eastAsia="Times New Roman"/>
          <w:lang w:eastAsia="ar-SA"/>
        </w:rPr>
        <w:t xml:space="preserve"> Wykonawca przed podpisaniem umowy winien: </w:t>
      </w:r>
    </w:p>
    <w:p w:rsidR="00864E21" w:rsidRPr="00864E21" w:rsidRDefault="00864E21" w:rsidP="00864E21">
      <w:pPr>
        <w:suppressAutoHyphens/>
        <w:spacing w:after="0" w:line="327" w:lineRule="auto"/>
        <w:ind w:left="-5"/>
        <w:jc w:val="both"/>
        <w:rPr>
          <w:rFonts w:eastAsia="Times New Roman"/>
          <w:lang w:eastAsia="ar-SA"/>
        </w:rPr>
      </w:pPr>
      <w:r w:rsidRPr="00864E21">
        <w:rPr>
          <w:rFonts w:eastAsia="Times New Roman"/>
          <w:b/>
          <w:lang w:eastAsia="ar-SA"/>
        </w:rPr>
        <w:t>17.4.1.</w:t>
      </w:r>
      <w:r w:rsidRPr="00864E21">
        <w:rPr>
          <w:rFonts w:eastAsia="Times New Roman"/>
          <w:lang w:eastAsia="ar-SA"/>
        </w:rPr>
        <w:t xml:space="preserve"> Przedstawić Zamawiającemu dokumenty stwierdzające, iż osoba/osoby, które będą podpisywały umowę posiadają prawa do reprezentowania Wykonawcy, o ile wcześniej takiego dokumentu nie złożyły.  </w:t>
      </w:r>
    </w:p>
    <w:p w:rsidR="00864E21" w:rsidRPr="00864E21" w:rsidRDefault="00864E21" w:rsidP="00864E21">
      <w:pPr>
        <w:suppressAutoHyphens/>
        <w:spacing w:after="0" w:line="326" w:lineRule="auto"/>
        <w:ind w:left="-5"/>
        <w:jc w:val="both"/>
        <w:rPr>
          <w:rFonts w:eastAsia="Times New Roman"/>
          <w:lang w:eastAsia="ar-SA"/>
        </w:rPr>
      </w:pPr>
      <w:r w:rsidRPr="00864E21">
        <w:rPr>
          <w:rFonts w:eastAsia="Times New Roman"/>
          <w:b/>
          <w:lang w:eastAsia="ar-SA"/>
        </w:rPr>
        <w:t>17.4.2.</w:t>
      </w:r>
      <w:r w:rsidRPr="00864E21">
        <w:rPr>
          <w:rFonts w:eastAsia="Times New Roman"/>
          <w:lang w:eastAsia="ar-SA"/>
        </w:rPr>
        <w:t xml:space="preserve"> Umowę regulującą współpracę – w przypadku złożenia oferty przez Wykonawców wspólnie ubiegających się o zamówienie.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17.4.3</w:t>
      </w:r>
      <w:r w:rsidRPr="00864E21">
        <w:rPr>
          <w:rFonts w:eastAsia="Times New Roman"/>
          <w:lang w:eastAsia="ar-SA"/>
        </w:rPr>
        <w:t xml:space="preserve">. Wykonawca zobowiązany jest  przesłać drogą elektroniczną dane niezbędne do wpisania w preambule umowy. </w:t>
      </w: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18. ISTOTNE DLA STRON POSTANOWIENIA , KTÓRE ZOSTANĄ WPROWADZONE DO TREŚCI ZAWIERANEJ UMOWY W SPRAWIE ZAMÓWIENIA PUBLICZNEGO </w:t>
      </w: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31"/>
        <w:ind w:left="58"/>
        <w:jc w:val="both"/>
        <w:rPr>
          <w:rFonts w:eastAsia="Times New Roman"/>
          <w:lang w:eastAsia="ar-SA"/>
        </w:rPr>
      </w:pPr>
    </w:p>
    <w:p w:rsidR="00864E21" w:rsidRPr="00864E21" w:rsidRDefault="00864E21" w:rsidP="00864E21">
      <w:pPr>
        <w:suppressAutoHyphens/>
        <w:spacing w:after="73"/>
        <w:ind w:left="58"/>
        <w:jc w:val="both"/>
        <w:rPr>
          <w:rFonts w:eastAsia="Times New Roman"/>
          <w:lang w:eastAsia="ar-SA"/>
        </w:rPr>
      </w:pPr>
      <w:r w:rsidRPr="00864E21">
        <w:rPr>
          <w:rFonts w:eastAsia="Times New Roman"/>
          <w:b/>
          <w:lang w:eastAsia="ar-SA"/>
        </w:rPr>
        <w:t xml:space="preserve"> 18.1.</w:t>
      </w:r>
      <w:r w:rsidRPr="00864E21">
        <w:rPr>
          <w:rFonts w:eastAsia="Times New Roman"/>
          <w:lang w:eastAsia="ar-SA"/>
        </w:rPr>
        <w:t xml:space="preserve"> Z Wykonawcą, którego oferta zostanie uznana przez Zamawiającego za ofertę najkorzystniejszą, zostanie podpisana umowa.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18.2.</w:t>
      </w:r>
      <w:r w:rsidRPr="00864E21">
        <w:rPr>
          <w:rFonts w:eastAsia="Times New Roman"/>
          <w:lang w:eastAsia="ar-SA"/>
        </w:rPr>
        <w:t xml:space="preserve"> Wraz z SIWZ, Wykonawca otrzymał od Zamawiającego istotne postanowienia umowy, które zostaną wprowadzone do treści zawieranej umowy w sprawie zamówienia publicznego, stanowiące Załącznik Nr 10 do SIWZ.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18.3.</w:t>
      </w:r>
      <w:r w:rsidRPr="00864E21">
        <w:rPr>
          <w:rFonts w:eastAsia="Times New Roman"/>
          <w:lang w:eastAsia="ar-SA"/>
        </w:rPr>
        <w:t xml:space="preserve">  Zgodnie z treścią art. 144 ust. 1 Ustawy Zamawiający przewidział  w SIWZ  możliwość dokonania zmiany umowy oraz określił warunki takiej zmiany – które ujął w istotnych postanowieniach umowy. </w:t>
      </w:r>
    </w:p>
    <w:p w:rsidR="00864E21" w:rsidRPr="00864E21" w:rsidRDefault="00864E21" w:rsidP="00864E21">
      <w:pPr>
        <w:suppressAutoHyphens/>
        <w:spacing w:after="416" w:line="240" w:lineRule="auto"/>
        <w:ind w:left="-5"/>
        <w:jc w:val="both"/>
        <w:rPr>
          <w:rFonts w:eastAsia="Times New Roman"/>
          <w:lang w:eastAsia="ar-SA"/>
        </w:rPr>
      </w:pPr>
      <w:r w:rsidRPr="00864E21">
        <w:rPr>
          <w:rFonts w:eastAsia="Times New Roman"/>
          <w:b/>
          <w:lang w:eastAsia="ar-SA"/>
        </w:rPr>
        <w:t>18.4.</w:t>
      </w:r>
      <w:r w:rsidRPr="00864E21">
        <w:rPr>
          <w:rFonts w:eastAsia="Times New Roman"/>
          <w:lang w:eastAsia="ar-SA"/>
        </w:rPr>
        <w:t xml:space="preserve"> Zamawiający nie zamierza zawrzeć umowy ramowej. </w:t>
      </w:r>
    </w:p>
    <w:p w:rsidR="00864E21" w:rsidRPr="00864E21" w:rsidRDefault="00864E21" w:rsidP="00864E21">
      <w:pPr>
        <w:suppressAutoHyphens/>
        <w:spacing w:after="15" w:line="240" w:lineRule="auto"/>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19. INFORMACJA DOTYCZĄCA OFERT CZĘŚCIOWYCH ORAZ WARIANTOWYCH</w:t>
      </w:r>
    </w:p>
    <w:p w:rsidR="00864E21" w:rsidRPr="00864E21" w:rsidRDefault="00864E21" w:rsidP="00864E21">
      <w:pPr>
        <w:suppressAutoHyphens/>
        <w:spacing w:after="102"/>
        <w:rPr>
          <w:rFonts w:eastAsia="Times New Roman"/>
          <w:lang w:eastAsia="ar-SA"/>
        </w:rPr>
      </w:pPr>
    </w:p>
    <w:p w:rsidR="00864E21" w:rsidRPr="00864E21" w:rsidRDefault="00864E21" w:rsidP="00864E21">
      <w:pPr>
        <w:suppressAutoHyphens/>
        <w:spacing w:after="53" w:line="240" w:lineRule="auto"/>
        <w:ind w:left="-5"/>
        <w:rPr>
          <w:rFonts w:eastAsia="Times New Roman"/>
          <w:lang w:eastAsia="ar-SA"/>
        </w:rPr>
      </w:pPr>
      <w:r w:rsidRPr="00864E21">
        <w:rPr>
          <w:rFonts w:eastAsia="Times New Roman"/>
          <w:b/>
          <w:lang w:eastAsia="ar-SA"/>
        </w:rPr>
        <w:t xml:space="preserve">19.1. </w:t>
      </w:r>
      <w:r w:rsidRPr="00864E21">
        <w:rPr>
          <w:rFonts w:eastAsia="Times New Roman"/>
          <w:lang w:eastAsia="ar-SA"/>
        </w:rPr>
        <w:t xml:space="preserve">Zamawiający nie dopuszcza składania ofert częściowych. </w:t>
      </w:r>
    </w:p>
    <w:p w:rsidR="00864E21" w:rsidRPr="00864E21" w:rsidRDefault="00864E21" w:rsidP="00864E21">
      <w:pPr>
        <w:suppressAutoHyphens/>
        <w:spacing w:after="107"/>
        <w:rPr>
          <w:rFonts w:eastAsia="Times New Roman"/>
          <w:lang w:eastAsia="ar-SA"/>
        </w:rPr>
      </w:pPr>
      <w:r w:rsidRPr="00864E21">
        <w:rPr>
          <w:rFonts w:eastAsia="Times New Roman"/>
          <w:b/>
          <w:lang w:eastAsia="ar-SA"/>
        </w:rPr>
        <w:t>19.2.</w:t>
      </w:r>
      <w:r w:rsidRPr="00864E21">
        <w:rPr>
          <w:rFonts w:eastAsia="Times New Roman"/>
          <w:lang w:eastAsia="ar-SA"/>
        </w:rPr>
        <w:t xml:space="preserve"> Zamawiający nie dopuszcza składania ofert wariantowych.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shd w:val="clear" w:color="auto" w:fill="BFBFBF"/>
        <w:suppressAutoHyphens/>
        <w:spacing w:after="0" w:line="240" w:lineRule="auto"/>
        <w:rPr>
          <w:rFonts w:eastAsia="Arial"/>
          <w:lang w:eastAsia="ar-SA"/>
        </w:rPr>
      </w:pPr>
      <w:r w:rsidRPr="00864E21">
        <w:rPr>
          <w:rFonts w:eastAsia="Lucida Sans Unicode"/>
          <w:b/>
          <w:lang w:eastAsia="ar-SA"/>
        </w:rPr>
        <w:t>20.DOPUSZCZALNE ZMIANY UMOWY</w:t>
      </w: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suppressAutoHyphens/>
        <w:spacing w:after="0" w:line="240" w:lineRule="auto"/>
        <w:jc w:val="both"/>
        <w:rPr>
          <w:rFonts w:eastAsia="Arial"/>
          <w:lang w:eastAsia="ar-SA"/>
        </w:rPr>
      </w:pPr>
      <w:r w:rsidRPr="00864E21">
        <w:rPr>
          <w:rFonts w:eastAsia="Arial"/>
          <w:b/>
          <w:lang w:eastAsia="ar-SA"/>
        </w:rPr>
        <w:t>20.1.</w:t>
      </w:r>
      <w:r w:rsidRPr="00864E21">
        <w:rPr>
          <w:rFonts w:eastAsia="Arial"/>
          <w:lang w:eastAsia="ar-SA"/>
        </w:rPr>
        <w:t xml:space="preserve"> Dopuszczalne zmiany postanowień zawartej umowy oraz określenie warunków tych zmian:</w:t>
      </w:r>
    </w:p>
    <w:p w:rsidR="00864E21" w:rsidRPr="00864E21" w:rsidRDefault="00864E21" w:rsidP="00864E21">
      <w:pPr>
        <w:suppressAutoHyphens/>
        <w:spacing w:after="0" w:line="240" w:lineRule="auto"/>
        <w:jc w:val="both"/>
        <w:rPr>
          <w:rFonts w:eastAsia="Arial"/>
          <w:lang w:eastAsia="ar-SA"/>
        </w:rPr>
      </w:pPr>
      <w:r w:rsidRPr="00864E21">
        <w:rPr>
          <w:rFonts w:eastAsia="Arial"/>
          <w:b/>
          <w:lang w:eastAsia="ar-SA"/>
        </w:rPr>
        <w:t>20.1.1</w:t>
      </w:r>
      <w:r w:rsidRPr="00864E21">
        <w:rPr>
          <w:rFonts w:eastAsia="Arial"/>
          <w:lang w:eastAsia="ar-SA"/>
        </w:rPr>
        <w:t xml:space="preserve"> Strony przewidują możliwość zmian postanowień umowy w stosunku do treści oferty w przypadku, gdy:</w:t>
      </w:r>
    </w:p>
    <w:p w:rsidR="00864E21" w:rsidRPr="00864E21" w:rsidRDefault="00864E21" w:rsidP="00864E21">
      <w:pPr>
        <w:tabs>
          <w:tab w:val="num" w:pos="2160"/>
        </w:tabs>
        <w:suppressAutoHyphens/>
        <w:spacing w:after="0" w:line="240" w:lineRule="auto"/>
        <w:jc w:val="both"/>
        <w:rPr>
          <w:rFonts w:eastAsia="Arial"/>
          <w:lang w:eastAsia="ar-SA"/>
        </w:rPr>
      </w:pPr>
      <w:r w:rsidRPr="00864E21">
        <w:rPr>
          <w:rFonts w:eastAsia="Arial"/>
          <w:b/>
          <w:lang w:eastAsia="ar-SA"/>
        </w:rPr>
        <w:t>a/</w:t>
      </w:r>
      <w:r w:rsidRPr="00864E21">
        <w:rPr>
          <w:rFonts w:eastAsia="Arial"/>
          <w:lang w:eastAsia="ar-SA"/>
        </w:rPr>
        <w:t xml:space="preserve"> nastąpi obniżenie ceny;</w:t>
      </w:r>
    </w:p>
    <w:p w:rsidR="00864E21" w:rsidRPr="00864E21" w:rsidRDefault="00864E21" w:rsidP="00864E21">
      <w:pPr>
        <w:tabs>
          <w:tab w:val="num" w:pos="2160"/>
        </w:tabs>
        <w:suppressAutoHyphens/>
        <w:spacing w:after="0" w:line="240" w:lineRule="auto"/>
        <w:jc w:val="both"/>
        <w:rPr>
          <w:rFonts w:eastAsia="Arial"/>
          <w:spacing w:val="-1"/>
          <w:lang w:eastAsia="ar-SA"/>
        </w:rPr>
      </w:pPr>
      <w:r w:rsidRPr="00864E21">
        <w:rPr>
          <w:rFonts w:eastAsia="Arial"/>
          <w:b/>
          <w:lang w:eastAsia="ar-SA"/>
        </w:rPr>
        <w:t>b/</w:t>
      </w:r>
      <w:r w:rsidRPr="00864E21">
        <w:rPr>
          <w:rFonts w:eastAsia="Arial"/>
          <w:lang w:eastAsia="ar-SA"/>
        </w:rPr>
        <w:t xml:space="preserve"> nastąpi zwiększenie rabatu;</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c/</w:t>
      </w:r>
      <w:r w:rsidRPr="00864E21">
        <w:rPr>
          <w:rFonts w:eastAsia="Times New Roman"/>
          <w:lang w:eastAsia="ar-SA"/>
        </w:rPr>
        <w:t xml:space="preserve"> nastąpią zmiany osób wskazanych przez strony do realizacji umowy;</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d/</w:t>
      </w:r>
      <w:r w:rsidRPr="00864E21">
        <w:rPr>
          <w:rFonts w:eastAsia="Times New Roman"/>
          <w:lang w:eastAsia="ar-SA"/>
        </w:rPr>
        <w:t xml:space="preserve"> nastąpi zmiana numeru katalogowego nie powodująca zmiany przedmiotu umowy;</w:t>
      </w:r>
    </w:p>
    <w:p w:rsidR="00864E21" w:rsidRPr="00864E21" w:rsidRDefault="00864E21" w:rsidP="00864E21">
      <w:pPr>
        <w:suppressAutoHyphens/>
        <w:spacing w:after="0" w:line="240" w:lineRule="auto"/>
        <w:jc w:val="both"/>
        <w:rPr>
          <w:rFonts w:eastAsia="Arial"/>
          <w:spacing w:val="-1"/>
          <w:lang w:eastAsia="ar-SA"/>
        </w:rPr>
      </w:pPr>
      <w:r w:rsidRPr="00864E21">
        <w:rPr>
          <w:rFonts w:eastAsia="Times New Roman"/>
          <w:b/>
          <w:lang w:eastAsia="ar-SA"/>
        </w:rPr>
        <w:t>e/</w:t>
      </w:r>
      <w:r w:rsidRPr="00864E21">
        <w:rPr>
          <w:rFonts w:eastAsia="Times New Roman"/>
          <w:lang w:eastAsia="ar-SA"/>
        </w:rPr>
        <w:t xml:space="preserve"> </w:t>
      </w:r>
      <w:r w:rsidRPr="00864E21">
        <w:rPr>
          <w:rFonts w:eastAsia="Arial"/>
          <w:spacing w:val="-1"/>
          <w:lang w:eastAsia="ar-SA"/>
        </w:rPr>
        <w:t>umowa nie zostanie zrealizowana do wartości brutto w terminie jej obowiązywania – czas trwania umowy może zostać wydłużony aż do wyczerpania wartości brutto, jednak nie dłużej niż o 6 miesięcy.</w:t>
      </w:r>
    </w:p>
    <w:p w:rsidR="00864E21" w:rsidRPr="00864E21" w:rsidRDefault="00864E21" w:rsidP="00864E21">
      <w:pPr>
        <w:spacing w:after="0" w:line="240" w:lineRule="auto"/>
        <w:jc w:val="both"/>
        <w:rPr>
          <w:rFonts w:eastAsia="Times New Roman"/>
          <w:lang w:eastAsia="ar-SA"/>
        </w:rPr>
      </w:pPr>
      <w:r w:rsidRPr="00864E21">
        <w:rPr>
          <w:rFonts w:eastAsia="Times New Roman"/>
          <w:b/>
          <w:lang w:eastAsia="ar-SA"/>
        </w:rPr>
        <w:t>20.1.2</w:t>
      </w:r>
      <w:r w:rsidRPr="00864E21">
        <w:rPr>
          <w:rFonts w:eastAsia="Times New Roman"/>
          <w:lang w:eastAsia="ar-SA"/>
        </w:rPr>
        <w:t>Zamawiający dopuszcza możliwość zmiany ceny oferty w następujących przypadkach:</w:t>
      </w:r>
    </w:p>
    <w:p w:rsidR="00864E21" w:rsidRPr="00864E21" w:rsidRDefault="00864E21" w:rsidP="00864E21">
      <w:pPr>
        <w:spacing w:after="0" w:line="240" w:lineRule="auto"/>
        <w:jc w:val="both"/>
        <w:rPr>
          <w:rFonts w:eastAsia="Times New Roman"/>
          <w:lang w:eastAsia="ar-SA"/>
        </w:rPr>
      </w:pPr>
      <w:r w:rsidRPr="00864E21">
        <w:rPr>
          <w:rFonts w:eastAsia="Times New Roman"/>
          <w:lang w:eastAsia="ar-SA"/>
        </w:rPr>
        <w:t xml:space="preserve">a) dopuszcza się możliwość zmiany ceny oferty w przypadku zmian cen paliwa na rynku właściwym przekraczających 10% ceny z dnia złożenia oferty przetargowej, w oparciu o przedłożoną przez Przewoźnika kalkulację cenową uwzględniającą średnią cen paliwa na rynku właściwym za miesiąc poprzedzający miesiąc wykonania usługi (udokumentowaną obiektywnymi komunikatami cenowymi ogłaszanymi w zakresie cen paliw). </w:t>
      </w: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r w:rsidRPr="00864E21">
        <w:rPr>
          <w:rFonts w:eastAsia="Arial"/>
          <w:color w:val="000000"/>
          <w:spacing w:val="-1"/>
          <w:lang w:eastAsia="ar-SA"/>
        </w:rPr>
        <w:t>b) nastąpi zmiana zasad podlegania ubezpieczeniom społecznym lub ubezpieczeniu zdrowotnemu lub wysokości stawki składki na ubezpieczenia społeczne lub zdrowotne -  Zamawiający dopuszcza możliwość wzrostu cen jednostkowych netto w przypadku zmiany zasad podlegania ubezpieczeniom społecznym lub ubezpieczeniu zdrowotnemu lub wysokości stawki składki na ubezpieczenia społeczne lub zdrowotne. Zmiana cen netto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z zastrzeżeniem, iż Wykonawca musi udowodnić Zamawiającemu, że ww. zmiana będzie miała wpływ na koszty wykonania zamówienia przez Wykonawcę;</w:t>
      </w: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p>
    <w:p w:rsidR="00864E21" w:rsidRPr="00864E21" w:rsidRDefault="00864E21" w:rsidP="00864E21">
      <w:pPr>
        <w:tabs>
          <w:tab w:val="num" w:pos="1780"/>
        </w:tabs>
        <w:suppressAutoHyphens/>
        <w:spacing w:after="0" w:line="240" w:lineRule="auto"/>
        <w:jc w:val="both"/>
        <w:rPr>
          <w:rFonts w:eastAsia="Arial"/>
          <w:lang w:eastAsia="ar-SA"/>
        </w:rPr>
      </w:pPr>
      <w:r w:rsidRPr="00864E21">
        <w:rPr>
          <w:rFonts w:eastAsia="Arial"/>
          <w:color w:val="000000"/>
          <w:spacing w:val="-1"/>
          <w:lang w:eastAsia="ar-SA"/>
        </w:rPr>
        <w:t>c) 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rsidR="00864E21" w:rsidRPr="00864E21" w:rsidRDefault="00864E21" w:rsidP="00864E21">
      <w:pPr>
        <w:spacing w:after="0" w:line="240" w:lineRule="auto"/>
        <w:jc w:val="both"/>
        <w:rPr>
          <w:rFonts w:eastAsia="Times New Roman"/>
          <w:lang w:eastAsia="ar-SA"/>
        </w:rPr>
      </w:pPr>
      <w:r w:rsidRPr="00864E21">
        <w:rPr>
          <w:rFonts w:eastAsia="Times New Roman"/>
          <w:lang w:eastAsia="ar-SA"/>
        </w:rPr>
        <w:t>.</w:t>
      </w:r>
    </w:p>
    <w:p w:rsidR="00864E21" w:rsidRPr="00864E21" w:rsidRDefault="00864E21" w:rsidP="00864E21">
      <w:pPr>
        <w:spacing w:after="0" w:line="240" w:lineRule="auto"/>
        <w:jc w:val="both"/>
        <w:rPr>
          <w:rFonts w:eastAsia="Times New Roman"/>
          <w:lang w:eastAsia="ar-SA"/>
        </w:rPr>
      </w:pPr>
      <w:r w:rsidRPr="00864E21">
        <w:rPr>
          <w:rFonts w:eastAsia="Times New Roman"/>
          <w:b/>
          <w:lang w:eastAsia="ar-SA"/>
        </w:rPr>
        <w:t>20.1.3</w:t>
      </w:r>
      <w:r w:rsidRPr="00864E21">
        <w:rPr>
          <w:rFonts w:eastAsia="Times New Roman"/>
          <w:lang w:eastAsia="ar-SA"/>
        </w:rPr>
        <w:t xml:space="preserve"> Ponadto istnieje możliwość zmiany umowy jeżeli:</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a) łączny ewentualny wzrost wartości zamówienia jest mniejszy niż kwoty określone w przepisach wydanych na podstawie art. 11 ust. 8 </w:t>
      </w:r>
      <w:proofErr w:type="spellStart"/>
      <w:r w:rsidRPr="00864E21">
        <w:rPr>
          <w:rFonts w:eastAsia="Times New Roman"/>
          <w:lang w:eastAsia="ar-SA"/>
        </w:rPr>
        <w:t>uPzp</w:t>
      </w:r>
      <w:proofErr w:type="spellEnd"/>
      <w:r w:rsidRPr="00864E21">
        <w:rPr>
          <w:rFonts w:eastAsia="Times New Roman"/>
          <w:lang w:eastAsia="ar-SA"/>
        </w:rPr>
        <w:t xml:space="preserve"> i jest mniejszy od 10% wartości zamówienia określonej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b) zmiany dotyczą realizacji dodatkowych dostaw, od dotychczasowego wykonawcy, nieobjętych zamówieniem podstawowym, o ile stały się niezbędne i zostały spełnione łącznie następujące warunki:</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lastRenderedPageBreak/>
        <w:t>zmiana wykonawcy nie może zostać dokonana z powodów ekonomicznych lub technicznych, w szczególności dotyczących zamienności lub interoperacyjności sprzętu, usług lub instalacji, zamówionych w ramach zamówienia podstawowego,</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zmiana wykonawcy spowodowałaby istotną niedogodność lub znaczne zwiększenie kosztów dla zamawiającego,</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wartość każdej kolejnej zmiany nie przekracza 50% wartości zamówienia określonej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c) wykonawcę, któremu zamawiający udzielił zamówienia, ma zastąpić nowy wykonawca:</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 wyniku przejęcia przez zamawiającego zobowiązań wykonawcy względem jego podwykonawców;</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d) zostały spełnione łącznie następujące warunki: </w:t>
      </w:r>
    </w:p>
    <w:p w:rsidR="00864E21" w:rsidRPr="00864E21" w:rsidRDefault="00864E21" w:rsidP="00864E21">
      <w:pPr>
        <w:numPr>
          <w:ilvl w:val="4"/>
          <w:numId w:val="35"/>
        </w:numPr>
        <w:tabs>
          <w:tab w:val="left" w:pos="0"/>
        </w:tabs>
        <w:suppressAutoHyphens/>
        <w:spacing w:after="0" w:line="240" w:lineRule="auto"/>
        <w:ind w:left="1134" w:hanging="1134"/>
        <w:jc w:val="both"/>
        <w:rPr>
          <w:rFonts w:eastAsia="Times New Roman"/>
          <w:lang w:eastAsia="ar-SA"/>
        </w:rPr>
      </w:pPr>
      <w:r w:rsidRPr="00864E21">
        <w:rPr>
          <w:rFonts w:eastAsia="Times New Roman"/>
          <w:lang w:eastAsia="ar-SA"/>
        </w:rPr>
        <w:t xml:space="preserve">konieczność zmiany umowy spowodowana jest okolicznościami, których zamawiający, działając z należytą starannością, nie mógł przewidzieć, </w:t>
      </w:r>
    </w:p>
    <w:p w:rsidR="00864E21" w:rsidRPr="00864E21" w:rsidRDefault="00864E21" w:rsidP="00864E21">
      <w:pPr>
        <w:numPr>
          <w:ilvl w:val="4"/>
          <w:numId w:val="35"/>
        </w:numPr>
        <w:tabs>
          <w:tab w:val="left" w:pos="0"/>
        </w:tabs>
        <w:suppressAutoHyphens/>
        <w:spacing w:after="0" w:line="240" w:lineRule="auto"/>
        <w:ind w:left="1134" w:hanging="1134"/>
        <w:jc w:val="both"/>
        <w:rPr>
          <w:rFonts w:eastAsia="Times New Roman"/>
          <w:lang w:eastAsia="ar-SA"/>
        </w:rPr>
      </w:pPr>
      <w:r w:rsidRPr="00864E21">
        <w:rPr>
          <w:rFonts w:eastAsia="Times New Roman"/>
          <w:lang w:eastAsia="ar-SA"/>
        </w:rPr>
        <w:t>wartość zmiany nie przekracza 50% wartości zamówienia określonej pierwotnie w umowie;</w:t>
      </w:r>
    </w:p>
    <w:p w:rsidR="00864E21" w:rsidRPr="00864E21" w:rsidRDefault="00864E21" w:rsidP="00864E21">
      <w:pPr>
        <w:spacing w:after="0" w:line="240" w:lineRule="auto"/>
        <w:jc w:val="both"/>
        <w:rPr>
          <w:rFonts w:eastAsia="Arial"/>
          <w:lang w:eastAsia="ar-SA"/>
        </w:rPr>
      </w:pPr>
      <w:r w:rsidRPr="00864E21">
        <w:rPr>
          <w:rFonts w:eastAsia="Arial"/>
          <w:b/>
          <w:lang w:eastAsia="ar-SA"/>
        </w:rPr>
        <w:t>20.1.4</w:t>
      </w:r>
      <w:r w:rsidRPr="00864E21">
        <w:rPr>
          <w:rFonts w:eastAsia="Arial"/>
          <w:lang w:eastAsia="ar-SA"/>
        </w:rPr>
        <w:t>Poza okolicznościami wskazanymi powyżej zakazuje się między innymi następujących zmian niniejszej umowy skutkujących:</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a/</w:t>
      </w:r>
      <w:r w:rsidRPr="00864E21">
        <w:rPr>
          <w:rFonts w:eastAsia="Times New Roman"/>
          <w:lang w:eastAsia="ar-SA"/>
        </w:rPr>
        <w:t xml:space="preserve"> zmianą ogólnego charakteru umowy, w stosunku do charakteru umowy w pierwotnym brzmieniu;</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b/</w:t>
      </w:r>
      <w:r w:rsidRPr="00864E21">
        <w:rPr>
          <w:rFonts w:eastAsia="Times New Roman"/>
          <w:lang w:eastAsia="ar-SA"/>
        </w:rPr>
        <w:t xml:space="preserve"> wprowadzeniem warunków, które, gdyby były postawione w postępowaniu o udzielenie zamówienia, to w tym postępowaniu wzięliby lub mogliby wziąć udział inni wykonawcy lub przyjęto by oferty innej treści;</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c/</w:t>
      </w:r>
      <w:r w:rsidRPr="00864E21">
        <w:rPr>
          <w:rFonts w:eastAsia="Times New Roman"/>
          <w:lang w:eastAsia="ar-SA"/>
        </w:rPr>
        <w:t xml:space="preserve"> naruszeniem równowagi ekonomicznej umowy na korzyść wykonawcy w sposób nieprzewidziany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d/</w:t>
      </w:r>
      <w:r w:rsidRPr="00864E21">
        <w:rPr>
          <w:rFonts w:eastAsia="Times New Roman"/>
          <w:lang w:eastAsia="ar-SA"/>
        </w:rPr>
        <w:t xml:space="preserve"> znacznym rozszerzeniem lub zmniejszeniem zakresu świadczeń i zobowiązań wynikający z umowy;</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e/</w:t>
      </w:r>
      <w:r w:rsidRPr="00864E21">
        <w:rPr>
          <w:rFonts w:eastAsia="Times New Roman"/>
          <w:lang w:eastAsia="ar-SA"/>
        </w:rPr>
        <w:t xml:space="preserve"> zastąpieniem wykonawcy, któremu zamawiający udzielił zamówienia, nowym wykonawcą.</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20.1.5</w:t>
      </w:r>
      <w:r w:rsidRPr="00864E21">
        <w:rPr>
          <w:rFonts w:eastAsia="Times New Roman"/>
          <w:lang w:eastAsia="ar-SA"/>
        </w:rPr>
        <w:t xml:space="preserve"> Dopuszcza się możliwość zmiany lub rezygnację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rsidR="00864E21" w:rsidRPr="00864E21" w:rsidRDefault="00864E21" w:rsidP="00864E21">
      <w:pPr>
        <w:suppressAutoHyphens/>
        <w:spacing w:after="0" w:line="240" w:lineRule="auto"/>
        <w:jc w:val="both"/>
        <w:rPr>
          <w:rFonts w:eastAsia="Times New Roman"/>
          <w:lang w:eastAsia="ar-SA"/>
        </w:rPr>
      </w:pPr>
    </w:p>
    <w:p w:rsidR="00864E21" w:rsidRPr="00864E21" w:rsidRDefault="00864E21" w:rsidP="00864E21">
      <w:pPr>
        <w:numPr>
          <w:ilvl w:val="2"/>
          <w:numId w:val="36"/>
        </w:numPr>
        <w:suppressAutoHyphens/>
        <w:spacing w:after="0" w:line="240" w:lineRule="auto"/>
        <w:contextualSpacing/>
        <w:jc w:val="both"/>
        <w:rPr>
          <w:rFonts w:eastAsia="Times New Roman"/>
          <w:lang w:eastAsia="ar-SA"/>
        </w:rPr>
      </w:pPr>
      <w:r w:rsidRPr="00864E21">
        <w:rPr>
          <w:rFonts w:eastAsia="Times New Roman"/>
          <w:lang w:eastAsia="ar-SA"/>
        </w:rPr>
        <w:t xml:space="preserve">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w:t>
      </w:r>
      <w:r w:rsidRPr="00864E21">
        <w:rPr>
          <w:rFonts w:eastAsia="Times New Roman"/>
          <w:lang w:eastAsia="ar-SA"/>
        </w:rPr>
        <w:lastRenderedPageBreak/>
        <w:t>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864E21" w:rsidRPr="00864E21" w:rsidRDefault="00864E21" w:rsidP="00864E21">
      <w:pPr>
        <w:suppressAutoHyphens/>
        <w:spacing w:after="0" w:line="240" w:lineRule="auto"/>
        <w:ind w:left="284"/>
        <w:jc w:val="both"/>
        <w:rPr>
          <w:rFonts w:eastAsia="Times New Roman"/>
          <w:lang w:eastAsia="ar-SA"/>
        </w:rPr>
      </w:pPr>
    </w:p>
    <w:p w:rsidR="00864E21" w:rsidRPr="00864E21" w:rsidRDefault="00864E21" w:rsidP="00864E21">
      <w:pPr>
        <w:numPr>
          <w:ilvl w:val="2"/>
          <w:numId w:val="36"/>
        </w:numPr>
        <w:suppressAutoHyphens/>
        <w:spacing w:after="0" w:line="240" w:lineRule="auto"/>
        <w:contextualSpacing/>
        <w:jc w:val="both"/>
        <w:rPr>
          <w:rFonts w:eastAsia="Times New Roman"/>
          <w:lang w:eastAsia="ar-SA"/>
        </w:rPr>
      </w:pPr>
      <w:r w:rsidRPr="00864E21">
        <w:rPr>
          <w:rFonts w:eastAsia="Times New Roman"/>
          <w:lang w:eastAsia="ar-SA"/>
        </w:rPr>
        <w:t xml:space="preserve"> Zmiany w obowiązujących przepisach jeżeli zgodnie z nimi konieczne będzie dostosowanie  treści umowy do aktualnego stanu prawnego. Dotyczy to </w:t>
      </w:r>
      <w:proofErr w:type="spellStart"/>
      <w:r w:rsidRPr="00864E21">
        <w:rPr>
          <w:rFonts w:eastAsia="Times New Roman"/>
          <w:lang w:eastAsia="ar-SA"/>
        </w:rPr>
        <w:t>np</w:t>
      </w:r>
      <w:proofErr w:type="spellEnd"/>
      <w:r w:rsidRPr="00864E21">
        <w:rPr>
          <w:rFonts w:eastAsia="Times New Roman"/>
          <w:lang w:eastAsia="ar-SA"/>
        </w:rPr>
        <w:t>: zmiany obowiązujących przepisów w zakresie wysokości ulg ustawowych dla uczniów przy nabywaniu biletów miesięcznych.</w:t>
      </w:r>
    </w:p>
    <w:p w:rsidR="00864E21" w:rsidRPr="00864E21" w:rsidRDefault="00864E21" w:rsidP="00864E21">
      <w:pPr>
        <w:suppressAutoHyphens/>
        <w:spacing w:after="0" w:line="240" w:lineRule="auto"/>
        <w:ind w:left="284"/>
        <w:jc w:val="both"/>
        <w:rPr>
          <w:rFonts w:eastAsia="Times New Roman"/>
          <w:b/>
          <w:lang w:eastAsia="ar-SA"/>
        </w:rPr>
      </w:pP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20.1.7</w:t>
      </w:r>
      <w:r w:rsidRPr="00864E21">
        <w:rPr>
          <w:rFonts w:eastAsia="Times New Roman"/>
          <w:lang w:eastAsia="ar-SA"/>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21.  INFORMACJA  DLA WYKONAWCÓW POLEGAJĄCYCH NA ZASOBACH INNYCH NA ZASADACH OKREŚLONYCH W ART.22A UPZP</w:t>
      </w:r>
    </w:p>
    <w:p w:rsidR="00864E21" w:rsidRPr="00864E21" w:rsidRDefault="00864E21" w:rsidP="00864E21">
      <w:pPr>
        <w:spacing w:after="212" w:line="271" w:lineRule="auto"/>
        <w:jc w:val="both"/>
        <w:rPr>
          <w:rFonts w:eastAsia="Times New Roman"/>
          <w:lang w:eastAsia="ar-SA"/>
        </w:rPr>
      </w:pPr>
    </w:p>
    <w:p w:rsidR="00864E21" w:rsidRPr="00864E21" w:rsidRDefault="00864E21" w:rsidP="00864E21">
      <w:pPr>
        <w:suppressAutoHyphens/>
        <w:spacing w:after="260"/>
        <w:rPr>
          <w:rFonts w:eastAsia="Times New Roman"/>
          <w:lang w:eastAsia="ar-SA"/>
        </w:rPr>
      </w:pPr>
    </w:p>
    <w:p w:rsidR="00864E21" w:rsidRPr="00864E21" w:rsidRDefault="00864E21" w:rsidP="00864E21">
      <w:pPr>
        <w:suppressAutoHyphens/>
        <w:spacing w:after="278" w:line="240" w:lineRule="auto"/>
        <w:ind w:left="-5"/>
        <w:rPr>
          <w:rFonts w:eastAsia="Times New Roman"/>
          <w:lang w:eastAsia="ar-SA"/>
        </w:rPr>
      </w:pPr>
      <w:r w:rsidRPr="00864E21">
        <w:rPr>
          <w:rFonts w:eastAsia="Times New Roman"/>
          <w:b/>
          <w:lang w:eastAsia="ar-SA"/>
        </w:rPr>
        <w:t>21.1.</w:t>
      </w:r>
      <w:r w:rsidRPr="00864E21">
        <w:rPr>
          <w:rFonts w:eastAsia="Times New Roman"/>
          <w:lang w:eastAsia="ar-SA"/>
        </w:rPr>
        <w:t xml:space="preserve"> Wykonawca może w celu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nimi stosunków prawnych.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21.2.</w:t>
      </w:r>
      <w:r w:rsidRPr="00864E21">
        <w:rPr>
          <w:rFonts w:eastAsia="Times New Roman"/>
          <w:lang w:eastAsia="ar-SA"/>
        </w:rPr>
        <w:t xml:space="preserve"> Wykonawca, który polega na zdolnościach lub sytuacjach innych podmiotów, musi udowodnić Zamawiającemu, że realizując zamówienie, będzie dysponował niezbędnymi zasobami tych podmiotów, w szczególności przedstawiając wraz z ofertą zobowiązanie podmiotów, o których mowa w art. 22  a </w:t>
      </w:r>
      <w:proofErr w:type="spellStart"/>
      <w:r w:rsidRPr="00864E21">
        <w:rPr>
          <w:rFonts w:eastAsia="Times New Roman"/>
          <w:lang w:eastAsia="ar-SA"/>
        </w:rPr>
        <w:t>Pzp</w:t>
      </w:r>
      <w:proofErr w:type="spellEnd"/>
      <w:r w:rsidRPr="00864E21">
        <w:rPr>
          <w:rFonts w:eastAsia="Times New Roman"/>
          <w:lang w:eastAsia="ar-SA"/>
        </w:rPr>
        <w:t xml:space="preserve">, do oddania mu do dyspozycji niezbędnych zasobów na potrzeby realizacji zmówienia.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21.3.</w:t>
      </w:r>
      <w:r w:rsidRPr="00864E21">
        <w:rPr>
          <w:rFonts w:eastAsia="Times New Roman"/>
          <w:lang w:eastAsia="ar-SA"/>
        </w:rPr>
        <w:t xml:space="preserve"> W celu oceny, czy Wykonawca polegając na zdolnościach lub sytuacjach innych podmiotów na zasadach określonych w art. 22 a </w:t>
      </w:r>
      <w:proofErr w:type="spellStart"/>
      <w:r w:rsidRPr="00864E21">
        <w:rPr>
          <w:rFonts w:eastAsia="Times New Roman"/>
          <w:lang w:eastAsia="ar-SA"/>
        </w:rPr>
        <w:t>Pzp</w:t>
      </w:r>
      <w:proofErr w:type="spellEnd"/>
      <w:r w:rsidRPr="00864E21">
        <w:rPr>
          <w:rFonts w:eastAsia="Times New Roman"/>
          <w:lang w:eastAsia="ar-SA"/>
        </w:rPr>
        <w:t xml:space="preserve">, będzie dysponował niezbędnymi zasobami w stopniu umożliwiającym należyte wykonanie zamówienia publicznego oraz oceny, czy stosunek łączący Wnioskodawcę z tymi podmiotami gwarantuje rzeczywisty dostęp do ich  zasobów. Zamawiający wymaga aby z treści ww. zobowiązania wynikało w szczególności: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zakres dostępnych Wykonawcy zasobów innego podmiotu,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sposób wykorzystania zasobów innego podmiotu, przez Wykonawcę, przy wykonywaniu zamówienia publicznego,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zakres i okres udziału innego podmiotu przy wykonywaniu zamówienia publicznego,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lastRenderedPageBreak/>
        <w:t xml:space="preserve">czy podmiot, na zdolnościach, którego wykonawca polega w odniesieniu do warunków udziału w postępowaniu dotyczących wykształcenia, kwalifikacji zawodowych lub doświadczeń, zrealizuje usługi, których wskazane zdolności dotyczą. </w:t>
      </w:r>
    </w:p>
    <w:p w:rsidR="00864E21" w:rsidRPr="00864E21" w:rsidRDefault="00864E21" w:rsidP="00864E21">
      <w:pPr>
        <w:numPr>
          <w:ilvl w:val="1"/>
          <w:numId w:val="32"/>
        </w:numPr>
        <w:suppressAutoHyphens/>
        <w:spacing w:after="245" w:line="240" w:lineRule="auto"/>
        <w:ind w:hanging="730"/>
        <w:jc w:val="both"/>
        <w:rPr>
          <w:rFonts w:eastAsia="Times New Roman"/>
          <w:lang w:eastAsia="ar-SA"/>
        </w:rPr>
      </w:pPr>
      <w:r w:rsidRPr="00864E21">
        <w:rPr>
          <w:rFonts w:eastAsia="Times New Roman"/>
          <w:lang w:eastAsia="ar-SA"/>
        </w:rPr>
        <w:t xml:space="preserve">Zamawiający oceni, czy udostępnienie Wykonawcy przez inny podmiot zdolności techniczne lub zawodowe, pozwolą na wykazanie przez Wykonawcę spełnienia warunków udziału w postępowaniu oraz zbada, czy nie zachodzą wobec tego podmiotu podstawy wykluczenia, o których mowa w art. 24 ust. 1 pkt. 12 – 22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1"/>
          <w:numId w:val="32"/>
        </w:numPr>
        <w:suppressAutoHyphens/>
        <w:spacing w:after="298" w:line="240" w:lineRule="auto"/>
        <w:jc w:val="both"/>
        <w:rPr>
          <w:rFonts w:eastAsia="Times New Roman"/>
          <w:lang w:eastAsia="ar-SA"/>
        </w:rPr>
      </w:pPr>
      <w:r w:rsidRPr="00864E21">
        <w:rPr>
          <w:rFonts w:eastAsia="Times New Roman"/>
          <w:lang w:eastAsia="ar-SA"/>
        </w:rPr>
        <w:t xml:space="preserve">Jeżeli zdolności techniczne lub zawodowe podmiotu nie potwierdzą spełnienia przez Wykonawcą warunków udziału w postępowaniu lub zachodzą wobec tych podmiotów podstawy wykluczenia, Zamawiający zażąda, aby Wykonawca w terminie wyznaczonym przez Zamawiającego: zastąpił ten podmiot innym podmiotem lub zobowiązał się do osobistego wykonania odpowiedniej części zamówienia, jeżeli wykaże spełnienie warunków udziału w postępowaniu. </w:t>
      </w:r>
    </w:p>
    <w:p w:rsidR="00864E21" w:rsidRPr="00864E21" w:rsidRDefault="00864E21" w:rsidP="00864E21">
      <w:pPr>
        <w:numPr>
          <w:ilvl w:val="0"/>
          <w:numId w:val="32"/>
        </w:numPr>
        <w:pBdr>
          <w:top w:val="single" w:sz="4" w:space="0" w:color="000000"/>
          <w:left w:val="single" w:sz="4" w:space="0" w:color="000000"/>
          <w:bottom w:val="single" w:sz="4" w:space="0" w:color="000000"/>
          <w:right w:val="single" w:sz="4" w:space="0" w:color="000000"/>
        </w:pBdr>
        <w:shd w:val="clear" w:color="auto" w:fill="BFBFBF"/>
        <w:suppressAutoHyphens/>
        <w:spacing w:after="0" w:line="327" w:lineRule="auto"/>
        <w:contextualSpacing/>
        <w:rPr>
          <w:rFonts w:eastAsia="Times New Roman"/>
          <w:lang w:eastAsia="ar-SA"/>
        </w:rPr>
      </w:pPr>
      <w:r w:rsidRPr="00864E21">
        <w:rPr>
          <w:rFonts w:eastAsia="Times New Roman"/>
          <w:lang w:eastAsia="ar-SA"/>
        </w:rPr>
        <w:t xml:space="preserve"> POUCZENIE O ŚRODKACH OCHRONY PRAWNEJ </w:t>
      </w:r>
    </w:p>
    <w:p w:rsidR="00864E21" w:rsidRPr="00864E21" w:rsidRDefault="00864E21" w:rsidP="00864E21">
      <w:pPr>
        <w:suppressAutoHyphens/>
        <w:spacing w:after="91"/>
        <w:rPr>
          <w:rFonts w:eastAsia="Times New Roman"/>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22.1.</w:t>
      </w:r>
      <w:r w:rsidRPr="00864E21">
        <w:rPr>
          <w:rFonts w:eastAsia="Times New Roman"/>
          <w:lang w:eastAsia="ar-SA"/>
        </w:rPr>
        <w:t xml:space="preserve"> Zgodnie z art. 179 ustawy </w:t>
      </w:r>
      <w:proofErr w:type="spellStart"/>
      <w:r w:rsidRPr="00864E21">
        <w:rPr>
          <w:rFonts w:eastAsia="Times New Roman"/>
          <w:lang w:eastAsia="ar-SA"/>
        </w:rPr>
        <w:t>Pzp</w:t>
      </w:r>
      <w:proofErr w:type="spellEnd"/>
      <w:r w:rsidRPr="00864E21">
        <w:rPr>
          <w:rFonts w:eastAsia="Times New Roman"/>
          <w:lang w:eastAsia="ar-SA"/>
        </w:rP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247"/>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22.2.</w:t>
      </w:r>
      <w:r w:rsidRPr="00864E21">
        <w:rPr>
          <w:rFonts w:eastAsia="Times New Roman"/>
          <w:lang w:eastAsia="ar-SA"/>
        </w:rPr>
        <w:t xml:space="preserve"> W/w podmiotom przysługują środki ochrony prawnej uregulowane w Dziale VI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lang w:eastAsia="ar-SA"/>
        </w:rPr>
        <w:t xml:space="preserve"> </w:t>
      </w: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23. INFORMACJA DOTYCZĄCA PRZETWARZANIA DANYCH OSOBOWYCH </w:t>
      </w:r>
    </w:p>
    <w:p w:rsidR="00864E21" w:rsidRPr="00864E21" w:rsidRDefault="00864E21" w:rsidP="00864E21">
      <w:pPr>
        <w:suppressAutoHyphens/>
        <w:spacing w:after="191"/>
        <w:rPr>
          <w:rFonts w:eastAsia="Times New Roman"/>
          <w:lang w:eastAsia="ar-SA"/>
        </w:rPr>
      </w:pPr>
    </w:p>
    <w:p w:rsidR="00864E21" w:rsidRPr="00864E21" w:rsidRDefault="00864E21" w:rsidP="00864E21">
      <w:pPr>
        <w:suppressAutoHyphens/>
        <w:spacing w:after="18" w:line="240" w:lineRule="auto"/>
        <w:ind w:left="-5"/>
        <w:rPr>
          <w:rFonts w:eastAsia="Times New Roman"/>
          <w:lang w:eastAsia="ar-SA"/>
        </w:rPr>
      </w:pPr>
      <w:r w:rsidRPr="00864E21">
        <w:rPr>
          <w:rFonts w:eastAsia="Times New Roman"/>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864E21">
        <w:rPr>
          <w:rFonts w:ascii="Arial" w:eastAsia="Arial" w:hAnsi="Arial" w:cs="Arial"/>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administratorem Pani/Pana danych osobowych jest</w:t>
      </w:r>
      <w:r w:rsidRPr="00864E21">
        <w:rPr>
          <w:rFonts w:eastAsia="Times New Roman"/>
          <w:b/>
          <w:lang w:eastAsia="ar-SA"/>
        </w:rPr>
        <w:t xml:space="preserve"> Samorządowa Administracja Placówek Oświatowych w Dragaczu </w:t>
      </w:r>
      <w:r w:rsidRPr="00864E21">
        <w:rPr>
          <w:rFonts w:eastAsia="Times New Roman"/>
          <w:b/>
          <w:i/>
          <w:lang w:eastAsia="ar-SA"/>
        </w:rPr>
        <w:t>,</w:t>
      </w:r>
      <w:r w:rsidRPr="00864E21">
        <w:rPr>
          <w:rFonts w:eastAsia="Times New Roman"/>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Pani/Pana dane osobowe przetwarzane będą na podstawie art. 6 ust. 1 lit. c</w:t>
      </w:r>
      <w:r w:rsidRPr="00864E21">
        <w:rPr>
          <w:rFonts w:eastAsia="Times New Roman"/>
          <w:i/>
          <w:lang w:eastAsia="ar-SA"/>
        </w:rPr>
        <w:t xml:space="preserve"> </w:t>
      </w:r>
      <w:r w:rsidRPr="00864E21">
        <w:rPr>
          <w:rFonts w:eastAsia="Times New Roman"/>
          <w:lang w:eastAsia="ar-SA"/>
        </w:rPr>
        <w:t xml:space="preserve">RODO w celu związanym z postępowaniem o udzielenie zamówienia publicznego </w:t>
      </w:r>
    </w:p>
    <w:p w:rsidR="00864E21" w:rsidRPr="00864E21" w:rsidRDefault="00864E21" w:rsidP="00864E21">
      <w:pPr>
        <w:numPr>
          <w:ilvl w:val="0"/>
          <w:numId w:val="33"/>
        </w:numPr>
        <w:suppressAutoHyphens/>
        <w:spacing w:after="12" w:line="271" w:lineRule="auto"/>
        <w:ind w:hanging="283"/>
        <w:jc w:val="both"/>
        <w:rPr>
          <w:rFonts w:eastAsia="Times New Roman"/>
          <w:lang w:eastAsia="ar-SA"/>
        </w:rPr>
      </w:pPr>
      <w:r w:rsidRPr="00864E21">
        <w:rPr>
          <w:rFonts w:eastAsia="Times New Roman"/>
          <w:lang w:eastAsia="ar-SA"/>
        </w:rPr>
        <w:t xml:space="preserve">odbiorcami Pani/Pana danych osobowych będą osoby lub podmioty, którym udostępniona zostanie dokumentacja postępowania w oparciu o art. 8 oraz art. 96 ust. 3 ustawy z dnia 29 stycznia 2004 r. – Prawo zamówień publicznych (Dz. U. z 2018 r. poz. </w:t>
      </w:r>
    </w:p>
    <w:p w:rsidR="00864E21" w:rsidRPr="00864E21" w:rsidRDefault="00864E21" w:rsidP="00864E21">
      <w:pPr>
        <w:suppressAutoHyphens/>
        <w:spacing w:after="0" w:line="240" w:lineRule="auto"/>
        <w:ind w:left="576"/>
        <w:rPr>
          <w:rFonts w:eastAsia="Times New Roman"/>
          <w:lang w:eastAsia="ar-SA"/>
        </w:rPr>
      </w:pPr>
      <w:r w:rsidRPr="00864E21">
        <w:rPr>
          <w:rFonts w:eastAsia="Times New Roman"/>
          <w:lang w:eastAsia="ar-SA"/>
        </w:rPr>
        <w:t xml:space="preserve">1986 ze zm.), dalej „ustawa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 xml:space="preserve">Pani/Pana dane osobowe będą przechowywane, zgodnie z art. 97 ust. 1 ustawy </w:t>
      </w:r>
      <w:proofErr w:type="spellStart"/>
      <w:r w:rsidRPr="00864E21">
        <w:rPr>
          <w:rFonts w:eastAsia="Times New Roman"/>
          <w:lang w:eastAsia="ar-SA"/>
        </w:rPr>
        <w:t>Pzp</w:t>
      </w:r>
      <w:proofErr w:type="spellEnd"/>
      <w:r w:rsidRPr="00864E21">
        <w:rPr>
          <w:rFonts w:eastAsia="Times New Roman"/>
          <w:lang w:eastAsia="ar-SA"/>
        </w:rPr>
        <w:t xml:space="preserve">, przez okres co najmniej 4 lat od dnia zakończenia postępowania o udzielenie zamówienia, a jeżeli czas trwania umowy przekracza 4 lata, okres przechowywania obejmuje cały czas trwania umowy;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lastRenderedPageBreak/>
        <w:t xml:space="preserve">obowiązek podania przez Panią/Pana danych osobowych bezpośrednio Pani/Pana dotyczących jest wymogiem ustawowym określonym w przepisach ustawy </w:t>
      </w:r>
      <w:proofErr w:type="spellStart"/>
      <w:r w:rsidRPr="00864E21">
        <w:rPr>
          <w:rFonts w:eastAsia="Times New Roman"/>
          <w:lang w:eastAsia="ar-SA"/>
        </w:rPr>
        <w:t>Pzp</w:t>
      </w:r>
      <w:proofErr w:type="spellEnd"/>
      <w:r w:rsidRPr="00864E21">
        <w:rPr>
          <w:rFonts w:eastAsia="Times New Roman"/>
          <w:lang w:eastAsia="ar-SA"/>
        </w:rPr>
        <w:t xml:space="preserve">, związanym z udziałem w postępowaniu o udzielenie zamówienia publicznego; konsekwencje niepodania określonych danych wynikają z ustawy </w:t>
      </w:r>
      <w:proofErr w:type="spellStart"/>
      <w:r w:rsidRPr="00864E21">
        <w:rPr>
          <w:rFonts w:eastAsia="Times New Roman"/>
          <w:lang w:eastAsia="ar-SA"/>
        </w:rPr>
        <w:t>Pzp</w:t>
      </w:r>
      <w:proofErr w:type="spellEnd"/>
      <w:r w:rsidRPr="00864E21">
        <w:rPr>
          <w:rFonts w:eastAsia="Times New Roman"/>
          <w:lang w:eastAsia="ar-SA"/>
        </w:rPr>
        <w:t xml:space="preserve">;  </w:t>
      </w:r>
      <w:r w:rsidRPr="00864E21">
        <w:rPr>
          <w:rFonts w:eastAsia="Times New Roman"/>
          <w:b/>
          <w:i/>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 xml:space="preserve">w odniesieniu do Pani/Pana danych osobowych decyzje nie będą podejmowane w sposób zautomatyzowany, stosowanie do art. 22 RODO; </w:t>
      </w:r>
      <w:r w:rsidRPr="00864E21">
        <w:rPr>
          <w:rFonts w:ascii="Wingdings" w:eastAsia="Wingdings" w:hAnsi="Wingdings" w:cs="Wingdings"/>
          <w:sz w:val="20"/>
          <w:lang w:eastAsia="ar-SA"/>
        </w:rPr>
        <w:t></w:t>
      </w:r>
      <w:r w:rsidRPr="00864E21">
        <w:rPr>
          <w:rFonts w:ascii="Arial" w:eastAsia="Arial" w:hAnsi="Arial" w:cs="Arial"/>
          <w:sz w:val="20"/>
          <w:lang w:eastAsia="ar-SA"/>
        </w:rPr>
        <w:t xml:space="preserve"> </w:t>
      </w:r>
      <w:r w:rsidRPr="00864E21">
        <w:rPr>
          <w:rFonts w:eastAsia="Times New Roman"/>
          <w:lang w:eastAsia="ar-SA"/>
        </w:rPr>
        <w:t xml:space="preserve">posiada Pani/Pan: </w:t>
      </w:r>
    </w:p>
    <w:p w:rsidR="00864E21" w:rsidRPr="00864E21" w:rsidRDefault="00864E21" w:rsidP="00864E21">
      <w:pPr>
        <w:suppressAutoHyphens/>
        <w:spacing w:after="6"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15 RODO prawo dostępu do danych osobowych Pani/Pana dotyczących; </w:t>
      </w:r>
    </w:p>
    <w:p w:rsidR="00864E21" w:rsidRPr="00864E21" w:rsidRDefault="00864E21" w:rsidP="00864E21">
      <w:pPr>
        <w:suppressAutoHyphens/>
        <w:spacing w:after="35" w:line="240" w:lineRule="auto"/>
        <w:ind w:left="437"/>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16 RODO prawo do sprostowania Pani/Pana danych osobowych </w:t>
      </w:r>
      <w:r w:rsidRPr="00864E21">
        <w:rPr>
          <w:rFonts w:eastAsia="Times New Roman"/>
          <w:b/>
          <w:vertAlign w:val="superscript"/>
          <w:lang w:eastAsia="ar-SA"/>
        </w:rPr>
        <w:t>**</w:t>
      </w:r>
      <w:r w:rsidRPr="00864E21">
        <w:rPr>
          <w:rFonts w:eastAsia="Times New Roman"/>
          <w:lang w:eastAsia="ar-SA"/>
        </w:rPr>
        <w:t xml:space="preserve">; </w:t>
      </w:r>
    </w:p>
    <w:p w:rsidR="00864E21" w:rsidRPr="00864E21" w:rsidRDefault="00864E21" w:rsidP="00864E21">
      <w:pPr>
        <w:suppressAutoHyphens/>
        <w:spacing w:after="19"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18 RODO prawo żądania od administratora ograniczenia przetwarzania danych osobowych z zastrzeżeniem przypadków, o których mowa w art.18 ust. 2 RODO </w:t>
      </w:r>
      <w:r w:rsidRPr="00864E21">
        <w:rPr>
          <w:rFonts w:eastAsia="Times New Roman"/>
          <w:vertAlign w:val="subscript"/>
          <w:lang w:eastAsia="ar-SA"/>
        </w:rPr>
        <w:t>***</w:t>
      </w:r>
      <w:r w:rsidRPr="00864E21">
        <w:rPr>
          <w:rFonts w:eastAsia="Times New Roman"/>
          <w:sz w:val="20"/>
          <w:lang w:eastAsia="ar-SA"/>
        </w:rPr>
        <w:t>;</w:t>
      </w:r>
      <w:r w:rsidRPr="00864E21">
        <w:rPr>
          <w:rFonts w:eastAsia="Times New Roman"/>
          <w:lang w:eastAsia="ar-SA"/>
        </w:rPr>
        <w:t xml:space="preserve">  </w:t>
      </w:r>
    </w:p>
    <w:p w:rsidR="00864E21" w:rsidRPr="00864E21" w:rsidRDefault="00864E21" w:rsidP="00864E21">
      <w:pPr>
        <w:suppressAutoHyphens/>
        <w:spacing w:after="0"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prawo do wniesienia skargi do Prezesa Urzędu Ochrony Danych Osobowych, gdy uzna Pani/Pan, że przetwarzanie danych osobowych Pani/Pana dotyczących narusza przepisy RODO;</w:t>
      </w:r>
      <w:r w:rsidRPr="00864E21">
        <w:rPr>
          <w:rFonts w:eastAsia="Times New Roman"/>
          <w:i/>
          <w:lang w:eastAsia="ar-SA"/>
        </w:rPr>
        <w:t xml:space="preserve"> </w:t>
      </w:r>
    </w:p>
    <w:p w:rsidR="00864E21" w:rsidRPr="00864E21" w:rsidRDefault="00864E21" w:rsidP="00864E21">
      <w:pPr>
        <w:numPr>
          <w:ilvl w:val="0"/>
          <w:numId w:val="33"/>
        </w:numPr>
        <w:suppressAutoHyphens/>
        <w:spacing w:after="13" w:line="271" w:lineRule="auto"/>
        <w:ind w:hanging="283"/>
        <w:jc w:val="both"/>
        <w:rPr>
          <w:rFonts w:eastAsia="Times New Roman"/>
          <w:lang w:eastAsia="ar-SA"/>
        </w:rPr>
      </w:pPr>
      <w:r w:rsidRPr="00864E21">
        <w:rPr>
          <w:rFonts w:eastAsia="Times New Roman"/>
          <w:lang w:eastAsia="ar-SA"/>
        </w:rPr>
        <w:t>nie przysługuje Pani/Panu:</w:t>
      </w:r>
      <w:r w:rsidRPr="00864E21">
        <w:rPr>
          <w:rFonts w:eastAsia="Times New Roman"/>
          <w:i/>
          <w:lang w:eastAsia="ar-SA"/>
        </w:rPr>
        <w:t xml:space="preserve"> </w:t>
      </w:r>
    </w:p>
    <w:p w:rsidR="00864E21" w:rsidRPr="00864E21" w:rsidRDefault="00864E21" w:rsidP="00864E21">
      <w:pPr>
        <w:suppressAutoHyphens/>
        <w:spacing w:after="17"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w związku z art. 17 ust. 3 lit. b, d lub e RODO prawo do usunięcia danych osobowych;</w:t>
      </w:r>
      <w:r w:rsidRPr="00864E21">
        <w:rPr>
          <w:rFonts w:eastAsia="Times New Roman"/>
          <w:i/>
          <w:lang w:eastAsia="ar-SA"/>
        </w:rPr>
        <w:t xml:space="preserve"> </w:t>
      </w:r>
    </w:p>
    <w:p w:rsidR="00864E21" w:rsidRPr="00864E21" w:rsidRDefault="00864E21" w:rsidP="00864E21">
      <w:pPr>
        <w:suppressAutoHyphens/>
        <w:spacing w:after="0" w:line="240" w:lineRule="auto"/>
        <w:ind w:left="437"/>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prawo do przenoszenia danych osobowych, o którym mowa w art. 20 RODO;</w:t>
      </w:r>
      <w:r w:rsidRPr="00864E21">
        <w:rPr>
          <w:rFonts w:eastAsia="Times New Roman"/>
          <w:b/>
          <w:i/>
          <w:lang w:eastAsia="ar-SA"/>
        </w:rPr>
        <w:t xml:space="preserve"> </w:t>
      </w:r>
    </w:p>
    <w:p w:rsidR="00864E21" w:rsidRPr="00864E21" w:rsidRDefault="00864E21" w:rsidP="00864E21">
      <w:pPr>
        <w:suppressAutoHyphens/>
        <w:spacing w:after="0" w:line="253"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na podstawie art. 21 RODO prawo sprzeciwu, wobec przetwarzania danych osobowych, gdyż podstawą prawną przetwarzania Pani/Pana danych osobowych jest art. 6 ust. 1 lit. c RODO.</w:t>
      </w:r>
      <w:r w:rsidRPr="00864E21">
        <w:rPr>
          <w:rFonts w:eastAsia="Times New Roman"/>
          <w:i/>
          <w:lang w:eastAsia="ar-SA"/>
        </w:rPr>
        <w:t xml:space="preserve"> </w:t>
      </w:r>
    </w:p>
    <w:p w:rsidR="00864E21" w:rsidRPr="00864E21" w:rsidRDefault="00864E21" w:rsidP="00864E21">
      <w:pPr>
        <w:suppressAutoHyphens/>
        <w:spacing w:after="14"/>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4"/>
        <w:rPr>
          <w:rFonts w:eastAsia="Times New Roman"/>
          <w:lang w:eastAsia="ar-SA"/>
        </w:rPr>
      </w:pPr>
    </w:p>
    <w:p w:rsidR="00864E21" w:rsidRPr="00864E21" w:rsidRDefault="00864E21" w:rsidP="00864E21">
      <w:pPr>
        <w:suppressAutoHyphens/>
        <w:spacing w:after="14"/>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uppressAutoHyphens/>
        <w:spacing w:after="139"/>
        <w:ind w:left="31"/>
        <w:rPr>
          <w:rFonts w:eastAsia="Times New Roman"/>
          <w:lang w:eastAsia="ar-SA"/>
        </w:rPr>
      </w:pPr>
      <w:r w:rsidRPr="00864E21">
        <w:rPr>
          <w:rFonts w:eastAsia="Times New Roman"/>
          <w:sz w:val="22"/>
          <w:lang w:eastAsia="ar-SA"/>
        </w:rPr>
        <w:t xml:space="preserve">Wykaz Załączników do SIWZ </w:t>
      </w:r>
    </w:p>
    <w:p w:rsidR="00864E21" w:rsidRPr="00864E21" w:rsidRDefault="00864E21" w:rsidP="00864E21">
      <w:pPr>
        <w:suppressAutoHyphens/>
        <w:spacing w:after="11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61" w:line="253" w:lineRule="auto"/>
        <w:ind w:left="-5"/>
        <w:rPr>
          <w:rFonts w:eastAsia="Times New Roman"/>
          <w:lang w:eastAsia="ar-SA"/>
        </w:rPr>
      </w:pPr>
      <w:r w:rsidRPr="00864E21">
        <w:rPr>
          <w:rFonts w:eastAsia="Times New Roman"/>
          <w:b/>
          <w:lang w:eastAsia="ar-SA"/>
        </w:rPr>
        <w:t xml:space="preserve">Załącznik numer 1 - Harmonogram dowozów,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2 - Formularz ofertowy,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3 - Oświadczenie o spełnieniu warunków udziału w postępowaniu,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4 - Oświadczenie o braku podstaw do wykluczenia,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5 - Wykaz wykonanych usług,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6 -  Wykaz autobusów,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7 - Oświadczenie dotyczące grupy kapitałowej,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8 - Wykaz podwykonawców, </w:t>
      </w:r>
    </w:p>
    <w:p w:rsidR="00864E21" w:rsidRPr="00864E21" w:rsidRDefault="00864E21" w:rsidP="00864E21">
      <w:pPr>
        <w:suppressAutoHyphens/>
        <w:spacing w:after="0" w:line="308" w:lineRule="auto"/>
        <w:ind w:left="-5"/>
        <w:rPr>
          <w:rFonts w:eastAsia="Times New Roman"/>
          <w:b/>
          <w:lang w:eastAsia="ar-SA"/>
        </w:rPr>
      </w:pPr>
      <w:r w:rsidRPr="00864E21">
        <w:rPr>
          <w:rFonts w:eastAsia="Times New Roman"/>
          <w:b/>
          <w:lang w:eastAsia="ar-SA"/>
        </w:rPr>
        <w:t xml:space="preserve">Załącznik numer 9 – Zobowiązanie do oddania do dyspozycji Wykonawcy niezbędnych zasobów na okres korzystania z nich przy wykonywaniu zamówienia w celu wskazania spełniania warunków, o których mowa w art. 22 a ustawy PZP, </w:t>
      </w:r>
    </w:p>
    <w:p w:rsidR="00864E21" w:rsidRPr="00864E21" w:rsidRDefault="00864E21" w:rsidP="00864E21">
      <w:pPr>
        <w:suppressAutoHyphens/>
        <w:spacing w:after="0" w:line="308" w:lineRule="auto"/>
        <w:ind w:left="-5"/>
        <w:rPr>
          <w:rFonts w:eastAsia="Times New Roman"/>
          <w:lang w:eastAsia="ar-SA"/>
        </w:rPr>
      </w:pPr>
      <w:r w:rsidRPr="00864E21">
        <w:rPr>
          <w:rFonts w:eastAsia="Times New Roman"/>
          <w:b/>
          <w:lang w:eastAsia="ar-SA"/>
        </w:rPr>
        <w:t xml:space="preserve">Załącznik numer 10 – Projekt umowy. </w:t>
      </w:r>
    </w:p>
    <w:p w:rsidR="00864E21" w:rsidRPr="00864E21" w:rsidRDefault="00864E21" w:rsidP="00864E21">
      <w:pPr>
        <w:suppressAutoHyphens/>
        <w:spacing w:after="31"/>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4"/>
        <w:rPr>
          <w:rFonts w:eastAsia="Times New Roman"/>
          <w:lang w:eastAsia="ar-SA"/>
        </w:rPr>
      </w:pP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lastRenderedPageBreak/>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17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12" w:line="240" w:lineRule="auto"/>
        <w:ind w:left="-5"/>
        <w:rPr>
          <w:rFonts w:eastAsia="Times New Roman"/>
          <w:lang w:eastAsia="ar-SA"/>
        </w:rPr>
      </w:pPr>
    </w:p>
    <w:p w:rsidR="00864E21" w:rsidRPr="00864E21" w:rsidRDefault="00864E21" w:rsidP="00864E21">
      <w:pPr>
        <w:suppressAutoHyphens/>
        <w:spacing w:after="168"/>
        <w:rPr>
          <w:rFonts w:eastAsia="Times New Roman"/>
          <w:lang w:eastAsia="ar-SA"/>
        </w:rPr>
      </w:pPr>
    </w:p>
    <w:p w:rsidR="0040713D" w:rsidRDefault="0040713D"/>
    <w:sectPr w:rsidR="004071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01" w:rsidRDefault="00212E01" w:rsidP="00864E21">
      <w:pPr>
        <w:spacing w:after="0" w:line="240" w:lineRule="auto"/>
      </w:pPr>
      <w:r>
        <w:separator/>
      </w:r>
    </w:p>
  </w:endnote>
  <w:endnote w:type="continuationSeparator" w:id="0">
    <w:p w:rsidR="00212E01" w:rsidRDefault="00212E01" w:rsidP="0086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hamas">
    <w:altName w:val="Times New Roman"/>
    <w:panose1 w:val="00000000000000000000"/>
    <w:charset w:val="00"/>
    <w:family w:val="auto"/>
    <w:notTrueType/>
    <w:pitch w:val="variable"/>
    <w:sig w:usb0="00000003" w:usb1="00000000" w:usb2="00000000" w:usb3="00000000" w:csb0="00000001" w:csb1="00000000"/>
  </w:font>
  <w:font w:name="TimesNewRoman;'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01" w:rsidRDefault="00212E01" w:rsidP="00864E21">
      <w:pPr>
        <w:spacing w:after="0" w:line="240" w:lineRule="auto"/>
      </w:pPr>
      <w:r>
        <w:separator/>
      </w:r>
    </w:p>
  </w:footnote>
  <w:footnote w:type="continuationSeparator" w:id="0">
    <w:p w:rsidR="00212E01" w:rsidRDefault="00212E01" w:rsidP="00864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22" w:rsidRPr="00864E21" w:rsidRDefault="00276522" w:rsidP="00864E21">
    <w:pPr>
      <w:pBdr>
        <w:bottom w:val="thickThinSmallGap" w:sz="24" w:space="1" w:color="622423"/>
      </w:pBdr>
      <w:tabs>
        <w:tab w:val="center" w:pos="4536"/>
        <w:tab w:val="right" w:pos="9072"/>
      </w:tabs>
      <w:suppressAutoHyphens/>
      <w:spacing w:after="0" w:line="240" w:lineRule="auto"/>
      <w:jc w:val="center"/>
      <w:rPr>
        <w:rFonts w:eastAsia="Times New Roman"/>
        <w:sz w:val="32"/>
        <w:szCs w:val="32"/>
        <w:lang w:eastAsia="ar-SA"/>
      </w:rPr>
    </w:pPr>
    <w:r w:rsidRPr="00864E21">
      <w:rPr>
        <w:rFonts w:eastAsia="Times New Roman"/>
        <w:sz w:val="20"/>
        <w:szCs w:val="20"/>
      </w:rPr>
      <w:t>SPECYFIKACJA ISTOTNYCH WARUNKÓW ZAMÓWIENIA DLA ZADANIA                                                                                       „Świadczenie usług przewozu osób w zakresie dowozu uczniów do jednostek oświatowych na terenie Gminy Dragacz,  w ramach przewozów osób w krajowym</w:t>
    </w:r>
    <w:r w:rsidR="00503A4C">
      <w:rPr>
        <w:rFonts w:eastAsia="Times New Roman"/>
        <w:sz w:val="20"/>
        <w:szCs w:val="20"/>
      </w:rPr>
      <w:t xml:space="preserve"> transporcie drogowym na linii  regularnej</w:t>
    </w:r>
    <w:r w:rsidRPr="00864E21">
      <w:rPr>
        <w:rFonts w:eastAsia="Times New Roman"/>
        <w:sz w:val="20"/>
        <w:szCs w:val="20"/>
      </w:rPr>
      <w:t>. Usługa zapewniająca uczniom i dzieciom dojazd do ty</w:t>
    </w:r>
    <w:r w:rsidRPr="00864E21">
      <w:rPr>
        <w:rFonts w:eastAsia="Times New Roman"/>
        <w:sz w:val="20"/>
        <w:szCs w:val="20"/>
        <w:lang w:eastAsia="ar-SA"/>
      </w:rPr>
      <w:t>ch placówek w roku szkolnym 2019/2020</w:t>
    </w:r>
    <w:r w:rsidRPr="00864E21">
      <w:rPr>
        <w:rFonts w:eastAsia="Times New Roman"/>
        <w:sz w:val="20"/>
        <w:szCs w:val="20"/>
      </w:rPr>
      <w:t xml:space="preserve"> </w:t>
    </w:r>
    <w:r w:rsidRPr="00864E21">
      <w:rPr>
        <w:rFonts w:eastAsia="Times New Roman"/>
        <w:sz w:val="20"/>
        <w:szCs w:val="20"/>
        <w:lang w:eastAsia="ar-SA"/>
      </w:rPr>
      <w:t xml:space="preserve"> </w:t>
    </w:r>
    <w:r w:rsidRPr="00864E21">
      <w:rPr>
        <w:rFonts w:eastAsia="Times New Roman"/>
        <w:sz w:val="20"/>
        <w:szCs w:val="20"/>
      </w:rPr>
      <w:t>”.</w:t>
    </w:r>
  </w:p>
  <w:p w:rsidR="00276522" w:rsidRDefault="002765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StarSymbol"/>
        <w:b w:val="0"/>
        <w:bCs w:val="0"/>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F"/>
    <w:multiLevelType w:val="multilevel"/>
    <w:tmpl w:val="70C0D82E"/>
    <w:name w:val="WW8Num15"/>
    <w:lvl w:ilvl="0">
      <w:start w:val="1"/>
      <w:numFmt w:val="decimal"/>
      <w:lvlText w:val="%1."/>
      <w:lvlJc w:val="left"/>
      <w:pPr>
        <w:tabs>
          <w:tab w:val="num" w:pos="0"/>
        </w:tabs>
        <w:ind w:left="390" w:hanging="390"/>
      </w:pPr>
      <w:rPr>
        <w:rFonts w:ascii="Times New Roman" w:hAnsi="Times New Roman" w:cs="Times New Roman" w:hint="default"/>
        <w:b w:val="0"/>
        <w:bCs/>
        <w:i w:val="0"/>
        <w:color w:val="000000"/>
        <w:sz w:val="24"/>
        <w:szCs w:val="24"/>
      </w:rPr>
    </w:lvl>
    <w:lvl w:ilvl="1">
      <w:start w:val="1"/>
      <w:numFmt w:val="decimal"/>
      <w:lvlText w:val="%1.%2."/>
      <w:lvlJc w:val="left"/>
      <w:pPr>
        <w:tabs>
          <w:tab w:val="num" w:pos="0"/>
        </w:tabs>
        <w:ind w:left="720" w:hanging="720"/>
      </w:pPr>
      <w:rPr>
        <w:rFonts w:ascii="Arial" w:hAnsi="Arial" w:cs="Arial"/>
        <w:b w:val="0"/>
        <w:bCs/>
        <w:i w:val="0"/>
        <w:color w:val="00000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eastAsia="Times New Roman" w:hAnsi="Calibri" w:cs="Calibri"/>
        <w:b/>
        <w:color w:val="000000"/>
        <w:sz w:val="20"/>
        <w:szCs w:val="20"/>
      </w:rPr>
    </w:lvl>
  </w:abstractNum>
  <w:abstractNum w:abstractNumId="3" w15:restartNumberingAfterBreak="0">
    <w:nsid w:val="075B4FF4"/>
    <w:multiLevelType w:val="hybridMultilevel"/>
    <w:tmpl w:val="07083812"/>
    <w:lvl w:ilvl="0" w:tplc="96DACCC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A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D4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FC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06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E4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2F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A55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E2629"/>
    <w:multiLevelType w:val="hybridMultilevel"/>
    <w:tmpl w:val="422A9A10"/>
    <w:lvl w:ilvl="0" w:tplc="DC3EBE4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F1CC03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1CB2EC">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B0209A">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93C781C">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CCE28C6">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9A5898">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12FA28">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EEEE7A">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84315AD"/>
    <w:multiLevelType w:val="hybridMultilevel"/>
    <w:tmpl w:val="643010EE"/>
    <w:lvl w:ilvl="0" w:tplc="B63C939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875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19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03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3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9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8DD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80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6CE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1D65DE"/>
    <w:multiLevelType w:val="hybridMultilevel"/>
    <w:tmpl w:val="8FF40098"/>
    <w:lvl w:ilvl="0" w:tplc="208E3BE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67F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8E2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EF77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E54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E38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E6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45C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A7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784A00"/>
    <w:multiLevelType w:val="hybridMultilevel"/>
    <w:tmpl w:val="588C8980"/>
    <w:lvl w:ilvl="0" w:tplc="5A38878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212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8B6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C2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A2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642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6C3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09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0F68B1"/>
    <w:multiLevelType w:val="multilevel"/>
    <w:tmpl w:val="2B247A6A"/>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37EA2"/>
    <w:multiLevelType w:val="multilevel"/>
    <w:tmpl w:val="D1FA1BD2"/>
    <w:lvl w:ilvl="0">
      <w:start w:val="8"/>
      <w:numFmt w:val="decimal"/>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FD792D"/>
    <w:multiLevelType w:val="hybridMultilevel"/>
    <w:tmpl w:val="05AE205A"/>
    <w:lvl w:ilvl="0" w:tplc="6538854A">
      <w:start w:val="3"/>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749E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49AB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C65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3AF1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AB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CC2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AC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4A7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2D58E1"/>
    <w:multiLevelType w:val="hybridMultilevel"/>
    <w:tmpl w:val="118EC324"/>
    <w:lvl w:ilvl="0" w:tplc="C24A3B98">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351FF"/>
    <w:multiLevelType w:val="multilevel"/>
    <w:tmpl w:val="E61AF998"/>
    <w:lvl w:ilvl="0">
      <w:start w:val="13"/>
      <w:numFmt w:val="decimal"/>
      <w:lvlText w:val="%1"/>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1">
      <w:start w:val="19"/>
      <w:numFmt w:val="decimal"/>
      <w:lvlText w:val="%1.%2"/>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2">
      <w:start w:val="1"/>
      <w:numFmt w:val="decimal"/>
      <w:lvlRestart w:val="0"/>
      <w:lvlText w:val="%1.%2.%3."/>
      <w:lvlJc w:val="left"/>
      <w:pPr>
        <w:ind w:left="1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3">
      <w:start w:val="1"/>
      <w:numFmt w:val="decimal"/>
      <w:lvlText w:val="%4"/>
      <w:lvlJc w:val="left"/>
      <w:pPr>
        <w:ind w:left="10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4">
      <w:start w:val="1"/>
      <w:numFmt w:val="lowerLetter"/>
      <w:lvlText w:val="%5"/>
      <w:lvlJc w:val="left"/>
      <w:pPr>
        <w:ind w:left="18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5">
      <w:start w:val="1"/>
      <w:numFmt w:val="lowerRoman"/>
      <w:lvlText w:val="%6"/>
      <w:lvlJc w:val="left"/>
      <w:pPr>
        <w:ind w:left="25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6">
      <w:start w:val="1"/>
      <w:numFmt w:val="decimal"/>
      <w:lvlText w:val="%7"/>
      <w:lvlJc w:val="left"/>
      <w:pPr>
        <w:ind w:left="32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7">
      <w:start w:val="1"/>
      <w:numFmt w:val="lowerLetter"/>
      <w:lvlText w:val="%8"/>
      <w:lvlJc w:val="left"/>
      <w:pPr>
        <w:ind w:left="39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8">
      <w:start w:val="1"/>
      <w:numFmt w:val="lowerRoman"/>
      <w:lvlText w:val="%9"/>
      <w:lvlJc w:val="left"/>
      <w:pPr>
        <w:ind w:left="4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abstractNum>
  <w:abstractNum w:abstractNumId="13" w15:restartNumberingAfterBreak="0">
    <w:nsid w:val="23540B85"/>
    <w:multiLevelType w:val="multilevel"/>
    <w:tmpl w:val="19425C56"/>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275AFA"/>
    <w:multiLevelType w:val="hybridMultilevel"/>
    <w:tmpl w:val="DCB6B408"/>
    <w:lvl w:ilvl="0" w:tplc="21F4084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10150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E4ACF6A">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A4BC60">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C25EBE">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841004">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203590">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1C39B4">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5AAA7BC">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65E125A"/>
    <w:multiLevelType w:val="multilevel"/>
    <w:tmpl w:val="74229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FF69A0"/>
    <w:multiLevelType w:val="hybridMultilevel"/>
    <w:tmpl w:val="BE58ACD8"/>
    <w:lvl w:ilvl="0" w:tplc="70C6D2F8">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2FEF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84A71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CD23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8D58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06F5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DA224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43F5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48349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6A658D"/>
    <w:multiLevelType w:val="hybridMultilevel"/>
    <w:tmpl w:val="4BB0F6CA"/>
    <w:lvl w:ilvl="0" w:tplc="55540F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C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E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47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E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C0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4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4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0C3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DE3ECD"/>
    <w:multiLevelType w:val="hybridMultilevel"/>
    <w:tmpl w:val="23885F06"/>
    <w:lvl w:ilvl="0" w:tplc="FE12B314">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B2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9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C7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EC71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0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497C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2B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B31680"/>
    <w:multiLevelType w:val="hybridMultilevel"/>
    <w:tmpl w:val="A8CE63CC"/>
    <w:lvl w:ilvl="0" w:tplc="E51E61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AB02C">
      <w:start w:val="1"/>
      <w:numFmt w:val="bullet"/>
      <w:lvlText w:val="o"/>
      <w:lvlJc w:val="left"/>
      <w:pPr>
        <w:ind w:left="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C067BE">
      <w:start w:val="1"/>
      <w:numFmt w:val="bullet"/>
      <w:lvlRestart w:val="0"/>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4C1120">
      <w:start w:val="1"/>
      <w:numFmt w:val="bullet"/>
      <w:lvlText w:val="•"/>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A074E">
      <w:start w:val="1"/>
      <w:numFmt w:val="bullet"/>
      <w:lvlText w:val="o"/>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A033D0">
      <w:start w:val="1"/>
      <w:numFmt w:val="bullet"/>
      <w:lvlText w:val="▪"/>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6EEE0">
      <w:start w:val="1"/>
      <w:numFmt w:val="bullet"/>
      <w:lvlText w:val="•"/>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C9B10">
      <w:start w:val="1"/>
      <w:numFmt w:val="bullet"/>
      <w:lvlText w:val="o"/>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A8C462">
      <w:start w:val="1"/>
      <w:numFmt w:val="bullet"/>
      <w:lvlText w:val="▪"/>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7DA321D"/>
    <w:multiLevelType w:val="multilevel"/>
    <w:tmpl w:val="47AAB784"/>
    <w:lvl w:ilvl="0">
      <w:start w:val="20"/>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5"/>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610BDC"/>
    <w:multiLevelType w:val="hybridMultilevel"/>
    <w:tmpl w:val="E31C5506"/>
    <w:lvl w:ilvl="0" w:tplc="81226C9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B00508">
      <w:start w:val="2"/>
      <w:numFmt w:val="lowerLetter"/>
      <w:lvlRestart w:val="0"/>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E215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6EA71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749B7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40F4E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995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64728">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CFAE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62903"/>
    <w:multiLevelType w:val="multilevel"/>
    <w:tmpl w:val="0E7ABC4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EC0526"/>
    <w:multiLevelType w:val="hybridMultilevel"/>
    <w:tmpl w:val="7D56DF16"/>
    <w:lvl w:ilvl="0" w:tplc="BC7EDF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2DCEC">
      <w:start w:val="1"/>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8B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38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0410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45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8CB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70B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B933E1"/>
    <w:multiLevelType w:val="multilevel"/>
    <w:tmpl w:val="0D107F84"/>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C509E4"/>
    <w:multiLevelType w:val="multilevel"/>
    <w:tmpl w:val="1EFAC85E"/>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6E2C00"/>
    <w:multiLevelType w:val="hybridMultilevel"/>
    <w:tmpl w:val="8E6437E2"/>
    <w:lvl w:ilvl="0" w:tplc="6C4890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EF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08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489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A1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4F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E4E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26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0B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7221F4"/>
    <w:multiLevelType w:val="hybridMultilevel"/>
    <w:tmpl w:val="78108D90"/>
    <w:lvl w:ilvl="0" w:tplc="4BC898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E70E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AA9F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0C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A8F1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EA70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85B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E76C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A7C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E2624F"/>
    <w:multiLevelType w:val="multilevel"/>
    <w:tmpl w:val="955427A2"/>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A46038"/>
    <w:multiLevelType w:val="hybridMultilevel"/>
    <w:tmpl w:val="3C68EAFA"/>
    <w:lvl w:ilvl="0" w:tplc="28E40A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69CA">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88B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AE9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5D8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BA0C">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8A56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2106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C7A3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441B48"/>
    <w:multiLevelType w:val="hybridMultilevel"/>
    <w:tmpl w:val="B1D6EC46"/>
    <w:lvl w:ilvl="0" w:tplc="C538A40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C8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64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A9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22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6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85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F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3E13B8"/>
    <w:multiLevelType w:val="multilevel"/>
    <w:tmpl w:val="492A2E86"/>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7830B5"/>
    <w:multiLevelType w:val="hybridMultilevel"/>
    <w:tmpl w:val="83720AFC"/>
    <w:lvl w:ilvl="0" w:tplc="A71C71BA">
      <w:start w:val="1"/>
      <w:numFmt w:val="upperLetter"/>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33" w15:restartNumberingAfterBreak="0">
    <w:nsid w:val="6A533DA5"/>
    <w:multiLevelType w:val="hybridMultilevel"/>
    <w:tmpl w:val="50C03336"/>
    <w:lvl w:ilvl="0" w:tplc="08C00A7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CF9C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10AA2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9E0BC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81E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5ECB4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6C51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00855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5A94F8">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9D2882"/>
    <w:multiLevelType w:val="multilevel"/>
    <w:tmpl w:val="60D6789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286FBB"/>
    <w:multiLevelType w:val="hybridMultilevel"/>
    <w:tmpl w:val="F5FC50C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6" w15:restartNumberingAfterBreak="0">
    <w:nsid w:val="765576A9"/>
    <w:multiLevelType w:val="hybridMultilevel"/>
    <w:tmpl w:val="EE5CD344"/>
    <w:lvl w:ilvl="0" w:tplc="89BEA2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9D86">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51E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D02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A2004">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D9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3F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D21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1BC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11"/>
  </w:num>
  <w:num w:numId="5">
    <w:abstractNumId w:val="5"/>
  </w:num>
  <w:num w:numId="6">
    <w:abstractNumId w:val="34"/>
  </w:num>
  <w:num w:numId="7">
    <w:abstractNumId w:val="23"/>
  </w:num>
  <w:num w:numId="8">
    <w:abstractNumId w:val="4"/>
  </w:num>
  <w:num w:numId="9">
    <w:abstractNumId w:val="14"/>
  </w:num>
  <w:num w:numId="10">
    <w:abstractNumId w:val="18"/>
  </w:num>
  <w:num w:numId="11">
    <w:abstractNumId w:val="6"/>
  </w:num>
  <w:num w:numId="12">
    <w:abstractNumId w:val="10"/>
  </w:num>
  <w:num w:numId="13">
    <w:abstractNumId w:val="16"/>
  </w:num>
  <w:num w:numId="14">
    <w:abstractNumId w:val="21"/>
  </w:num>
  <w:num w:numId="15">
    <w:abstractNumId w:val="29"/>
  </w:num>
  <w:num w:numId="16">
    <w:abstractNumId w:val="31"/>
  </w:num>
  <w:num w:numId="17">
    <w:abstractNumId w:val="9"/>
  </w:num>
  <w:num w:numId="18">
    <w:abstractNumId w:val="30"/>
  </w:num>
  <w:num w:numId="19">
    <w:abstractNumId w:val="17"/>
  </w:num>
  <w:num w:numId="20">
    <w:abstractNumId w:val="8"/>
  </w:num>
  <w:num w:numId="21">
    <w:abstractNumId w:val="27"/>
  </w:num>
  <w:num w:numId="22">
    <w:abstractNumId w:val="3"/>
  </w:num>
  <w:num w:numId="23">
    <w:abstractNumId w:val="22"/>
  </w:num>
  <w:num w:numId="24">
    <w:abstractNumId w:val="7"/>
  </w:num>
  <w:num w:numId="25">
    <w:abstractNumId w:val="28"/>
  </w:num>
  <w:num w:numId="26">
    <w:abstractNumId w:val="25"/>
  </w:num>
  <w:num w:numId="27">
    <w:abstractNumId w:val="12"/>
  </w:num>
  <w:num w:numId="28">
    <w:abstractNumId w:val="36"/>
  </w:num>
  <w:num w:numId="29">
    <w:abstractNumId w:val="19"/>
  </w:num>
  <w:num w:numId="30">
    <w:abstractNumId w:val="24"/>
  </w:num>
  <w:num w:numId="31">
    <w:abstractNumId w:val="26"/>
  </w:num>
  <w:num w:numId="32">
    <w:abstractNumId w:val="13"/>
  </w:num>
  <w:num w:numId="33">
    <w:abstractNumId w:val="33"/>
  </w:num>
  <w:num w:numId="34">
    <w:abstractNumId w:val="35"/>
  </w:num>
  <w:num w:numId="35">
    <w:abstractNumId w:val="15"/>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1"/>
    <w:rsid w:val="00067AC9"/>
    <w:rsid w:val="00082FD0"/>
    <w:rsid w:val="000B5533"/>
    <w:rsid w:val="002008EA"/>
    <w:rsid w:val="00212E01"/>
    <w:rsid w:val="00276522"/>
    <w:rsid w:val="0040713D"/>
    <w:rsid w:val="00503A4C"/>
    <w:rsid w:val="005B3A1C"/>
    <w:rsid w:val="0067017C"/>
    <w:rsid w:val="00683F19"/>
    <w:rsid w:val="00864E21"/>
    <w:rsid w:val="00892EDE"/>
    <w:rsid w:val="00944EC2"/>
    <w:rsid w:val="00B951D5"/>
    <w:rsid w:val="00BC4F3B"/>
    <w:rsid w:val="00C4108B"/>
    <w:rsid w:val="00CF1CF7"/>
    <w:rsid w:val="00D15215"/>
    <w:rsid w:val="00D71A93"/>
    <w:rsid w:val="00EF0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1F61EF-D619-41BB-9A22-AA2EE7F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864E21"/>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Nagwek3">
    <w:name w:val="heading 3"/>
    <w:basedOn w:val="Normalny"/>
    <w:next w:val="Normalny"/>
    <w:link w:val="Nagwek3Znak"/>
    <w:uiPriority w:val="9"/>
    <w:semiHidden/>
    <w:unhideWhenUsed/>
    <w:qFormat/>
    <w:rsid w:val="00864E21"/>
    <w:pPr>
      <w:keepNext/>
      <w:keepLines/>
      <w:suppressAutoHyphens/>
      <w:spacing w:before="40" w:after="0" w:line="240" w:lineRule="auto"/>
      <w:outlineLvl w:val="2"/>
    </w:pPr>
    <w:rPr>
      <w:rFonts w:asciiTheme="majorHAnsi" w:eastAsiaTheme="majorEastAsia" w:hAnsiTheme="majorHAnsi" w:cstheme="majorBidi"/>
      <w:color w:val="1F4D78" w:themeColor="accent1" w:themeShade="7F"/>
      <w:lang w:eastAsia="ar-SA"/>
    </w:rPr>
  </w:style>
  <w:style w:type="paragraph" w:styleId="Nagwek6">
    <w:name w:val="heading 6"/>
    <w:basedOn w:val="Normalny"/>
    <w:next w:val="Normalny"/>
    <w:link w:val="Nagwek6Znak"/>
    <w:qFormat/>
    <w:rsid w:val="00864E21"/>
    <w:pPr>
      <w:numPr>
        <w:ilvl w:val="5"/>
        <w:numId w:val="1"/>
      </w:numPr>
      <w:suppressAutoHyphens/>
      <w:spacing w:before="240" w:after="60" w:line="240" w:lineRule="auto"/>
      <w:outlineLvl w:val="5"/>
    </w:pPr>
    <w:rPr>
      <w:rFonts w:eastAsia="Times New Roman"/>
      <w:b/>
      <w:bC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64E21"/>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
    <w:semiHidden/>
    <w:rsid w:val="00864E21"/>
    <w:rPr>
      <w:rFonts w:asciiTheme="majorHAnsi" w:eastAsiaTheme="majorEastAsia" w:hAnsiTheme="majorHAnsi" w:cstheme="majorBidi"/>
      <w:color w:val="1F4D78" w:themeColor="accent1" w:themeShade="7F"/>
      <w:lang w:eastAsia="ar-SA"/>
    </w:rPr>
  </w:style>
  <w:style w:type="character" w:customStyle="1" w:styleId="Nagwek6Znak">
    <w:name w:val="Nagłówek 6 Znak"/>
    <w:basedOn w:val="Domylnaczcionkaakapitu"/>
    <w:link w:val="Nagwek6"/>
    <w:rsid w:val="00864E21"/>
    <w:rPr>
      <w:rFonts w:eastAsia="Times New Roman"/>
      <w:b/>
      <w:bCs/>
      <w:sz w:val="22"/>
      <w:szCs w:val="22"/>
      <w:lang w:eastAsia="ar-SA"/>
    </w:rPr>
  </w:style>
  <w:style w:type="numbering" w:customStyle="1" w:styleId="Bezlisty1">
    <w:name w:val="Bez listy1"/>
    <w:next w:val="Bezlisty"/>
    <w:uiPriority w:val="99"/>
    <w:semiHidden/>
    <w:unhideWhenUsed/>
    <w:rsid w:val="00864E21"/>
  </w:style>
  <w:style w:type="paragraph" w:styleId="Nagwek">
    <w:name w:val="header"/>
    <w:basedOn w:val="Normalny"/>
    <w:link w:val="NagwekZnak"/>
    <w:uiPriority w:val="99"/>
    <w:unhideWhenUsed/>
    <w:rsid w:val="00864E21"/>
    <w:pPr>
      <w:tabs>
        <w:tab w:val="center" w:pos="4536"/>
        <w:tab w:val="right" w:pos="9072"/>
      </w:tabs>
      <w:suppressAutoHyphens/>
      <w:spacing w:after="0" w:line="240" w:lineRule="auto"/>
    </w:pPr>
    <w:rPr>
      <w:rFonts w:eastAsia="Times New Roman"/>
      <w:lang w:eastAsia="ar-SA"/>
    </w:rPr>
  </w:style>
  <w:style w:type="character" w:customStyle="1" w:styleId="NagwekZnak">
    <w:name w:val="Nagłówek Znak"/>
    <w:basedOn w:val="Domylnaczcionkaakapitu"/>
    <w:link w:val="Nagwek"/>
    <w:uiPriority w:val="99"/>
    <w:rsid w:val="00864E21"/>
    <w:rPr>
      <w:rFonts w:eastAsia="Times New Roman"/>
      <w:lang w:eastAsia="ar-SA"/>
    </w:rPr>
  </w:style>
  <w:style w:type="paragraph" w:styleId="Stopka">
    <w:name w:val="footer"/>
    <w:basedOn w:val="Normalny"/>
    <w:link w:val="StopkaZnak"/>
    <w:uiPriority w:val="99"/>
    <w:unhideWhenUsed/>
    <w:rsid w:val="00864E21"/>
    <w:pPr>
      <w:tabs>
        <w:tab w:val="center" w:pos="4536"/>
        <w:tab w:val="right" w:pos="9072"/>
      </w:tabs>
      <w:suppressAutoHyphens/>
      <w:spacing w:after="0" w:line="240" w:lineRule="auto"/>
    </w:pPr>
    <w:rPr>
      <w:rFonts w:eastAsia="Times New Roman"/>
      <w:lang w:eastAsia="ar-SA"/>
    </w:rPr>
  </w:style>
  <w:style w:type="character" w:customStyle="1" w:styleId="StopkaZnak">
    <w:name w:val="Stopka Znak"/>
    <w:basedOn w:val="Domylnaczcionkaakapitu"/>
    <w:link w:val="Stopka"/>
    <w:uiPriority w:val="99"/>
    <w:rsid w:val="00864E21"/>
    <w:rPr>
      <w:rFonts w:eastAsia="Times New Roman"/>
      <w:lang w:eastAsia="ar-SA"/>
    </w:rPr>
  </w:style>
  <w:style w:type="paragraph" w:customStyle="1" w:styleId="Standard">
    <w:name w:val="Standard"/>
    <w:uiPriority w:val="99"/>
    <w:rsid w:val="00864E21"/>
    <w:pPr>
      <w:widowControl w:val="0"/>
      <w:suppressAutoHyphens/>
      <w:overflowPunct w:val="0"/>
      <w:autoSpaceDN w:val="0"/>
      <w:spacing w:after="0" w:line="276" w:lineRule="auto"/>
      <w:jc w:val="both"/>
      <w:textAlignment w:val="baseline"/>
    </w:pPr>
    <w:rPr>
      <w:rFonts w:ascii="Liberation Serif" w:eastAsia="SimSun" w:hAnsi="Liberation Serif" w:cs="Liberation Serif"/>
      <w:color w:val="00000A"/>
      <w:kern w:val="3"/>
      <w:lang w:eastAsia="zh-CN"/>
    </w:rPr>
  </w:style>
  <w:style w:type="paragraph" w:styleId="Tekstpodstawowy">
    <w:name w:val="Body Text"/>
    <w:basedOn w:val="Normalny"/>
    <w:link w:val="TekstpodstawowyZnak"/>
    <w:rsid w:val="00864E21"/>
    <w:pPr>
      <w:suppressAutoHyphens/>
      <w:spacing w:after="0" w:line="240" w:lineRule="auto"/>
      <w:jc w:val="both"/>
    </w:pPr>
    <w:rPr>
      <w:rFonts w:eastAsia="Times New Roman"/>
      <w:b/>
      <w:i/>
      <w:szCs w:val="20"/>
      <w:lang w:eastAsia="ar-SA"/>
    </w:rPr>
  </w:style>
  <w:style w:type="character" w:customStyle="1" w:styleId="TekstpodstawowyZnak">
    <w:name w:val="Tekst podstawowy Znak"/>
    <w:basedOn w:val="Domylnaczcionkaakapitu"/>
    <w:link w:val="Tekstpodstawowy"/>
    <w:rsid w:val="00864E21"/>
    <w:rPr>
      <w:rFonts w:eastAsia="Times New Roman"/>
      <w:b/>
      <w:i/>
      <w:szCs w:val="20"/>
      <w:lang w:eastAsia="ar-SA"/>
    </w:rPr>
  </w:style>
  <w:style w:type="paragraph" w:customStyle="1" w:styleId="glowny">
    <w:name w:val="glowny"/>
    <w:basedOn w:val="Stopka"/>
    <w:next w:val="Stopka"/>
    <w:rsid w:val="00864E21"/>
    <w:pPr>
      <w:tabs>
        <w:tab w:val="clear" w:pos="4536"/>
        <w:tab w:val="clear" w:pos="9072"/>
      </w:tabs>
      <w:spacing w:line="258" w:lineRule="atLeast"/>
      <w:jc w:val="both"/>
    </w:pPr>
    <w:rPr>
      <w:rFonts w:ascii="FrankfurtGothic" w:hAnsi="FrankfurtGothic" w:cs="FrankfurtGothic"/>
      <w:color w:val="000000"/>
      <w:sz w:val="19"/>
      <w:szCs w:val="20"/>
    </w:rPr>
  </w:style>
  <w:style w:type="paragraph" w:customStyle="1" w:styleId="glowny-akapit">
    <w:name w:val="glowny-akapit"/>
    <w:basedOn w:val="glowny"/>
    <w:rsid w:val="00864E21"/>
    <w:pPr>
      <w:snapToGrid w:val="0"/>
      <w:ind w:firstLine="1134"/>
    </w:pPr>
  </w:style>
  <w:style w:type="paragraph" w:styleId="Akapitzlist">
    <w:name w:val="List Paragraph"/>
    <w:basedOn w:val="Normalny"/>
    <w:uiPriority w:val="34"/>
    <w:qFormat/>
    <w:rsid w:val="00864E21"/>
    <w:pPr>
      <w:suppressAutoHyphens/>
      <w:spacing w:after="0" w:line="240" w:lineRule="auto"/>
      <w:ind w:left="720"/>
      <w:contextualSpacing/>
    </w:pPr>
    <w:rPr>
      <w:rFonts w:eastAsia="Times New Roman"/>
      <w:lang w:eastAsia="ar-SA"/>
    </w:rPr>
  </w:style>
  <w:style w:type="character" w:styleId="Hipercze">
    <w:name w:val="Hyperlink"/>
    <w:basedOn w:val="Domylnaczcionkaakapitu"/>
    <w:uiPriority w:val="99"/>
    <w:unhideWhenUsed/>
    <w:rsid w:val="00864E21"/>
    <w:rPr>
      <w:color w:val="0563C1" w:themeColor="hyperlink"/>
      <w:u w:val="single"/>
    </w:rPr>
  </w:style>
  <w:style w:type="character" w:styleId="Pogrubienie">
    <w:name w:val="Strong"/>
    <w:basedOn w:val="Domylnaczcionkaakapitu"/>
    <w:uiPriority w:val="22"/>
    <w:qFormat/>
    <w:rsid w:val="00864E21"/>
    <w:rPr>
      <w:b/>
      <w:bCs/>
    </w:rPr>
  </w:style>
  <w:style w:type="table" w:customStyle="1" w:styleId="TableGrid">
    <w:name w:val="TableGrid"/>
    <w:rsid w:val="00864E21"/>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customStyle="1" w:styleId="awciety">
    <w:name w:val="a) wciety"/>
    <w:basedOn w:val="Normalny"/>
    <w:rsid w:val="00864E21"/>
    <w:pPr>
      <w:tabs>
        <w:tab w:val="left" w:pos="454"/>
      </w:tabs>
      <w:suppressAutoHyphens/>
      <w:spacing w:after="0" w:line="258" w:lineRule="atLeast"/>
      <w:ind w:left="454" w:hanging="227"/>
      <w:jc w:val="both"/>
    </w:pPr>
    <w:rPr>
      <w:rFonts w:ascii="FrankfurtGothic" w:eastAsia="Times New Roman" w:hAnsi="FrankfurtGothic" w:cs="FrankfurtGothic"/>
      <w:color w:val="000000"/>
      <w:sz w:val="19"/>
      <w:szCs w:val="20"/>
      <w:lang w:eastAsia="ar-SA"/>
    </w:rPr>
  </w:style>
  <w:style w:type="paragraph" w:customStyle="1" w:styleId="Zawartotabeli">
    <w:name w:val="Zawartość tabeli"/>
    <w:basedOn w:val="Normalny"/>
    <w:rsid w:val="00864E21"/>
    <w:pPr>
      <w:widowControl w:val="0"/>
      <w:suppressLineNumbers/>
      <w:suppressAutoHyphens/>
      <w:spacing w:after="0" w:line="240" w:lineRule="auto"/>
    </w:pPr>
    <w:rPr>
      <w:rFonts w:eastAsia="Lucida Sans Unicode" w:cs="Mangal"/>
      <w:kern w:val="1"/>
      <w:lang w:eastAsia="hi-IN" w:bidi="hi-IN"/>
    </w:rPr>
  </w:style>
  <w:style w:type="paragraph" w:styleId="Tekstdymka">
    <w:name w:val="Balloon Text"/>
    <w:basedOn w:val="Normalny"/>
    <w:link w:val="TekstdymkaZnak"/>
    <w:uiPriority w:val="99"/>
    <w:semiHidden/>
    <w:unhideWhenUsed/>
    <w:rsid w:val="00864E21"/>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864E2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po@drag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9075</Words>
  <Characters>54454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Kobylarz</dc:creator>
  <cp:keywords/>
  <dc:description/>
  <cp:lastModifiedBy>Agnieszka Kobylarz</cp:lastModifiedBy>
  <cp:revision>7</cp:revision>
  <cp:lastPrinted>2019-12-11T12:15:00Z</cp:lastPrinted>
  <dcterms:created xsi:type="dcterms:W3CDTF">2019-12-11T09:03:00Z</dcterms:created>
  <dcterms:modified xsi:type="dcterms:W3CDTF">2019-12-11T12:25:00Z</dcterms:modified>
</cp:coreProperties>
</file>