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D21A" w14:textId="1FDDA836" w:rsidR="009F7EE5" w:rsidRDefault="0076600D" w:rsidP="008D19DC">
      <w:pPr>
        <w:spacing w:after="0" w:line="240" w:lineRule="auto"/>
        <w:ind w:left="4956"/>
        <w:jc w:val="right"/>
        <w:rPr>
          <w:rFonts w:eastAsiaTheme="minorEastAsia"/>
          <w:sz w:val="20"/>
          <w:szCs w:val="20"/>
          <w:lang w:eastAsia="pl-PL"/>
        </w:rPr>
      </w:pPr>
      <w:bookmarkStart w:id="0" w:name="_GoBack"/>
      <w:bookmarkEnd w:id="0"/>
      <w:r w:rsidRPr="008D19DC">
        <w:rPr>
          <w:rFonts w:eastAsiaTheme="minorEastAsia"/>
          <w:sz w:val="20"/>
          <w:szCs w:val="20"/>
          <w:lang w:eastAsia="pl-PL"/>
        </w:rPr>
        <w:t>Załącznik nr</w:t>
      </w:r>
      <w:r w:rsidR="00B07439">
        <w:rPr>
          <w:rFonts w:eastAsiaTheme="minorEastAsia"/>
          <w:sz w:val="20"/>
          <w:szCs w:val="20"/>
          <w:lang w:eastAsia="pl-PL"/>
        </w:rPr>
        <w:t xml:space="preserve"> </w:t>
      </w:r>
      <w:r w:rsidR="00296779">
        <w:rPr>
          <w:rFonts w:eastAsiaTheme="minorEastAsia"/>
          <w:sz w:val="20"/>
          <w:szCs w:val="20"/>
          <w:lang w:eastAsia="pl-PL"/>
        </w:rPr>
        <w:t>3</w:t>
      </w:r>
      <w:r w:rsidRPr="008D19DC">
        <w:rPr>
          <w:rFonts w:eastAsiaTheme="minorEastAsia"/>
          <w:sz w:val="20"/>
          <w:szCs w:val="20"/>
          <w:lang w:eastAsia="pl-PL"/>
        </w:rPr>
        <w:t xml:space="preserve"> </w:t>
      </w:r>
      <w:r w:rsidR="008D19DC" w:rsidRPr="008D19DC">
        <w:rPr>
          <w:rFonts w:eastAsiaTheme="minorEastAsia"/>
          <w:sz w:val="20"/>
          <w:szCs w:val="20"/>
          <w:lang w:eastAsia="pl-PL"/>
        </w:rPr>
        <w:t xml:space="preserve"> </w:t>
      </w:r>
      <w:r w:rsidR="009F7EE5">
        <w:rPr>
          <w:rFonts w:eastAsiaTheme="minorEastAsia"/>
          <w:sz w:val="20"/>
          <w:szCs w:val="20"/>
          <w:lang w:eastAsia="pl-PL"/>
        </w:rPr>
        <w:t>do zapytania ofertowego</w:t>
      </w:r>
    </w:p>
    <w:p w14:paraId="6EE829F2" w14:textId="78528C8A" w:rsidR="008D19DC" w:rsidRDefault="009F7EE5" w:rsidP="008D19DC">
      <w:pPr>
        <w:spacing w:after="0" w:line="240" w:lineRule="auto"/>
        <w:ind w:left="4956"/>
        <w:jc w:val="right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 xml:space="preserve"> z dnia 1</w:t>
      </w:r>
      <w:r w:rsidR="00296779">
        <w:rPr>
          <w:rFonts w:eastAsiaTheme="minorEastAsia"/>
          <w:sz w:val="20"/>
          <w:szCs w:val="20"/>
          <w:lang w:eastAsia="pl-PL"/>
        </w:rPr>
        <w:t>0</w:t>
      </w:r>
      <w:r>
        <w:rPr>
          <w:rFonts w:eastAsiaTheme="minorEastAsia"/>
          <w:sz w:val="20"/>
          <w:szCs w:val="20"/>
          <w:lang w:eastAsia="pl-PL"/>
        </w:rPr>
        <w:t>.0</w:t>
      </w:r>
      <w:r w:rsidR="00296779">
        <w:rPr>
          <w:rFonts w:eastAsiaTheme="minorEastAsia"/>
          <w:sz w:val="20"/>
          <w:szCs w:val="20"/>
          <w:lang w:eastAsia="pl-PL"/>
        </w:rPr>
        <w:t>7</w:t>
      </w:r>
      <w:r>
        <w:rPr>
          <w:rFonts w:eastAsiaTheme="minorEastAsia"/>
          <w:sz w:val="20"/>
          <w:szCs w:val="20"/>
          <w:lang w:eastAsia="pl-PL"/>
        </w:rPr>
        <w:t>.2023r.</w:t>
      </w:r>
    </w:p>
    <w:p w14:paraId="383C23BF" w14:textId="2B1D5C5A" w:rsidR="007D0730" w:rsidRDefault="007D0730" w:rsidP="0076600D">
      <w:pPr>
        <w:shd w:val="clear" w:color="auto" w:fill="FFFFFF"/>
        <w:spacing w:after="0" w:line="240" w:lineRule="auto"/>
        <w:jc w:val="center"/>
        <w:rPr>
          <w:rFonts w:eastAsiaTheme="minorEastAsia"/>
          <w:sz w:val="20"/>
          <w:szCs w:val="20"/>
          <w:lang w:eastAsia="pl-PL"/>
        </w:rPr>
      </w:pPr>
    </w:p>
    <w:p w14:paraId="206CB593" w14:textId="77777777" w:rsidR="009F7EE5" w:rsidRDefault="009F7EE5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6972C594" w14:textId="7431CDB3" w:rsidR="0076600D" w:rsidRDefault="0076600D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691049">
        <w:rPr>
          <w:rFonts w:eastAsia="Times New Roman" w:cs="Calibri"/>
          <w:b/>
          <w:lang w:eastAsia="pl-PL"/>
        </w:rPr>
        <w:t xml:space="preserve">OBOWIĄZEK INFORMACYJNY </w:t>
      </w:r>
      <w:r w:rsidR="00A05508">
        <w:rPr>
          <w:rFonts w:eastAsia="Times New Roman" w:cs="Calibri"/>
          <w:b/>
          <w:lang w:eastAsia="pl-PL"/>
        </w:rPr>
        <w:br/>
      </w:r>
      <w:r w:rsidRPr="00691049">
        <w:rPr>
          <w:rFonts w:eastAsia="Times New Roman" w:cs="Calibri"/>
          <w:b/>
          <w:lang w:eastAsia="pl-PL"/>
        </w:rPr>
        <w:t xml:space="preserve">dla zamówień </w:t>
      </w:r>
      <w:r w:rsidR="00690ADF" w:rsidRPr="00691049">
        <w:rPr>
          <w:rFonts w:eastAsia="Times New Roman" w:cs="Calibri"/>
          <w:b/>
          <w:lang w:eastAsia="pl-PL"/>
        </w:rPr>
        <w:t>publicznych</w:t>
      </w:r>
      <w:r w:rsidR="006B37B5" w:rsidRPr="00691049">
        <w:rPr>
          <w:rFonts w:eastAsia="Times New Roman" w:cs="Calibri"/>
          <w:b/>
          <w:lang w:eastAsia="pl-PL"/>
        </w:rPr>
        <w:t xml:space="preserve"> </w:t>
      </w:r>
      <w:r w:rsidR="00A05508">
        <w:rPr>
          <w:rFonts w:eastAsia="Times New Roman" w:cs="Calibri"/>
          <w:b/>
          <w:lang w:eastAsia="pl-PL"/>
        </w:rPr>
        <w:t xml:space="preserve">o wartości nieprzekraczającej </w:t>
      </w:r>
      <w:r w:rsidR="00690ADF" w:rsidRPr="00691049">
        <w:rPr>
          <w:rFonts w:eastAsia="Times New Roman" w:cs="Calibri"/>
          <w:b/>
          <w:lang w:eastAsia="pl-PL"/>
        </w:rPr>
        <w:t>130 000,00 zł</w:t>
      </w:r>
    </w:p>
    <w:p w14:paraId="23D47BB4" w14:textId="77777777" w:rsidR="00691049" w:rsidRPr="00691049" w:rsidRDefault="00691049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7312BB12" w14:textId="77777777" w:rsidR="0076600D" w:rsidRPr="00691049" w:rsidRDefault="0076600D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309F887E" w14:textId="77777777" w:rsidR="0076600D" w:rsidRPr="00691049" w:rsidRDefault="0076600D" w:rsidP="0076600D">
      <w:pPr>
        <w:suppressAutoHyphens/>
        <w:overflowPunct w:val="0"/>
        <w:spacing w:after="0" w:line="240" w:lineRule="auto"/>
        <w:jc w:val="both"/>
        <w:rPr>
          <w:rFonts w:eastAsia="Times New Roman" w:cs="Calibri"/>
          <w:kern w:val="2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</w:t>
      </w:r>
      <w:r w:rsidRPr="00691049">
        <w:rPr>
          <w:rFonts w:eastAsia="Times New Roman" w:cs="Calibri"/>
          <w:kern w:val="2"/>
          <w:lang w:eastAsia="pl-PL"/>
        </w:rPr>
        <w:t xml:space="preserve">art. 13 ust. 1 i 2 </w:t>
      </w:r>
      <w:r w:rsidRPr="00691049">
        <w:rPr>
          <w:rFonts w:eastAsia="Calibri" w:cs="Calibri"/>
          <w:kern w:val="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91049">
        <w:rPr>
          <w:rFonts w:eastAsia="Times New Roman" w:cs="Calibri"/>
          <w:kern w:val="2"/>
          <w:lang w:eastAsia="pl-PL"/>
        </w:rPr>
        <w:t xml:space="preserve"> </w:t>
      </w:r>
      <w:r w:rsidRPr="00691049">
        <w:rPr>
          <w:rFonts w:eastAsia="Calibri" w:cs="Calibri"/>
          <w:kern w:val="2"/>
          <w:lang w:eastAsia="pl-PL"/>
        </w:rPr>
        <w:t xml:space="preserve"> </w:t>
      </w:r>
      <w:r w:rsidRPr="00691049">
        <w:rPr>
          <w:rFonts w:eastAsia="Times New Roman" w:cs="Calibri"/>
          <w:kern w:val="2"/>
          <w:lang w:eastAsia="pl-PL"/>
        </w:rPr>
        <w:t>(zwanego dalej Rozporządzeniem) informujemy, że:</w:t>
      </w:r>
    </w:p>
    <w:p w14:paraId="7344136D" w14:textId="552C78DD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Theme="minorEastAsia" w:cs="Calibri"/>
          <w:lang w:eastAsia="pl-PL"/>
        </w:rPr>
        <w:t xml:space="preserve">Administratorem </w:t>
      </w:r>
      <w:r w:rsidR="00A2334B">
        <w:rPr>
          <w:rFonts w:eastAsiaTheme="minorEastAsia" w:cs="Calibri"/>
          <w:lang w:eastAsia="pl-PL"/>
        </w:rPr>
        <w:t xml:space="preserve">Pani/Pana danych osobowych jest Poradnia </w:t>
      </w:r>
      <w:proofErr w:type="spellStart"/>
      <w:r w:rsidR="00A2334B">
        <w:rPr>
          <w:rFonts w:eastAsiaTheme="minorEastAsia" w:cs="Calibri"/>
          <w:lang w:eastAsia="pl-PL"/>
        </w:rPr>
        <w:t>Psychologiczno</w:t>
      </w:r>
      <w:proofErr w:type="spellEnd"/>
      <w:r w:rsidR="00A2334B">
        <w:rPr>
          <w:rFonts w:eastAsiaTheme="minorEastAsia" w:cs="Calibri"/>
          <w:lang w:eastAsia="pl-PL"/>
        </w:rPr>
        <w:t xml:space="preserve"> – Pedagogiczna w Koluszkach, z siedzibą w Koluszkach, 95-040, ul. Korczaka 5, reprezentowana przez Dyrektora.</w:t>
      </w:r>
      <w:r w:rsidRPr="00691049">
        <w:rPr>
          <w:rFonts w:eastAsiaTheme="minorEastAsia" w:cs="Calibri"/>
          <w:lang w:eastAsia="pl-PL"/>
        </w:rPr>
        <w:t xml:space="preserve"> </w:t>
      </w:r>
    </w:p>
    <w:p w14:paraId="15AA2BA5" w14:textId="0FC2655E" w:rsidR="0076600D" w:rsidRPr="007C0E07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691049">
        <w:rPr>
          <w:rFonts w:eastAsia="Times New Roman" w:cs="Calibri"/>
          <w:lang w:eastAsia="pl-PL"/>
        </w:rPr>
        <w:t xml:space="preserve">Administrator informuje, że w celu należytej ochrony danych osobowych powołał  Inspektora Ochrony Danych, z którym można kontaktować się poprzez adres e-mail: </w:t>
      </w:r>
      <w:r w:rsidR="00A2334B" w:rsidRPr="007C0E07">
        <w:rPr>
          <w:rFonts w:eastAsia="Times New Roman" w:cs="Calibri"/>
          <w:b/>
          <w:bCs/>
          <w:lang w:eastAsia="pl-PL"/>
        </w:rPr>
        <w:t>iod.pppkolus</w:t>
      </w:r>
      <w:r w:rsidR="00B2144C" w:rsidRPr="007C0E07">
        <w:rPr>
          <w:rFonts w:eastAsia="Times New Roman" w:cs="Calibri"/>
          <w:b/>
          <w:bCs/>
          <w:lang w:eastAsia="pl-PL"/>
        </w:rPr>
        <w:t>zki@gmail.com</w:t>
      </w:r>
    </w:p>
    <w:p w14:paraId="3C5913E9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Przetwarzanie </w:t>
      </w:r>
      <w:r w:rsidRPr="00691049">
        <w:rPr>
          <w:rFonts w:eastAsiaTheme="minorEastAsia" w:cs="Calibri"/>
          <w:lang w:eastAsia="pl-PL"/>
        </w:rPr>
        <w:t xml:space="preserve">Pani/Pana </w:t>
      </w:r>
      <w:r w:rsidRPr="00691049">
        <w:rPr>
          <w:rFonts w:eastAsia="Times New Roman" w:cs="Calibri"/>
          <w:lang w:eastAsia="pl-PL"/>
        </w:rPr>
        <w:t>danych osobowych związane jest z:</w:t>
      </w:r>
    </w:p>
    <w:p w14:paraId="405DA99C" w14:textId="07062FF9" w:rsidR="0076600D" w:rsidRPr="00691049" w:rsidRDefault="0076600D" w:rsidP="0076600D">
      <w:pPr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realizacją postępowania o udzielenie zamówienia publicznego o wartości nieprzekraczającej </w:t>
      </w:r>
      <w:r w:rsidR="00714673" w:rsidRPr="00691049">
        <w:rPr>
          <w:rFonts w:eastAsia="Times New Roman" w:cs="Calibri"/>
          <w:lang w:eastAsia="pl-PL"/>
        </w:rPr>
        <w:t>130 000,00 zł.</w:t>
      </w:r>
      <w:r w:rsidRPr="00691049">
        <w:rPr>
          <w:rFonts w:eastAsia="Times New Roman" w:cs="Calibri"/>
          <w:lang w:eastAsia="pl-PL"/>
        </w:rPr>
        <w:t xml:space="preserve"> zgodnie </w:t>
      </w:r>
      <w:r w:rsidR="00714673" w:rsidRPr="00691049">
        <w:rPr>
          <w:rFonts w:eastAsia="Times New Roman" w:cs="Calibri"/>
          <w:lang w:eastAsia="pl-PL"/>
        </w:rPr>
        <w:t>z art. 2 ust. 1 pkt. 1 ustawy z dnia 11 września 2019 r. - Prawo zamówień publicznych (</w:t>
      </w:r>
      <w:proofErr w:type="spellStart"/>
      <w:r w:rsidR="00B2144C">
        <w:rPr>
          <w:rFonts w:eastAsia="Times New Roman" w:cs="Calibri"/>
          <w:lang w:eastAsia="pl-PL"/>
        </w:rPr>
        <w:t>t.j</w:t>
      </w:r>
      <w:proofErr w:type="spellEnd"/>
      <w:r w:rsidR="00B2144C">
        <w:rPr>
          <w:rFonts w:eastAsia="Times New Roman" w:cs="Calibri"/>
          <w:lang w:eastAsia="pl-PL"/>
        </w:rPr>
        <w:t xml:space="preserve">. </w:t>
      </w:r>
      <w:r w:rsidR="00714673" w:rsidRPr="00691049">
        <w:rPr>
          <w:rFonts w:eastAsia="Times New Roman" w:cs="Calibri"/>
          <w:lang w:eastAsia="pl-PL"/>
        </w:rPr>
        <w:t>Dz. U.</w:t>
      </w:r>
      <w:r w:rsidR="00B2144C">
        <w:rPr>
          <w:rFonts w:eastAsia="Times New Roman" w:cs="Calibri"/>
          <w:lang w:eastAsia="pl-PL"/>
        </w:rPr>
        <w:t xml:space="preserve"> z 2021 r. poz. 1129 z </w:t>
      </w:r>
      <w:proofErr w:type="spellStart"/>
      <w:r w:rsidR="00B2144C">
        <w:rPr>
          <w:rFonts w:eastAsia="Times New Roman" w:cs="Calibri"/>
          <w:lang w:eastAsia="pl-PL"/>
        </w:rPr>
        <w:t>późn</w:t>
      </w:r>
      <w:proofErr w:type="spellEnd"/>
      <w:r w:rsidR="00B2144C">
        <w:rPr>
          <w:rFonts w:eastAsia="Times New Roman" w:cs="Calibri"/>
          <w:lang w:eastAsia="pl-PL"/>
        </w:rPr>
        <w:t>. zm.</w:t>
      </w:r>
      <w:r w:rsidR="00714673" w:rsidRPr="00691049">
        <w:rPr>
          <w:rFonts w:eastAsia="Times New Roman" w:cs="Calibri"/>
          <w:lang w:eastAsia="pl-PL"/>
        </w:rPr>
        <w:t xml:space="preserve">) </w:t>
      </w:r>
      <w:r w:rsidRPr="00691049">
        <w:rPr>
          <w:rFonts w:eastAsia="Times New Roman" w:cs="Calibri"/>
          <w:lang w:eastAsia="pl-PL"/>
        </w:rPr>
        <w:t>na podstawie art. 6 ust. 1 lit. b Rozporządzenia:</w:t>
      </w:r>
    </w:p>
    <w:p w14:paraId="6440A8F3" w14:textId="6E8BEDF6" w:rsidR="0076600D" w:rsidRPr="00691049" w:rsidRDefault="0076600D" w:rsidP="0076600D">
      <w:pPr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wypełnianiem obowiązku prawnego ciążącego na Administratorze w związku z realizowaniem zadań przez </w:t>
      </w:r>
      <w:r w:rsidR="00B2144C">
        <w:rPr>
          <w:rFonts w:eastAsia="Times New Roman" w:cs="Calibri"/>
          <w:lang w:eastAsia="pl-PL"/>
        </w:rPr>
        <w:t xml:space="preserve">Poradnię </w:t>
      </w:r>
      <w:proofErr w:type="spellStart"/>
      <w:r w:rsidR="00B2144C">
        <w:rPr>
          <w:rFonts w:eastAsia="Times New Roman" w:cs="Calibri"/>
          <w:lang w:eastAsia="pl-PL"/>
        </w:rPr>
        <w:t>Psychologiczno</w:t>
      </w:r>
      <w:proofErr w:type="spellEnd"/>
      <w:r w:rsidR="00B2144C">
        <w:rPr>
          <w:rFonts w:eastAsia="Times New Roman" w:cs="Calibri"/>
          <w:lang w:eastAsia="pl-PL"/>
        </w:rPr>
        <w:t xml:space="preserve"> – Pedagogiczną w Koluszkach</w:t>
      </w:r>
      <w:r w:rsidRPr="00691049">
        <w:rPr>
          <w:rFonts w:eastAsia="Times New Roman" w:cs="Calibri"/>
          <w:lang w:eastAsia="pl-PL"/>
        </w:rPr>
        <w:t xml:space="preserve">  na podstawie art. 6 ust. 1 lit. c Rozporządzenia.</w:t>
      </w:r>
    </w:p>
    <w:p w14:paraId="1F9E65F8" w14:textId="77777777" w:rsidR="0076600D" w:rsidRPr="00691049" w:rsidRDefault="0076600D" w:rsidP="007D073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Pani/Pana dane osobowe przetwarzane, w celach o których mowa w pkt. 3 mogą być udostępniane innym odbiorcom lub kategoriom odbiorców, którymi  mogą być: </w:t>
      </w:r>
    </w:p>
    <w:p w14:paraId="1ABA9FF5" w14:textId="77777777" w:rsidR="0076600D" w:rsidRPr="00691049" w:rsidRDefault="0076600D" w:rsidP="0076600D">
      <w:pPr>
        <w:numPr>
          <w:ilvl w:val="0"/>
          <w:numId w:val="3"/>
        </w:numPr>
        <w:shd w:val="clear" w:color="auto" w:fill="FFFFFF"/>
        <w:tabs>
          <w:tab w:val="num" w:pos="1428"/>
        </w:tabs>
        <w:spacing w:after="0" w:line="240" w:lineRule="auto"/>
        <w:ind w:left="1423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podmioty upoważnione do odbioru Pani/Pana danych osobowych </w:t>
      </w:r>
      <w:r w:rsidRPr="00691049">
        <w:rPr>
          <w:rFonts w:eastAsia="Times New Roman" w:cs="Calibri"/>
          <w:lang w:eastAsia="pl-PL"/>
        </w:rPr>
        <w:br/>
        <w:t>na podstawie odpowiednich przepisów prawa;</w:t>
      </w:r>
    </w:p>
    <w:p w14:paraId="04972AB6" w14:textId="77777777" w:rsidR="0076600D" w:rsidRPr="00691049" w:rsidRDefault="0076600D" w:rsidP="0076600D">
      <w:pPr>
        <w:numPr>
          <w:ilvl w:val="0"/>
          <w:numId w:val="3"/>
        </w:numPr>
        <w:shd w:val="clear" w:color="auto" w:fill="FFFFFF"/>
        <w:tabs>
          <w:tab w:val="num" w:pos="1428"/>
        </w:tabs>
        <w:spacing w:after="0" w:line="240" w:lineRule="auto"/>
        <w:ind w:left="1423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14:paraId="364E3E24" w14:textId="511D11A8" w:rsidR="0076600D" w:rsidRPr="00691049" w:rsidRDefault="0076600D" w:rsidP="007D073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</w:t>
      </w:r>
      <w:r w:rsidR="00795057">
        <w:rPr>
          <w:rFonts w:eastAsia="Times New Roman" w:cs="Calibri"/>
          <w:lang w:eastAsia="pl-PL"/>
        </w:rPr>
        <w:t>a dane osobowe będą przetwarzane</w:t>
      </w:r>
      <w:r w:rsidRPr="00691049">
        <w:rPr>
          <w:rFonts w:eastAsia="Times New Roman" w:cs="Calibri"/>
          <w:lang w:eastAsia="pl-PL"/>
        </w:rPr>
        <w:t xml:space="preserve"> przez okres niezbędny do realizacji wskazanego w pkt 3 celu przetwarzania, w tym również obowiązku archiwizacyjnego wynikającego </w:t>
      </w:r>
      <w:r w:rsidR="00A757D0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>z przepisów prawa.</w:t>
      </w:r>
    </w:p>
    <w:p w14:paraId="72B2C37E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zapisów </w:t>
      </w:r>
      <w:r w:rsidRPr="00691049">
        <w:rPr>
          <w:rFonts w:eastAsiaTheme="minorEastAsia" w:cs="Calibri"/>
          <w:lang w:eastAsia="pl-PL"/>
        </w:rPr>
        <w:t xml:space="preserve">Rozporządzenia, </w:t>
      </w:r>
      <w:r w:rsidRPr="00691049">
        <w:rPr>
          <w:rFonts w:eastAsia="Times New Roman" w:cs="Calibri"/>
          <w:lang w:eastAsia="pl-PL"/>
        </w:rPr>
        <w:t xml:space="preserve">w związku z przetwarzaniem </w:t>
      </w:r>
      <w:r w:rsidRPr="00691049">
        <w:rPr>
          <w:rFonts w:eastAsia="Times New Roman" w:cs="Calibri"/>
          <w:lang w:eastAsia="pl-PL"/>
        </w:rPr>
        <w:br/>
        <w:t xml:space="preserve">przez Administratora danych osobowych, przysługuje </w:t>
      </w:r>
      <w:r w:rsidRPr="00691049">
        <w:rPr>
          <w:rFonts w:eastAsiaTheme="minorEastAsia" w:cs="Calibri"/>
          <w:lang w:eastAsia="pl-PL"/>
        </w:rPr>
        <w:t>Pani/Panu:</w:t>
      </w:r>
      <w:r w:rsidRPr="00691049">
        <w:rPr>
          <w:rFonts w:eastAsia="Times New Roman" w:cs="Calibri"/>
          <w:lang w:eastAsia="pl-PL"/>
        </w:rPr>
        <w:t xml:space="preserve"> </w:t>
      </w:r>
    </w:p>
    <w:p w14:paraId="4F029F80" w14:textId="77777777" w:rsidR="0076600D" w:rsidRPr="00691049" w:rsidRDefault="0076600D" w:rsidP="0076600D">
      <w:pPr>
        <w:numPr>
          <w:ilvl w:val="1"/>
          <w:numId w:val="4"/>
        </w:numPr>
        <w:shd w:val="clear" w:color="auto" w:fill="FFFFFF"/>
        <w:spacing w:after="0" w:line="240" w:lineRule="auto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dostępu do treści danych (art. 15);</w:t>
      </w:r>
    </w:p>
    <w:p w14:paraId="32ADCC8A" w14:textId="77777777" w:rsidR="0076600D" w:rsidRPr="00691049" w:rsidRDefault="0076600D" w:rsidP="0076600D">
      <w:pPr>
        <w:numPr>
          <w:ilvl w:val="1"/>
          <w:numId w:val="4"/>
        </w:numPr>
        <w:shd w:val="clear" w:color="auto" w:fill="FFFFFF"/>
        <w:spacing w:after="0" w:line="240" w:lineRule="auto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sprostowania danych (art. 16)</w:t>
      </w:r>
      <w:r w:rsidRPr="00691049">
        <w:rPr>
          <w:rFonts w:eastAsiaTheme="minorEastAsia" w:cs="Arial"/>
          <w:lang w:eastAsia="pl-PL"/>
        </w:rPr>
        <w:t xml:space="preserve"> *</w:t>
      </w:r>
      <w:r w:rsidRPr="00691049">
        <w:rPr>
          <w:rFonts w:eastAsia="Times New Roman" w:cs="Calibri"/>
          <w:lang w:eastAsia="pl-PL"/>
        </w:rPr>
        <w:t>;</w:t>
      </w:r>
    </w:p>
    <w:p w14:paraId="508C9835" w14:textId="633B27BB" w:rsidR="0076600D" w:rsidRPr="00691049" w:rsidRDefault="0076600D" w:rsidP="0076600D">
      <w:pPr>
        <w:numPr>
          <w:ilvl w:val="1"/>
          <w:numId w:val="4"/>
        </w:numPr>
        <w:shd w:val="clear" w:color="auto" w:fill="FFFFFF"/>
        <w:spacing w:after="0" w:line="240" w:lineRule="auto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ograniczenia przetwarzania danych (art. 18</w:t>
      </w:r>
      <w:r w:rsidRPr="00691049">
        <w:rPr>
          <w:rFonts w:eastAsiaTheme="minorEastAsia" w:cs="Arial"/>
          <w:lang w:eastAsia="pl-PL"/>
        </w:rPr>
        <w:t xml:space="preserve"> z zastrzeżeniem przypadków, </w:t>
      </w:r>
      <w:r w:rsidR="00A757D0">
        <w:rPr>
          <w:rFonts w:eastAsiaTheme="minorEastAsia" w:cs="Arial"/>
          <w:lang w:eastAsia="pl-PL"/>
        </w:rPr>
        <w:br/>
      </w:r>
      <w:r w:rsidRPr="00691049">
        <w:rPr>
          <w:rFonts w:eastAsiaTheme="minorEastAsia" w:cs="Arial"/>
          <w:lang w:eastAsia="pl-PL"/>
        </w:rPr>
        <w:t>o których mowa w art. 18 ust. 2 **</w:t>
      </w:r>
      <w:r w:rsidRPr="00691049">
        <w:rPr>
          <w:rFonts w:eastAsia="Times New Roman" w:cs="Calibri"/>
          <w:lang w:eastAsia="pl-PL"/>
        </w:rPr>
        <w:t xml:space="preserve"> ).</w:t>
      </w:r>
    </w:p>
    <w:p w14:paraId="3CB80D6F" w14:textId="148AA379" w:rsidR="0076600D" w:rsidRPr="00691049" w:rsidRDefault="0076600D" w:rsidP="00714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Podanie przez Panią/Pana danych osobowych jest wymogiem ustawowym. </w:t>
      </w:r>
      <w:r w:rsidRPr="00691049">
        <w:rPr>
          <w:rFonts w:eastAsia="Times New Roman" w:cs="Calibri"/>
          <w:lang w:eastAsia="pl-PL"/>
        </w:rPr>
        <w:br/>
        <w:t xml:space="preserve">W przypadku nie podania danych nie będzie możliwy udział w postępowaniu </w:t>
      </w:r>
      <w:r w:rsidRPr="00691049">
        <w:rPr>
          <w:rFonts w:eastAsia="Times New Roman" w:cs="Calibri"/>
          <w:lang w:eastAsia="pl-PL"/>
        </w:rPr>
        <w:br/>
        <w:t xml:space="preserve">o udzielenie zamówienia publicznego poniżej </w:t>
      </w:r>
      <w:r w:rsidR="00714673" w:rsidRPr="00691049">
        <w:rPr>
          <w:rFonts w:eastAsia="Times New Roman" w:cs="Calibri"/>
          <w:lang w:eastAsia="pl-PL"/>
        </w:rPr>
        <w:t>130 000,00 zł</w:t>
      </w:r>
      <w:r w:rsidRPr="00691049">
        <w:rPr>
          <w:rFonts w:eastAsia="Times New Roman" w:cs="Calibri"/>
          <w:lang w:eastAsia="pl-PL"/>
        </w:rPr>
        <w:t>.</w:t>
      </w:r>
    </w:p>
    <w:p w14:paraId="7BE82F8A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Pani/Pana dane osobowe nie będą przetwarzane w sposób zautomatyzowany, w tym również w formie profilowania (art. 22).</w:t>
      </w:r>
    </w:p>
    <w:p w14:paraId="3C1B4720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Nie przysługuje Pani/Panu:</w:t>
      </w:r>
    </w:p>
    <w:p w14:paraId="7D847615" w14:textId="77777777" w:rsidR="0076600D" w:rsidRPr="00691049" w:rsidRDefault="0076600D" w:rsidP="00766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w związku z art. 17 ust. 3 lit. b, d lub e Rozporządzenia prawo do usunięcia danych osobowych;</w:t>
      </w:r>
    </w:p>
    <w:p w14:paraId="5DB2ED34" w14:textId="77777777" w:rsidR="0076600D" w:rsidRPr="00691049" w:rsidRDefault="0076600D" w:rsidP="00766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przenoszenia danych osobowych, o którym mowa w art. 20 Rozporządzenia;</w:t>
      </w:r>
    </w:p>
    <w:p w14:paraId="3442BB2F" w14:textId="77777777" w:rsidR="0076600D" w:rsidRPr="00691049" w:rsidRDefault="0076600D" w:rsidP="00766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lastRenderedPageBreak/>
        <w:t xml:space="preserve">na podstawie art. 21 Rozporządzenia prawo sprzeciwu, wobec przetwarzania danych osobowych, gdyż podstawą prawną przetwarzania Pani/Pana danych osobowych jest art. 6 ust. 1 lit. b i c  Rozporządzenia. </w:t>
      </w:r>
    </w:p>
    <w:p w14:paraId="7F13C500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 ma prawo wniesienia skargi do organu nadzorczego - Prezesa Urzędu Ochrony Danych Osobowych, gdy uzna, że przetwarzanie danych osobowych narusza przepisy Rozporządzenia.</w:t>
      </w:r>
    </w:p>
    <w:p w14:paraId="3479836B" w14:textId="77777777" w:rsidR="0076600D" w:rsidRPr="00691049" w:rsidRDefault="0076600D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4B3616F" w14:textId="76341865" w:rsidR="0076600D" w:rsidRPr="00691049" w:rsidRDefault="0076600D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798DBDE" w14:textId="4E37B32E" w:rsidR="007D0730" w:rsidRPr="00691049" w:rsidRDefault="007D0730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9E1DC41" w14:textId="5983A650" w:rsidR="007D0730" w:rsidRPr="00691049" w:rsidRDefault="007D0730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91049">
        <w:rPr>
          <w:rFonts w:eastAsia="Times New Roman" w:cs="Calibri"/>
          <w:sz w:val="20"/>
          <w:szCs w:val="20"/>
          <w:lang w:eastAsia="pl-PL"/>
        </w:rPr>
        <w:t>----------------------------------------------</w:t>
      </w:r>
    </w:p>
    <w:p w14:paraId="60ADB6B0" w14:textId="77777777" w:rsidR="0076600D" w:rsidRPr="00691049" w:rsidRDefault="0076600D" w:rsidP="0076600D">
      <w:pPr>
        <w:spacing w:after="0"/>
        <w:ind w:left="426"/>
        <w:contextualSpacing/>
        <w:jc w:val="both"/>
        <w:rPr>
          <w:rFonts w:eastAsiaTheme="minorEastAsia" w:cs="Arial"/>
          <w:i/>
          <w:sz w:val="20"/>
          <w:szCs w:val="20"/>
          <w:lang w:eastAsia="pl-PL"/>
        </w:rPr>
      </w:pPr>
      <w:r w:rsidRPr="00691049">
        <w:rPr>
          <w:rFonts w:eastAsiaTheme="minorEastAsia" w:cs="Arial"/>
          <w:b/>
          <w:i/>
          <w:sz w:val="20"/>
          <w:szCs w:val="20"/>
          <w:vertAlign w:val="superscript"/>
          <w:lang w:eastAsia="pl-PL"/>
        </w:rPr>
        <w:t xml:space="preserve">* </w:t>
      </w:r>
      <w:r w:rsidRPr="00691049">
        <w:rPr>
          <w:rFonts w:eastAsiaTheme="minorEastAsia" w:cs="Arial"/>
          <w:b/>
          <w:i/>
          <w:sz w:val="20"/>
          <w:szCs w:val="20"/>
          <w:lang w:eastAsia="pl-PL"/>
        </w:rPr>
        <w:t>Wyjaśnienie:</w:t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skorzystanie z prawa do sprostowania nie może skutkować zmianą wyniku postępowania o udzielenie zamówienia publicznego ani zmianą postanowień umowy.</w:t>
      </w:r>
    </w:p>
    <w:p w14:paraId="03467634" w14:textId="77777777" w:rsidR="0076600D" w:rsidRPr="00691049" w:rsidRDefault="0076600D" w:rsidP="0076600D">
      <w:pPr>
        <w:spacing w:after="0"/>
        <w:ind w:left="426"/>
        <w:contextualSpacing/>
        <w:jc w:val="both"/>
        <w:rPr>
          <w:rFonts w:eastAsiaTheme="minorEastAsia" w:cs="Arial"/>
          <w:i/>
          <w:sz w:val="20"/>
          <w:szCs w:val="20"/>
          <w:lang w:eastAsia="pl-PL"/>
        </w:rPr>
      </w:pPr>
      <w:r w:rsidRPr="00691049">
        <w:rPr>
          <w:rFonts w:eastAsiaTheme="minorEastAsia" w:cs="Arial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691049">
        <w:rPr>
          <w:rFonts w:eastAsiaTheme="minorEastAsia" w:cs="Arial"/>
          <w:b/>
          <w:i/>
          <w:sz w:val="20"/>
          <w:szCs w:val="20"/>
          <w:lang w:eastAsia="pl-PL"/>
        </w:rPr>
        <w:t>Wyjaśnienie:</w:t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1314A75" w14:textId="77777777" w:rsidR="0076600D" w:rsidRPr="00691049" w:rsidRDefault="0076600D" w:rsidP="0076600D">
      <w:pPr>
        <w:spacing w:after="0"/>
        <w:rPr>
          <w:rFonts w:eastAsiaTheme="minorEastAsia"/>
          <w:lang w:eastAsia="pl-PL"/>
        </w:rPr>
      </w:pPr>
    </w:p>
    <w:sectPr w:rsidR="0076600D" w:rsidRPr="00691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6B3C4" w14:textId="77777777" w:rsidR="00643DC5" w:rsidRDefault="00643DC5" w:rsidP="00691049">
      <w:pPr>
        <w:spacing w:after="0" w:line="240" w:lineRule="auto"/>
      </w:pPr>
      <w:r>
        <w:separator/>
      </w:r>
    </w:p>
  </w:endnote>
  <w:endnote w:type="continuationSeparator" w:id="0">
    <w:p w14:paraId="2D88A701" w14:textId="77777777" w:rsidR="00643DC5" w:rsidRDefault="00643DC5" w:rsidP="0069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656213"/>
      <w:docPartObj>
        <w:docPartGallery w:val="Page Numbers (Bottom of Page)"/>
        <w:docPartUnique/>
      </w:docPartObj>
    </w:sdtPr>
    <w:sdtEndPr/>
    <w:sdtContent>
      <w:p w14:paraId="1F79A0F3" w14:textId="77F20896" w:rsidR="00691049" w:rsidRDefault="006910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57">
          <w:rPr>
            <w:noProof/>
          </w:rPr>
          <w:t>2</w:t>
        </w:r>
        <w:r>
          <w:fldChar w:fldCharType="end"/>
        </w:r>
      </w:p>
    </w:sdtContent>
  </w:sdt>
  <w:p w14:paraId="7E4E57C7" w14:textId="77777777" w:rsidR="00691049" w:rsidRDefault="00691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A986" w14:textId="77777777" w:rsidR="00643DC5" w:rsidRDefault="00643DC5" w:rsidP="00691049">
      <w:pPr>
        <w:spacing w:after="0" w:line="240" w:lineRule="auto"/>
      </w:pPr>
      <w:r>
        <w:separator/>
      </w:r>
    </w:p>
  </w:footnote>
  <w:footnote w:type="continuationSeparator" w:id="0">
    <w:p w14:paraId="5BA56BD9" w14:textId="77777777" w:rsidR="00643DC5" w:rsidRDefault="00643DC5" w:rsidP="0069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07F289E"/>
    <w:multiLevelType w:val="multilevel"/>
    <w:tmpl w:val="91E8E818"/>
    <w:lvl w:ilvl="0"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1"/>
    <w:rsid w:val="00025AA4"/>
    <w:rsid w:val="00040D37"/>
    <w:rsid w:val="00296779"/>
    <w:rsid w:val="0030043A"/>
    <w:rsid w:val="00337174"/>
    <w:rsid w:val="00490035"/>
    <w:rsid w:val="00517387"/>
    <w:rsid w:val="005D0216"/>
    <w:rsid w:val="006016B4"/>
    <w:rsid w:val="0062617C"/>
    <w:rsid w:val="00643DC5"/>
    <w:rsid w:val="00690ADF"/>
    <w:rsid w:val="00691049"/>
    <w:rsid w:val="00695720"/>
    <w:rsid w:val="006B37B5"/>
    <w:rsid w:val="006F0F17"/>
    <w:rsid w:val="0070213B"/>
    <w:rsid w:val="00714673"/>
    <w:rsid w:val="0076600D"/>
    <w:rsid w:val="00795057"/>
    <w:rsid w:val="00796BB5"/>
    <w:rsid w:val="007C0E07"/>
    <w:rsid w:val="007D0730"/>
    <w:rsid w:val="008D19DC"/>
    <w:rsid w:val="009A39CE"/>
    <w:rsid w:val="009E6D52"/>
    <w:rsid w:val="009F7EE5"/>
    <w:rsid w:val="00A05508"/>
    <w:rsid w:val="00A06A94"/>
    <w:rsid w:val="00A2334B"/>
    <w:rsid w:val="00A757D0"/>
    <w:rsid w:val="00B07439"/>
    <w:rsid w:val="00B2144C"/>
    <w:rsid w:val="00B40429"/>
    <w:rsid w:val="00C53DFC"/>
    <w:rsid w:val="00D41BC9"/>
    <w:rsid w:val="00DA4D01"/>
    <w:rsid w:val="00E05DD2"/>
    <w:rsid w:val="00ED1483"/>
    <w:rsid w:val="00F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146"/>
  <w15:chartTrackingRefBased/>
  <w15:docId w15:val="{C4310E37-C504-4E09-8298-5682BE1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0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0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600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049"/>
  </w:style>
  <w:style w:type="paragraph" w:styleId="Stopka">
    <w:name w:val="footer"/>
    <w:basedOn w:val="Normalny"/>
    <w:link w:val="StopkaZnak"/>
    <w:uiPriority w:val="99"/>
    <w:unhideWhenUsed/>
    <w:rsid w:val="0069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049"/>
  </w:style>
  <w:style w:type="paragraph" w:styleId="Tekstdymka">
    <w:name w:val="Balloon Text"/>
    <w:basedOn w:val="Normalny"/>
    <w:link w:val="TekstdymkaZnak"/>
    <w:uiPriority w:val="99"/>
    <w:semiHidden/>
    <w:unhideWhenUsed/>
    <w:rsid w:val="0079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Aleksandra Balcerak</cp:lastModifiedBy>
  <cp:revision>2</cp:revision>
  <cp:lastPrinted>2021-02-10T10:05:00Z</cp:lastPrinted>
  <dcterms:created xsi:type="dcterms:W3CDTF">2023-07-07T12:33:00Z</dcterms:created>
  <dcterms:modified xsi:type="dcterms:W3CDTF">2023-07-07T12:33:00Z</dcterms:modified>
</cp:coreProperties>
</file>