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4F" w:rsidRDefault="00886FDB" w:rsidP="00886FDB">
      <w:pPr>
        <w:spacing w:after="0"/>
      </w:pPr>
      <w:r>
        <w:t>…………………………………………..                                                                       …………………………………………………..</w:t>
      </w:r>
    </w:p>
    <w:p w:rsidR="00886FDB" w:rsidRDefault="00886FDB" w:rsidP="00886FDB">
      <w:pPr>
        <w:spacing w:after="0"/>
      </w:pPr>
      <w:r>
        <w:t xml:space="preserve">  (pieczątka pracodawcy)                                                                                         (miejscowość, data)</w:t>
      </w:r>
    </w:p>
    <w:p w:rsidR="00886FDB" w:rsidRDefault="00886FDB" w:rsidP="00886FDB">
      <w:pPr>
        <w:spacing w:after="0"/>
      </w:pPr>
    </w:p>
    <w:p w:rsidR="00886FDB" w:rsidRDefault="00886FDB" w:rsidP="00886FD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6FDB" w:rsidRPr="00886FDB" w:rsidRDefault="00886FDB" w:rsidP="00886FDB">
      <w:pPr>
        <w:spacing w:after="0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6FDB">
        <w:rPr>
          <w:b/>
          <w:sz w:val="24"/>
          <w:szCs w:val="24"/>
        </w:rPr>
        <w:t>Burmistrz Woźnik</w:t>
      </w:r>
    </w:p>
    <w:p w:rsidR="00886FDB" w:rsidRPr="00886FDB" w:rsidRDefault="00886FDB" w:rsidP="00886FDB">
      <w:pPr>
        <w:spacing w:after="0"/>
        <w:rPr>
          <w:b/>
          <w:sz w:val="24"/>
          <w:szCs w:val="24"/>
        </w:rPr>
      </w:pPr>
      <w:r w:rsidRPr="00886FDB">
        <w:rPr>
          <w:b/>
          <w:sz w:val="24"/>
          <w:szCs w:val="24"/>
        </w:rPr>
        <w:tab/>
      </w:r>
      <w:r w:rsidRPr="00886FDB">
        <w:rPr>
          <w:b/>
          <w:sz w:val="24"/>
          <w:szCs w:val="24"/>
        </w:rPr>
        <w:tab/>
      </w:r>
      <w:r w:rsidRPr="00886FDB">
        <w:rPr>
          <w:b/>
          <w:sz w:val="24"/>
          <w:szCs w:val="24"/>
        </w:rPr>
        <w:tab/>
      </w:r>
      <w:r w:rsidRPr="00886FDB">
        <w:rPr>
          <w:b/>
          <w:sz w:val="24"/>
          <w:szCs w:val="24"/>
        </w:rPr>
        <w:tab/>
      </w:r>
      <w:r w:rsidRPr="00886FDB">
        <w:rPr>
          <w:b/>
          <w:sz w:val="24"/>
          <w:szCs w:val="24"/>
        </w:rPr>
        <w:tab/>
      </w:r>
      <w:r w:rsidRPr="00886FDB">
        <w:rPr>
          <w:b/>
          <w:sz w:val="24"/>
          <w:szCs w:val="24"/>
        </w:rPr>
        <w:tab/>
      </w:r>
      <w:r w:rsidRPr="00886FDB">
        <w:rPr>
          <w:b/>
          <w:sz w:val="24"/>
          <w:szCs w:val="24"/>
        </w:rPr>
        <w:tab/>
        <w:t>ul. Rynek 11</w:t>
      </w:r>
    </w:p>
    <w:p w:rsidR="00886FDB" w:rsidRDefault="00886FDB" w:rsidP="00886FDB">
      <w:pPr>
        <w:spacing w:after="0"/>
        <w:rPr>
          <w:b/>
          <w:sz w:val="24"/>
          <w:szCs w:val="24"/>
        </w:rPr>
      </w:pPr>
      <w:r w:rsidRPr="00886FDB">
        <w:rPr>
          <w:b/>
          <w:sz w:val="24"/>
          <w:szCs w:val="24"/>
        </w:rPr>
        <w:tab/>
      </w:r>
      <w:r w:rsidRPr="00886FDB">
        <w:rPr>
          <w:b/>
          <w:sz w:val="24"/>
          <w:szCs w:val="24"/>
        </w:rPr>
        <w:tab/>
      </w:r>
      <w:r w:rsidRPr="00886FDB">
        <w:rPr>
          <w:b/>
          <w:sz w:val="24"/>
          <w:szCs w:val="24"/>
        </w:rPr>
        <w:tab/>
      </w:r>
      <w:r w:rsidRPr="00886FDB">
        <w:rPr>
          <w:b/>
          <w:sz w:val="24"/>
          <w:szCs w:val="24"/>
        </w:rPr>
        <w:tab/>
      </w:r>
      <w:r w:rsidRPr="00886FDB">
        <w:rPr>
          <w:b/>
          <w:sz w:val="24"/>
          <w:szCs w:val="24"/>
        </w:rPr>
        <w:tab/>
      </w:r>
      <w:r w:rsidRPr="00886FDB">
        <w:rPr>
          <w:b/>
          <w:sz w:val="24"/>
          <w:szCs w:val="24"/>
        </w:rPr>
        <w:tab/>
      </w:r>
      <w:r w:rsidRPr="00886FDB">
        <w:rPr>
          <w:b/>
          <w:sz w:val="24"/>
          <w:szCs w:val="24"/>
        </w:rPr>
        <w:tab/>
        <w:t>42-289 Woźniki</w:t>
      </w:r>
    </w:p>
    <w:p w:rsidR="00886FDB" w:rsidRDefault="00886FDB" w:rsidP="00886FDB">
      <w:pPr>
        <w:spacing w:after="0"/>
        <w:jc w:val="center"/>
        <w:rPr>
          <w:b/>
          <w:sz w:val="24"/>
          <w:szCs w:val="24"/>
        </w:rPr>
      </w:pPr>
    </w:p>
    <w:p w:rsidR="00886FDB" w:rsidRDefault="00886FDB" w:rsidP="00886FD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</w:p>
    <w:p w:rsidR="00886FDB" w:rsidRDefault="00886FDB" w:rsidP="00886FD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dofinansowanie kosztów kształcenia młodocianego pracownika </w:t>
      </w:r>
    </w:p>
    <w:p w:rsidR="00886FDB" w:rsidRDefault="00886FDB" w:rsidP="00886FDB">
      <w:pPr>
        <w:spacing w:after="0"/>
        <w:jc w:val="center"/>
        <w:rPr>
          <w:b/>
          <w:sz w:val="24"/>
          <w:szCs w:val="24"/>
        </w:rPr>
      </w:pPr>
    </w:p>
    <w:p w:rsidR="00886FDB" w:rsidRDefault="00886FDB" w:rsidP="00886F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podstawie art. 122 ustawy z dnia 14 grudnia 2016r. – Prawo oświatowe (Dz. U. z 2017r. poz. 59 ze zm.) wnoszę o dofinansowanie kosztów kształcenia młodocianego pracownika.</w:t>
      </w:r>
    </w:p>
    <w:p w:rsidR="00886FDB" w:rsidRDefault="00886FDB" w:rsidP="00886FDB">
      <w:pPr>
        <w:spacing w:after="0"/>
        <w:jc w:val="both"/>
        <w:rPr>
          <w:sz w:val="24"/>
          <w:szCs w:val="24"/>
        </w:rPr>
      </w:pPr>
      <w:r w:rsidRPr="00886FDB">
        <w:rPr>
          <w:b/>
          <w:sz w:val="24"/>
          <w:szCs w:val="24"/>
        </w:rPr>
        <w:t>Pracodawca</w:t>
      </w:r>
      <w:r>
        <w:rPr>
          <w:sz w:val="24"/>
          <w:szCs w:val="24"/>
        </w:rPr>
        <w:t>: imię i nazwisko …………………………………………………………………………………………………</w:t>
      </w:r>
    </w:p>
    <w:p w:rsidR="00886FDB" w:rsidRDefault="00886FDB" w:rsidP="00886F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nazwa zakładu ………………………………………………………………………………………………………………………..</w:t>
      </w:r>
    </w:p>
    <w:p w:rsidR="00886FDB" w:rsidRDefault="00886FDB" w:rsidP="00886F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adres ………………………………………………………………………………………………………………………………………</w:t>
      </w:r>
    </w:p>
    <w:p w:rsidR="00886FDB" w:rsidRDefault="00886FDB" w:rsidP="00886F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tel. ………………………………………………………………………………………………………………………………………….</w:t>
      </w:r>
    </w:p>
    <w:p w:rsidR="00886FDB" w:rsidRDefault="00886FDB" w:rsidP="00886FDB">
      <w:pPr>
        <w:spacing w:after="0"/>
        <w:jc w:val="both"/>
        <w:rPr>
          <w:sz w:val="24"/>
          <w:szCs w:val="24"/>
        </w:rPr>
      </w:pPr>
    </w:p>
    <w:p w:rsidR="00886FDB" w:rsidRPr="00886FDB" w:rsidRDefault="00886FDB" w:rsidP="00886FDB">
      <w:pPr>
        <w:spacing w:after="0"/>
        <w:jc w:val="both"/>
        <w:rPr>
          <w:b/>
          <w:sz w:val="24"/>
          <w:szCs w:val="24"/>
        </w:rPr>
      </w:pPr>
      <w:r w:rsidRPr="00886FDB">
        <w:rPr>
          <w:b/>
          <w:sz w:val="24"/>
          <w:szCs w:val="24"/>
        </w:rPr>
        <w:t>Rachunek bankowy, na który należy dokonać dofinansowania:</w:t>
      </w:r>
    </w:p>
    <w:p w:rsidR="00886FDB" w:rsidRDefault="00886FDB" w:rsidP="00886F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886FDB" w:rsidRDefault="00886FDB" w:rsidP="00886FDB">
      <w:pPr>
        <w:spacing w:after="0"/>
        <w:jc w:val="both"/>
        <w:rPr>
          <w:sz w:val="24"/>
          <w:szCs w:val="24"/>
        </w:rPr>
      </w:pPr>
      <w:r w:rsidRPr="00886FDB">
        <w:rPr>
          <w:b/>
          <w:sz w:val="24"/>
          <w:szCs w:val="24"/>
        </w:rPr>
        <w:t>Pracownik młodociany</w:t>
      </w:r>
      <w:r>
        <w:rPr>
          <w:sz w:val="24"/>
          <w:szCs w:val="24"/>
        </w:rPr>
        <w:t>: imię i nazwisko …………………………………………………………………………………</w:t>
      </w:r>
    </w:p>
    <w:p w:rsidR="00886FDB" w:rsidRDefault="00886FDB" w:rsidP="00886F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adres ………………………………………………………………………………………………………………………………………</w:t>
      </w:r>
    </w:p>
    <w:p w:rsidR="00886FDB" w:rsidRDefault="00886FDB" w:rsidP="00886F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zawód …………………………………………………………………………………………………………………………………….</w:t>
      </w:r>
    </w:p>
    <w:p w:rsidR="00886FDB" w:rsidRDefault="00886FDB" w:rsidP="00886FDB">
      <w:pPr>
        <w:spacing w:after="0"/>
        <w:jc w:val="both"/>
        <w:rPr>
          <w:sz w:val="24"/>
          <w:szCs w:val="24"/>
        </w:rPr>
      </w:pPr>
    </w:p>
    <w:p w:rsidR="00886FDB" w:rsidRDefault="00886FDB" w:rsidP="00886FDB">
      <w:pPr>
        <w:spacing w:after="0"/>
        <w:jc w:val="both"/>
        <w:rPr>
          <w:sz w:val="24"/>
          <w:szCs w:val="24"/>
        </w:rPr>
      </w:pPr>
      <w:r w:rsidRPr="00886FDB">
        <w:rPr>
          <w:sz w:val="24"/>
          <w:szCs w:val="24"/>
        </w:rPr>
        <w:t xml:space="preserve">Forma kształcenia: </w:t>
      </w:r>
    </w:p>
    <w:p w:rsidR="00886FDB" w:rsidRDefault="00886FDB" w:rsidP="00886FDB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nauka zawodu: okres kształcenia: - ………………………………miesiące</w:t>
      </w:r>
    </w:p>
    <w:p w:rsidR="00886FDB" w:rsidRDefault="00886FDB" w:rsidP="00886FDB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przyuczenie do wykonywania określonej pracy: okres kształcenia - …………..miesięcy</w:t>
      </w:r>
    </w:p>
    <w:p w:rsidR="00886FDB" w:rsidRDefault="00886FDB" w:rsidP="00886FDB">
      <w:pPr>
        <w:spacing w:after="0"/>
        <w:jc w:val="both"/>
        <w:rPr>
          <w:sz w:val="24"/>
          <w:szCs w:val="24"/>
        </w:rPr>
      </w:pPr>
      <w:r w:rsidRPr="00886FDB">
        <w:rPr>
          <w:b/>
          <w:sz w:val="24"/>
          <w:szCs w:val="24"/>
        </w:rPr>
        <w:t xml:space="preserve">Data zawarcia z młodocianym pracownikiem umowy o pracę w celu przygotowania zawodowego </w:t>
      </w:r>
      <w:r>
        <w:rPr>
          <w:sz w:val="24"/>
          <w:szCs w:val="24"/>
        </w:rPr>
        <w:t>: ……………………………………………………………………………………………………………………….</w:t>
      </w:r>
    </w:p>
    <w:p w:rsidR="00886FDB" w:rsidRDefault="00886FDB" w:rsidP="00886FDB">
      <w:pPr>
        <w:spacing w:after="0"/>
        <w:jc w:val="both"/>
        <w:rPr>
          <w:sz w:val="24"/>
          <w:szCs w:val="24"/>
        </w:rPr>
      </w:pPr>
    </w:p>
    <w:p w:rsidR="00886FDB" w:rsidRDefault="00886FDB" w:rsidP="00886FDB">
      <w:pPr>
        <w:spacing w:after="0"/>
        <w:jc w:val="both"/>
        <w:rPr>
          <w:sz w:val="24"/>
          <w:szCs w:val="24"/>
        </w:rPr>
      </w:pPr>
      <w:r w:rsidRPr="00167CF7">
        <w:rPr>
          <w:b/>
          <w:sz w:val="24"/>
          <w:szCs w:val="24"/>
        </w:rPr>
        <w:t>Okres szkolenia młodocianego pracownika u pracodawcy</w:t>
      </w:r>
      <w:r>
        <w:rPr>
          <w:sz w:val="24"/>
          <w:szCs w:val="24"/>
        </w:rPr>
        <w:t>: …………………………………………………</w:t>
      </w:r>
    </w:p>
    <w:p w:rsidR="00886FDB" w:rsidRDefault="00886FDB" w:rsidP="00886F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7CF7">
        <w:rPr>
          <w:sz w:val="24"/>
          <w:szCs w:val="24"/>
        </w:rPr>
        <w:t xml:space="preserve">        </w:t>
      </w:r>
      <w:r>
        <w:rPr>
          <w:sz w:val="24"/>
          <w:szCs w:val="24"/>
        </w:rPr>
        <w:t>(data od - do)</w:t>
      </w:r>
    </w:p>
    <w:p w:rsidR="00886FDB" w:rsidRDefault="00886FDB" w:rsidP="00886F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to jest …………………….. pełnych miesięcy.</w:t>
      </w:r>
    </w:p>
    <w:p w:rsidR="00167CF7" w:rsidRDefault="00167CF7" w:rsidP="00886FDB">
      <w:pPr>
        <w:spacing w:after="0"/>
        <w:jc w:val="both"/>
        <w:rPr>
          <w:sz w:val="24"/>
          <w:szCs w:val="24"/>
        </w:rPr>
      </w:pPr>
    </w:p>
    <w:p w:rsidR="00886FDB" w:rsidRDefault="00886FDB" w:rsidP="00886F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 ukończenia przez młodocianego pracownika nauki zawodu/ przyuczenia do wykonywania określonej pracy*: ……………………………………………………………………………………………</w:t>
      </w:r>
    </w:p>
    <w:p w:rsidR="00886FDB" w:rsidRDefault="00886FDB" w:rsidP="00886FDB">
      <w:pPr>
        <w:spacing w:after="0"/>
        <w:jc w:val="both"/>
        <w:rPr>
          <w:sz w:val="24"/>
          <w:szCs w:val="24"/>
        </w:rPr>
      </w:pPr>
      <w:r w:rsidRPr="00167CF7">
        <w:rPr>
          <w:b/>
          <w:sz w:val="24"/>
          <w:szCs w:val="24"/>
        </w:rPr>
        <w:t>Numer i data wystawienia dokumentu oraz nazwa organu, który wydał dokument potwierdzający zdanie egzaminu przez młodocianego pracownika</w:t>
      </w:r>
      <w:r>
        <w:rPr>
          <w:sz w:val="24"/>
          <w:szCs w:val="24"/>
        </w:rPr>
        <w:t>: ……………………………………</w:t>
      </w:r>
    </w:p>
    <w:p w:rsidR="00167CF7" w:rsidRDefault="00167CF7" w:rsidP="00886FDB">
      <w:pPr>
        <w:spacing w:after="0"/>
        <w:jc w:val="both"/>
        <w:rPr>
          <w:sz w:val="24"/>
          <w:szCs w:val="24"/>
        </w:rPr>
      </w:pPr>
    </w:p>
    <w:p w:rsidR="00886FDB" w:rsidRDefault="00886FDB" w:rsidP="00886F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167CF7">
        <w:rPr>
          <w:sz w:val="24"/>
          <w:szCs w:val="24"/>
        </w:rPr>
        <w:t>..</w:t>
      </w:r>
    </w:p>
    <w:p w:rsidR="00913FE9" w:rsidRDefault="00913FE9" w:rsidP="00886FDB">
      <w:pPr>
        <w:spacing w:after="0"/>
        <w:jc w:val="both"/>
        <w:rPr>
          <w:sz w:val="24"/>
          <w:szCs w:val="24"/>
        </w:rPr>
      </w:pPr>
    </w:p>
    <w:p w:rsidR="006358FD" w:rsidRDefault="006358FD" w:rsidP="00886FDB">
      <w:pPr>
        <w:spacing w:after="0"/>
        <w:jc w:val="both"/>
        <w:rPr>
          <w:sz w:val="24"/>
          <w:szCs w:val="24"/>
        </w:rPr>
      </w:pPr>
    </w:p>
    <w:p w:rsidR="006358FD" w:rsidRPr="00913FE9" w:rsidRDefault="006358FD" w:rsidP="00886FDB">
      <w:pPr>
        <w:spacing w:after="0"/>
        <w:jc w:val="both"/>
        <w:rPr>
          <w:b/>
        </w:rPr>
      </w:pPr>
      <w:r w:rsidRPr="00913FE9">
        <w:rPr>
          <w:b/>
        </w:rPr>
        <w:t xml:space="preserve">ZAŁĄCZNIKI: </w:t>
      </w:r>
    </w:p>
    <w:p w:rsidR="00C6363C" w:rsidRDefault="006358FD" w:rsidP="006358FD">
      <w:pPr>
        <w:pStyle w:val="Akapitzlist"/>
        <w:numPr>
          <w:ilvl w:val="0"/>
          <w:numId w:val="4"/>
        </w:numPr>
        <w:spacing w:after="0"/>
        <w:jc w:val="both"/>
      </w:pPr>
      <w:r w:rsidRPr="00913FE9">
        <w:t xml:space="preserve">Aktualny odpis (wypis) z właściwej ewidencji działalności gospodarczej prowadzonej przez wójta (burmistrza, prezydenta miasta) lub Krajowego Rejestru Sądowego. </w:t>
      </w:r>
    </w:p>
    <w:p w:rsidR="006358FD" w:rsidRPr="00913FE9" w:rsidRDefault="006358FD" w:rsidP="00C6363C">
      <w:pPr>
        <w:pStyle w:val="Akapitzlist"/>
        <w:spacing w:after="0"/>
        <w:ind w:left="1080"/>
        <w:jc w:val="both"/>
      </w:pPr>
      <w:r w:rsidRPr="00913FE9">
        <w:t>Z dokument powinno wynikać, że wniosek został złożony przez osoby uprawnione do reprezentowania podmiotu ubiegającego się o dofinansowanie.</w:t>
      </w:r>
    </w:p>
    <w:p w:rsidR="006358FD" w:rsidRPr="00913FE9" w:rsidRDefault="006358FD" w:rsidP="006358FD">
      <w:pPr>
        <w:pStyle w:val="Akapitzlist"/>
        <w:numPr>
          <w:ilvl w:val="0"/>
          <w:numId w:val="4"/>
        </w:numPr>
        <w:spacing w:after="0"/>
        <w:jc w:val="both"/>
      </w:pPr>
      <w:r w:rsidRPr="00913FE9">
        <w:t xml:space="preserve">Dokumenty potwierdzające posiadanie kwalifikacji do prowadzenia przygotowania zawodowego młodocianych pracowników przez pracodawcę lub osobę prowadzącą zakład w imieniu pracodawcy albo osobę zatrudnioną u pracodawcy na umowę o pracę oraz dokument potwierdzający zatrudnienie osoby prowadzącej przygotowanie zawodowe – w przypadku, gdy nie był nią pracodawca. </w:t>
      </w:r>
    </w:p>
    <w:p w:rsidR="006358FD" w:rsidRPr="00913FE9" w:rsidRDefault="006358FD" w:rsidP="006358FD">
      <w:pPr>
        <w:pStyle w:val="Akapitzlist"/>
        <w:numPr>
          <w:ilvl w:val="0"/>
          <w:numId w:val="4"/>
        </w:numPr>
        <w:spacing w:after="0"/>
        <w:jc w:val="both"/>
      </w:pPr>
      <w:r w:rsidRPr="00913FE9">
        <w:t>Kopia umowy o pracę w celu przygotowania zawodowego z młodocianym pracownikiem.</w:t>
      </w:r>
    </w:p>
    <w:p w:rsidR="006358FD" w:rsidRPr="00913FE9" w:rsidRDefault="006358FD" w:rsidP="006358FD">
      <w:pPr>
        <w:pStyle w:val="Akapitzlist"/>
        <w:numPr>
          <w:ilvl w:val="0"/>
          <w:numId w:val="4"/>
        </w:numPr>
        <w:spacing w:after="0"/>
        <w:jc w:val="both"/>
      </w:pPr>
      <w:r w:rsidRPr="00913FE9">
        <w:t>Kopie świadectw pracy młodocianego pracownika potwierdzających zatrudnienie w celu przygotowania zawodowego lub potwierdzający kontynuowanie zatrudnienia.</w:t>
      </w:r>
    </w:p>
    <w:p w:rsidR="00800D16" w:rsidRPr="00913FE9" w:rsidRDefault="00800D16" w:rsidP="006358FD">
      <w:pPr>
        <w:pStyle w:val="Akapitzlist"/>
        <w:numPr>
          <w:ilvl w:val="0"/>
          <w:numId w:val="4"/>
        </w:numPr>
        <w:spacing w:after="0"/>
        <w:jc w:val="both"/>
      </w:pPr>
      <w:r w:rsidRPr="00913FE9">
        <w:t xml:space="preserve">Dokument potwierdzający ukończenie przez młodocianego pracownika dokształcenia teoretycznego (tj. świadectwo  ukończenia branżowej szkoły I stopnia, zaświadczenie </w:t>
      </w:r>
      <w:r w:rsidR="00C6363C">
        <w:br/>
      </w:r>
      <w:r w:rsidRPr="00913FE9">
        <w:t xml:space="preserve">o ukończeniu dokształcenia teoretycznego w ośrodku dokształcenia zawodowego lub </w:t>
      </w:r>
      <w:r w:rsidR="00C6363C">
        <w:br/>
      </w:r>
      <w:r w:rsidRPr="00913FE9">
        <w:t>u pracodawcy).</w:t>
      </w:r>
    </w:p>
    <w:p w:rsidR="00800D16" w:rsidRPr="00913FE9" w:rsidRDefault="00800D16" w:rsidP="006358FD">
      <w:pPr>
        <w:pStyle w:val="Akapitzlist"/>
        <w:numPr>
          <w:ilvl w:val="0"/>
          <w:numId w:val="4"/>
        </w:numPr>
        <w:spacing w:after="0"/>
        <w:jc w:val="both"/>
      </w:pPr>
      <w:r w:rsidRPr="00913FE9">
        <w:t xml:space="preserve">Dokument potwierdzający złożenie przez młodocianego pracownika egzaminu kończącego przygotowanie zawodowe z wynikiem pozytywnym (nauka zawodu – dyplom potwierdzający kwalifikacje zawodowe, świadectwo czeladnicze lub zaświadczenie </w:t>
      </w:r>
      <w:r w:rsidR="00C6363C">
        <w:br/>
      </w:r>
      <w:r w:rsidRPr="00913FE9">
        <w:t xml:space="preserve">o zdaniu egzaminu czeladniczego; przyuczenie do wykonywania określonej pracy – zaświadczenie o zdaniu egzaminu sprawdzającego). </w:t>
      </w:r>
    </w:p>
    <w:p w:rsidR="00800D16" w:rsidRPr="00913FE9" w:rsidRDefault="00800D16" w:rsidP="006358FD">
      <w:pPr>
        <w:pStyle w:val="Akapitzlist"/>
        <w:numPr>
          <w:ilvl w:val="0"/>
          <w:numId w:val="4"/>
        </w:numPr>
        <w:spacing w:after="0"/>
        <w:jc w:val="both"/>
      </w:pPr>
      <w:r w:rsidRPr="00913FE9">
        <w:t xml:space="preserve">Dokumenty potwierdzające krótszy lub dłuższy okres przygotowania zawodowego – </w:t>
      </w:r>
      <w:r w:rsidR="00C6363C">
        <w:br/>
      </w:r>
      <w:r w:rsidRPr="00913FE9">
        <w:t>w przypadku zmiany tego okresu, w tym odniesieniu do przyuczenia do wykonywania określonej pracy trwającej dłużej niż 6 miesięcy – zaświadczenie, że młodociany pracownik był uczestnikiem Ochotniczego Hufca Pracy.</w:t>
      </w:r>
    </w:p>
    <w:p w:rsidR="00800D16" w:rsidRPr="00913FE9" w:rsidRDefault="00800D16" w:rsidP="006358FD">
      <w:pPr>
        <w:pStyle w:val="Akapitzlist"/>
        <w:numPr>
          <w:ilvl w:val="0"/>
          <w:numId w:val="4"/>
        </w:numPr>
        <w:spacing w:after="0"/>
        <w:jc w:val="both"/>
      </w:pPr>
      <w:r w:rsidRPr="00913FE9">
        <w:t xml:space="preserve">Pełnomocnictwo, w przypadku składania wniosku przez pełnomocnika. </w:t>
      </w:r>
    </w:p>
    <w:p w:rsidR="00800D16" w:rsidRPr="00913FE9" w:rsidRDefault="00800D16" w:rsidP="006358FD">
      <w:pPr>
        <w:pStyle w:val="Akapitzlist"/>
        <w:numPr>
          <w:ilvl w:val="0"/>
          <w:numId w:val="4"/>
        </w:numPr>
        <w:spacing w:after="0"/>
        <w:jc w:val="both"/>
      </w:pPr>
      <w:r w:rsidRPr="00913FE9">
        <w:t xml:space="preserve">Wszystkie zaświadczenia o pomocy </w:t>
      </w:r>
      <w:r w:rsidRPr="00913FE9">
        <w:rPr>
          <w:i/>
        </w:rPr>
        <w:t xml:space="preserve">de </w:t>
      </w:r>
      <w:proofErr w:type="spellStart"/>
      <w:r w:rsidRPr="00913FE9">
        <w:rPr>
          <w:i/>
        </w:rPr>
        <w:t>minimis</w:t>
      </w:r>
      <w:proofErr w:type="spellEnd"/>
      <w:r w:rsidRPr="00913FE9">
        <w:t xml:space="preserve">, otrzymanej </w:t>
      </w:r>
      <w:r w:rsidR="00913FE9" w:rsidRPr="00913FE9">
        <w:t xml:space="preserve">w roku, w którym pracodawca ubiega się o pomoc, oraz w ciągu 2 poprzedzających go lat, albo oświadczenie o nieotrzymaniu takiej pomocy w tym okresie. W przypadku spółki zaświadczenia lub oświadczenia powinna złożyć zarówno spółka jak i jej wspólnicy, z tym, że wspólnicy w zakresie, w jakim pomoc ta została udzielona wspólnikowi w związku </w:t>
      </w:r>
      <w:r w:rsidR="00C6363C">
        <w:br/>
      </w:r>
      <w:r w:rsidR="00913FE9" w:rsidRPr="00913FE9">
        <w:t>z prowadzeniem działalności gospodarczej przez spółkę.</w:t>
      </w:r>
    </w:p>
    <w:p w:rsidR="00913FE9" w:rsidRPr="00913FE9" w:rsidRDefault="00913FE9" w:rsidP="006358FD">
      <w:pPr>
        <w:pStyle w:val="Akapitzlist"/>
        <w:numPr>
          <w:ilvl w:val="0"/>
          <w:numId w:val="4"/>
        </w:numPr>
        <w:spacing w:after="0"/>
        <w:jc w:val="both"/>
      </w:pPr>
      <w:r w:rsidRPr="00913FE9">
        <w:t xml:space="preserve">Formularz Informacji przedstawianych przy ubieganiu się o pomoc </w:t>
      </w:r>
      <w:r w:rsidRPr="00913FE9">
        <w:rPr>
          <w:i/>
        </w:rPr>
        <w:t xml:space="preserve">de </w:t>
      </w:r>
      <w:proofErr w:type="spellStart"/>
      <w:r w:rsidRPr="00913FE9">
        <w:rPr>
          <w:i/>
        </w:rPr>
        <w:t>minimis</w:t>
      </w:r>
      <w:proofErr w:type="spellEnd"/>
      <w:r w:rsidRPr="00913FE9">
        <w:t xml:space="preserve"> wraz z:</w:t>
      </w:r>
    </w:p>
    <w:p w:rsidR="00913FE9" w:rsidRPr="00913FE9" w:rsidRDefault="00913FE9" w:rsidP="00913FE9">
      <w:pPr>
        <w:pStyle w:val="Akapitzlist"/>
        <w:numPr>
          <w:ilvl w:val="0"/>
          <w:numId w:val="5"/>
        </w:numPr>
        <w:spacing w:after="0"/>
        <w:jc w:val="both"/>
      </w:pPr>
      <w:r w:rsidRPr="00913FE9">
        <w:t>sprawozdaniami finansowymi za okres 3 ostatnich lat obrotowych, sporządzonymi zgodnie z przepisami ustawy o rachunkowości, lub</w:t>
      </w:r>
    </w:p>
    <w:p w:rsidR="00913FE9" w:rsidRPr="00913FE9" w:rsidRDefault="00913FE9" w:rsidP="00913FE9">
      <w:pPr>
        <w:pStyle w:val="Akapitzlist"/>
        <w:numPr>
          <w:ilvl w:val="0"/>
          <w:numId w:val="5"/>
        </w:numPr>
        <w:spacing w:after="0"/>
        <w:jc w:val="both"/>
      </w:pPr>
      <w:r w:rsidRPr="00913FE9">
        <w:t>oświadczeniem o obowiązku sporządzania sprawozdań</w:t>
      </w:r>
      <w:r>
        <w:t xml:space="preserve"> finansowych i braku koniecznośc</w:t>
      </w:r>
      <w:r w:rsidRPr="00913FE9">
        <w:t xml:space="preserve">i ustalenia stopy referencyjnej mającej zastosowanie do wnioskodawcy </w:t>
      </w:r>
      <w:r>
        <w:t>do ustalenia wartośc</w:t>
      </w:r>
      <w:r w:rsidRPr="00913FE9">
        <w:t xml:space="preserve">i pomocy </w:t>
      </w:r>
      <w:r w:rsidRPr="00913FE9">
        <w:rPr>
          <w:i/>
        </w:rPr>
        <w:t xml:space="preserve">de </w:t>
      </w:r>
      <w:proofErr w:type="spellStart"/>
      <w:r w:rsidRPr="00913FE9">
        <w:rPr>
          <w:i/>
        </w:rPr>
        <w:t>minimis</w:t>
      </w:r>
      <w:proofErr w:type="spellEnd"/>
      <w:r w:rsidRPr="00913FE9">
        <w:t>, albo</w:t>
      </w:r>
    </w:p>
    <w:p w:rsidR="00913FE9" w:rsidRDefault="00913FE9" w:rsidP="00913FE9">
      <w:pPr>
        <w:pStyle w:val="Akapitzlist"/>
        <w:numPr>
          <w:ilvl w:val="0"/>
          <w:numId w:val="5"/>
        </w:numPr>
        <w:spacing w:after="0"/>
        <w:jc w:val="both"/>
      </w:pPr>
      <w:r w:rsidRPr="00913FE9">
        <w:t xml:space="preserve">oświadczeniem o braku konieczności sporządzania </w:t>
      </w:r>
      <w:r>
        <w:t>s</w:t>
      </w:r>
      <w:r w:rsidRPr="00913FE9">
        <w:t>prawozdań finansowych.</w:t>
      </w:r>
    </w:p>
    <w:p w:rsidR="00913FE9" w:rsidRDefault="00913FE9" w:rsidP="00913FE9">
      <w:pPr>
        <w:pStyle w:val="Akapitzlist"/>
        <w:spacing w:after="0"/>
        <w:ind w:left="1440"/>
        <w:jc w:val="both"/>
      </w:pPr>
    </w:p>
    <w:p w:rsidR="00913FE9" w:rsidRDefault="00913FE9" w:rsidP="00954383">
      <w:pPr>
        <w:pStyle w:val="Akapitzlist"/>
        <w:spacing w:after="0"/>
        <w:ind w:left="144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954383" w:rsidRDefault="00954383" w:rsidP="00954383">
      <w:pPr>
        <w:pStyle w:val="Akapitzlist"/>
        <w:spacing w:after="0"/>
        <w:ind w:left="1440"/>
        <w:jc w:val="both"/>
      </w:pPr>
    </w:p>
    <w:p w:rsidR="00954383" w:rsidRPr="00913FE9" w:rsidRDefault="00954383" w:rsidP="00954383">
      <w:pPr>
        <w:pStyle w:val="Akapitzlist"/>
        <w:spacing w:after="0"/>
        <w:ind w:left="1440"/>
        <w:jc w:val="both"/>
      </w:pPr>
    </w:p>
    <w:p w:rsidR="00886FDB" w:rsidRDefault="00913FE9" w:rsidP="00954383">
      <w:pPr>
        <w:spacing w:after="0"/>
        <w:jc w:val="center"/>
        <w:rPr>
          <w:b/>
        </w:rPr>
      </w:pPr>
      <w:r>
        <w:rPr>
          <w:b/>
        </w:rPr>
        <w:lastRenderedPageBreak/>
        <w:t>UWAGA</w:t>
      </w:r>
    </w:p>
    <w:p w:rsidR="00954383" w:rsidRDefault="00954383" w:rsidP="00954383">
      <w:pPr>
        <w:spacing w:after="0"/>
        <w:jc w:val="center"/>
        <w:rPr>
          <w:b/>
        </w:rPr>
      </w:pPr>
    </w:p>
    <w:p w:rsidR="00913FE9" w:rsidRPr="00954383" w:rsidRDefault="00913FE9" w:rsidP="00913FE9">
      <w:pPr>
        <w:spacing w:after="0"/>
        <w:jc w:val="both"/>
      </w:pPr>
      <w:r w:rsidRPr="00954383">
        <w:t xml:space="preserve">Załączone kopie dokumentów powinny zawierać potwierdzenie ich zgodności z oryginałem tj. oświadczenie o zgodności z oryginałem, datę złożenia oświadczenia oraz pieczątkę i podpis osoby składającej oświadczenie. Oświadczenie powinno </w:t>
      </w:r>
      <w:r w:rsidR="00463C1A" w:rsidRPr="00954383">
        <w:t xml:space="preserve">być złożone przez osobę uprawnioną do reprezentowania pracodawcy. Jeżeli potwierdzenia dokonuje osoba posiadająca upoważnienie pracodawcy do potwierdzenia zgodności dokumentów z oryginałem do wniosku należy dołączyć to upoważnienie. </w:t>
      </w:r>
    </w:p>
    <w:p w:rsidR="00463C1A" w:rsidRDefault="00463C1A" w:rsidP="00913FE9">
      <w:pPr>
        <w:spacing w:after="0"/>
        <w:jc w:val="both"/>
        <w:rPr>
          <w:b/>
        </w:rPr>
      </w:pPr>
    </w:p>
    <w:p w:rsidR="00C83F96" w:rsidRPr="00C83F96" w:rsidRDefault="00C83F96" w:rsidP="00C83F96">
      <w:pPr>
        <w:shd w:val="clear" w:color="auto" w:fill="FFFFFF"/>
        <w:spacing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  <w:r w:rsidRPr="00C83F96">
        <w:rPr>
          <w:rFonts w:asciiTheme="majorBidi" w:eastAsia="Times New Roman" w:hAnsiTheme="majorBidi" w:cstheme="majorBidi"/>
          <w:b/>
          <w:bCs/>
          <w:sz w:val="20"/>
          <w:szCs w:val="20"/>
        </w:rPr>
        <w:t>Informacje dotyczące przetwarzania danych osobowych – klauzula RODO</w:t>
      </w:r>
    </w:p>
    <w:p w:rsidR="00C83F96" w:rsidRPr="00C83F96" w:rsidRDefault="00C83F96" w:rsidP="00C83F96">
      <w:pPr>
        <w:pStyle w:val="Akapitzlist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83F96">
        <w:rPr>
          <w:rFonts w:asciiTheme="majorBidi" w:eastAsia="Times New Roman" w:hAnsiTheme="majorBidi" w:cstheme="majorBidi"/>
          <w:b/>
          <w:bCs/>
          <w:sz w:val="20"/>
          <w:szCs w:val="20"/>
        </w:rPr>
        <w:t>Administrator</w:t>
      </w:r>
    </w:p>
    <w:p w:rsidR="00C83F96" w:rsidRPr="00C83F96" w:rsidRDefault="00C83F96" w:rsidP="00C83F96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83F96">
        <w:rPr>
          <w:rFonts w:asciiTheme="majorBidi" w:eastAsia="Times New Roman" w:hAnsiTheme="majorBidi" w:cstheme="majorBidi"/>
          <w:sz w:val="20"/>
          <w:szCs w:val="20"/>
        </w:rPr>
        <w:t>Administratorem danych osobowych przetwarzanych w ramach realizacji procedury udzielania pracodawcom dofinansowania kosztów kształcenia  młodocianego pracownika jest  Dyrektor  Zespołu Ekonomiczno – Administracyjnego Szkół Miasta i Gminy Woźniki, ul. Florianek 18 a, 42-289 Woźniki.</w:t>
      </w:r>
    </w:p>
    <w:p w:rsidR="00C83F96" w:rsidRPr="00C83F96" w:rsidRDefault="00C83F96" w:rsidP="00C83F96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Theme="majorBidi" w:eastAsia="Times New Roman" w:hAnsiTheme="majorBidi" w:cstheme="majorBidi"/>
          <w:sz w:val="20"/>
          <w:szCs w:val="20"/>
        </w:rPr>
      </w:pPr>
    </w:p>
    <w:p w:rsidR="00C83F96" w:rsidRPr="00C83F96" w:rsidRDefault="00C83F96" w:rsidP="00C83F96">
      <w:pPr>
        <w:pStyle w:val="Akapitzlist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83F96">
        <w:rPr>
          <w:rFonts w:asciiTheme="majorBidi" w:eastAsia="Times New Roman" w:hAnsiTheme="majorBidi" w:cstheme="majorBidi"/>
          <w:b/>
          <w:bCs/>
          <w:sz w:val="20"/>
          <w:szCs w:val="20"/>
        </w:rPr>
        <w:t>Inspektor ochrony danych</w:t>
      </w:r>
    </w:p>
    <w:p w:rsidR="00C83F96" w:rsidRPr="00C83F96" w:rsidRDefault="00C83F96" w:rsidP="00C83F96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83F96">
        <w:rPr>
          <w:rFonts w:asciiTheme="majorBidi" w:eastAsia="Times New Roman" w:hAnsiTheme="majorBidi" w:cstheme="majorBidi"/>
          <w:sz w:val="20"/>
          <w:szCs w:val="20"/>
        </w:rPr>
        <w:t>Mogą się Państwo kontaktować z wyznaczonym przez Dyrektora  Zespołu Ekonomiczno – Administracyjnego Szkół Miasta i Gminy Woźniki inspektorem ochrony danych osobowych pod adresem:</w:t>
      </w:r>
    </w:p>
    <w:p w:rsidR="00C83F96" w:rsidRPr="00C83F96" w:rsidRDefault="00C83F96" w:rsidP="00C83F96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83F96">
        <w:rPr>
          <w:rFonts w:asciiTheme="majorBidi" w:eastAsia="Times New Roman" w:hAnsiTheme="majorBidi" w:cstheme="majorBidi"/>
          <w:sz w:val="20"/>
          <w:szCs w:val="20"/>
        </w:rPr>
        <w:t>Zespół Ekonomiczno – Administracyjny Szkół Miasta i Gminy Woźniki</w:t>
      </w:r>
    </w:p>
    <w:p w:rsidR="00C83F96" w:rsidRPr="00C83F96" w:rsidRDefault="00C83F96" w:rsidP="00C83F96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83F96">
        <w:rPr>
          <w:rFonts w:asciiTheme="majorBidi" w:eastAsia="Times New Roman" w:hAnsiTheme="majorBidi" w:cstheme="majorBidi"/>
          <w:sz w:val="20"/>
          <w:szCs w:val="20"/>
        </w:rPr>
        <w:t>e-mail: bswierzy@gmail.com</w:t>
      </w:r>
    </w:p>
    <w:p w:rsidR="00C83F96" w:rsidRPr="00C83F96" w:rsidRDefault="00C83F96" w:rsidP="00C83F96">
      <w:pPr>
        <w:pStyle w:val="Akapitzlist"/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</w:p>
    <w:p w:rsidR="00C83F96" w:rsidRPr="00C83F96" w:rsidRDefault="00C83F96" w:rsidP="00C83F96">
      <w:pPr>
        <w:pStyle w:val="Akapitzlist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83F96">
        <w:rPr>
          <w:rFonts w:asciiTheme="majorBidi" w:eastAsia="Times New Roman" w:hAnsiTheme="majorBidi" w:cstheme="majorBidi"/>
          <w:b/>
          <w:bCs/>
          <w:sz w:val="20"/>
          <w:szCs w:val="20"/>
        </w:rPr>
        <w:t>Cel i podstawy przetwarzania</w:t>
      </w:r>
    </w:p>
    <w:p w:rsidR="00C83F96" w:rsidRPr="00C83F96" w:rsidRDefault="00C83F96" w:rsidP="00C83F96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83F96">
        <w:rPr>
          <w:rFonts w:asciiTheme="majorBidi" w:eastAsia="Times New Roman" w:hAnsiTheme="majorBidi" w:cstheme="majorBidi"/>
          <w:sz w:val="20"/>
          <w:szCs w:val="20"/>
        </w:rPr>
        <w:t xml:space="preserve">Dane osobowe w zakresie wskazanym w przepisach regulujących przyznawanie pracodawcom dofinansowania kosztów kształcenia  młodocianych pracowników </w:t>
      </w:r>
      <w:r w:rsidRPr="00C83F96">
        <w:rPr>
          <w:rStyle w:val="Odwoanieprzypisudolnego"/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C83F96">
        <w:rPr>
          <w:rFonts w:asciiTheme="majorBidi" w:eastAsia="Times New Roman" w:hAnsiTheme="majorBidi" w:cstheme="majorBidi"/>
          <w:sz w:val="20"/>
          <w:szCs w:val="20"/>
        </w:rPr>
        <w:t>będą przetwarzane w celu</w:t>
      </w:r>
    </w:p>
    <w:p w:rsidR="00C83F96" w:rsidRPr="00C83F96" w:rsidRDefault="00C83F96" w:rsidP="00C83F96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83F96">
        <w:rPr>
          <w:rFonts w:asciiTheme="majorBidi" w:eastAsia="Times New Roman" w:hAnsiTheme="majorBidi" w:cstheme="majorBidi"/>
          <w:sz w:val="20"/>
          <w:szCs w:val="20"/>
        </w:rPr>
        <w:t>rozpatrzenia i realizacji wniosku pracodawcy o w/w dofinansowanie.</w:t>
      </w:r>
    </w:p>
    <w:p w:rsidR="00C83F96" w:rsidRPr="00C83F96" w:rsidRDefault="00C83F96" w:rsidP="00C83F96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Theme="majorBidi" w:eastAsia="Times New Roman" w:hAnsiTheme="majorBidi" w:cstheme="majorBidi"/>
          <w:sz w:val="20"/>
          <w:szCs w:val="20"/>
        </w:rPr>
      </w:pPr>
    </w:p>
    <w:p w:rsidR="00C83F96" w:rsidRPr="00C83F96" w:rsidRDefault="00C83F96" w:rsidP="00C83F96">
      <w:pPr>
        <w:pStyle w:val="Akapitzlist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83F96">
        <w:rPr>
          <w:rFonts w:asciiTheme="majorBidi" w:eastAsia="Times New Roman" w:hAnsiTheme="majorBidi" w:cstheme="majorBidi"/>
          <w:b/>
          <w:bCs/>
          <w:sz w:val="20"/>
          <w:szCs w:val="20"/>
        </w:rPr>
        <w:t>Odbiorcy danych osobowych</w:t>
      </w:r>
    </w:p>
    <w:p w:rsidR="00C83F96" w:rsidRPr="00C83F96" w:rsidRDefault="00C83F96" w:rsidP="00C83F96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83F96">
        <w:rPr>
          <w:rFonts w:asciiTheme="majorBidi" w:hAnsiTheme="majorBidi" w:cstheme="majorBidi"/>
          <w:sz w:val="20"/>
          <w:szCs w:val="20"/>
        </w:rPr>
        <w:t xml:space="preserve">W związku z przetwarzaniem danych w celach, o których mowa w </w:t>
      </w:r>
      <w:proofErr w:type="spellStart"/>
      <w:r w:rsidRPr="00C83F96">
        <w:rPr>
          <w:rFonts w:asciiTheme="majorBidi" w:hAnsiTheme="majorBidi" w:cstheme="majorBidi"/>
          <w:sz w:val="20"/>
          <w:szCs w:val="20"/>
        </w:rPr>
        <w:t>pkt</w:t>
      </w:r>
      <w:proofErr w:type="spellEnd"/>
      <w:r w:rsidRPr="00C83F96">
        <w:rPr>
          <w:rFonts w:asciiTheme="majorBidi" w:hAnsiTheme="majorBidi" w:cstheme="majorBidi"/>
          <w:sz w:val="20"/>
          <w:szCs w:val="20"/>
        </w:rPr>
        <w:t xml:space="preserve"> 3 odbiorcami Państwa danych osobowych są organy władzy publicznej oraz podmioty wykonujące zadania publiczne lub działające na zlecenie organów władzy publicznej, w zakre</w:t>
      </w:r>
      <w:r>
        <w:rPr>
          <w:rFonts w:asciiTheme="majorBidi" w:hAnsiTheme="majorBidi" w:cstheme="majorBidi"/>
          <w:sz w:val="20"/>
          <w:szCs w:val="20"/>
        </w:rPr>
        <w:t xml:space="preserve">sie i w celach, które wynikają </w:t>
      </w:r>
      <w:r w:rsidRPr="00C83F96">
        <w:rPr>
          <w:rFonts w:asciiTheme="majorBidi" w:hAnsiTheme="majorBidi" w:cstheme="majorBidi"/>
          <w:sz w:val="20"/>
          <w:szCs w:val="20"/>
        </w:rPr>
        <w:t xml:space="preserve">z przepisów powszechnie obowiązującego prawa. </w:t>
      </w:r>
    </w:p>
    <w:p w:rsidR="00C83F96" w:rsidRPr="00C83F96" w:rsidRDefault="00C83F96" w:rsidP="00C83F96">
      <w:pPr>
        <w:shd w:val="clear" w:color="auto" w:fill="FFFFFF"/>
        <w:spacing w:after="100" w:afterAutospacing="1" w:line="240" w:lineRule="auto"/>
        <w:contextualSpacing/>
        <w:jc w:val="both"/>
        <w:rPr>
          <w:rFonts w:asciiTheme="majorBidi" w:eastAsiaTheme="minorEastAsia" w:hAnsiTheme="majorBidi" w:cstheme="majorBidi"/>
          <w:sz w:val="20"/>
          <w:szCs w:val="20"/>
        </w:rPr>
      </w:pPr>
      <w:r w:rsidRPr="00C83F96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    5. Okres przechowywania danych </w:t>
      </w:r>
    </w:p>
    <w:p w:rsidR="00C83F96" w:rsidRPr="00C83F96" w:rsidRDefault="00C83F96" w:rsidP="00C83F96">
      <w:pPr>
        <w:shd w:val="clear" w:color="auto" w:fill="FFFFFF"/>
        <w:spacing w:after="100" w:afterAutospacing="1" w:line="240" w:lineRule="auto"/>
        <w:contextualSpacing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83F96">
        <w:rPr>
          <w:rFonts w:asciiTheme="majorBidi" w:eastAsia="Times New Roman" w:hAnsiTheme="majorBidi" w:cstheme="majorBidi"/>
          <w:sz w:val="20"/>
          <w:szCs w:val="20"/>
        </w:rPr>
        <w:t xml:space="preserve">Dane zgromadzone  w związku z rozpatrzeniem wniosku, o którym mowa w </w:t>
      </w:r>
      <w:proofErr w:type="spellStart"/>
      <w:r w:rsidRPr="00C83F96">
        <w:rPr>
          <w:rFonts w:asciiTheme="majorBidi" w:eastAsia="Times New Roman" w:hAnsiTheme="majorBidi" w:cstheme="majorBidi"/>
          <w:sz w:val="20"/>
          <w:szCs w:val="20"/>
        </w:rPr>
        <w:t>pkt</w:t>
      </w:r>
      <w:proofErr w:type="spellEnd"/>
      <w:r w:rsidRPr="00C83F96">
        <w:rPr>
          <w:rFonts w:asciiTheme="majorBidi" w:eastAsia="Times New Roman" w:hAnsiTheme="majorBidi" w:cstheme="majorBidi"/>
          <w:sz w:val="20"/>
          <w:szCs w:val="20"/>
        </w:rPr>
        <w:t xml:space="preserve"> 3 </w:t>
      </w:r>
      <w:r w:rsidRPr="00C83F96">
        <w:rPr>
          <w:rFonts w:asciiTheme="majorBidi" w:hAnsiTheme="majorBidi" w:cstheme="majorBidi"/>
          <w:sz w:val="20"/>
          <w:szCs w:val="20"/>
        </w:rPr>
        <w:t>będą przetwarzane do celów archiwalnych i przechowywane przez okres niezbędny do zrealizowania przepisów dotyczących archiwizowania danych obowiązujących u Administratora.</w:t>
      </w:r>
    </w:p>
    <w:p w:rsidR="00C83F96" w:rsidRPr="00C83F96" w:rsidRDefault="00C83F96" w:rsidP="00C83F96">
      <w:pPr>
        <w:shd w:val="clear" w:color="auto" w:fill="FFFFFF"/>
        <w:spacing w:after="100" w:afterAutospacing="1" w:line="240" w:lineRule="auto"/>
        <w:contextualSpacing/>
        <w:jc w:val="both"/>
        <w:rPr>
          <w:rFonts w:asciiTheme="majorBidi" w:eastAsia="Times New Roman" w:hAnsiTheme="majorBidi" w:cstheme="majorBidi"/>
          <w:sz w:val="20"/>
          <w:szCs w:val="20"/>
        </w:rPr>
      </w:pPr>
    </w:p>
    <w:p w:rsidR="00C83F96" w:rsidRPr="00C83F96" w:rsidRDefault="00C83F96" w:rsidP="00C83F96">
      <w:pPr>
        <w:shd w:val="clear" w:color="auto" w:fill="FFFFFF"/>
        <w:spacing w:after="100" w:afterAutospacing="1" w:line="240" w:lineRule="auto"/>
        <w:contextualSpacing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83F96">
        <w:rPr>
          <w:rFonts w:asciiTheme="majorBidi" w:eastAsia="Times New Roman" w:hAnsiTheme="majorBidi" w:cstheme="majorBidi"/>
          <w:b/>
          <w:bCs/>
          <w:sz w:val="20"/>
          <w:szCs w:val="20"/>
        </w:rPr>
        <w:t>Prawa osób, których dane dotyczą</w:t>
      </w:r>
    </w:p>
    <w:p w:rsidR="00C83F96" w:rsidRPr="00C83F96" w:rsidRDefault="00C83F96" w:rsidP="00C83F96">
      <w:pPr>
        <w:shd w:val="clear" w:color="auto" w:fill="FFFFFF"/>
        <w:spacing w:after="100" w:afterAutospacing="1" w:line="240" w:lineRule="auto"/>
        <w:contextualSpacing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83F96">
        <w:rPr>
          <w:rFonts w:asciiTheme="majorBidi" w:eastAsia="Times New Roman" w:hAnsiTheme="majorBidi" w:cstheme="majorBidi"/>
          <w:sz w:val="20"/>
          <w:szCs w:val="20"/>
        </w:rPr>
        <w:t>Mają Państwo prawo do:</w:t>
      </w:r>
    </w:p>
    <w:p w:rsidR="00C83F96" w:rsidRPr="00C83F96" w:rsidRDefault="00C83F96" w:rsidP="00C83F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83F96">
        <w:rPr>
          <w:rFonts w:asciiTheme="majorBidi" w:eastAsia="Times New Roman" w:hAnsiTheme="majorBidi" w:cstheme="majorBidi"/>
          <w:sz w:val="20"/>
          <w:szCs w:val="20"/>
        </w:rPr>
        <w:t>prawo dostępu do swoich danych oraz otrzymania ich kopii;</w:t>
      </w:r>
    </w:p>
    <w:p w:rsidR="00C83F96" w:rsidRPr="00C83F96" w:rsidRDefault="00C83F96" w:rsidP="00C83F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83F96">
        <w:rPr>
          <w:rFonts w:asciiTheme="majorBidi" w:eastAsia="Times New Roman" w:hAnsiTheme="majorBidi" w:cstheme="majorBidi"/>
          <w:sz w:val="20"/>
          <w:szCs w:val="20"/>
        </w:rPr>
        <w:t>prawo do sprostowania (poprawiania) swoich danych osobowych</w:t>
      </w:r>
      <w:r w:rsidRPr="00C83F96">
        <w:rPr>
          <w:rFonts w:asciiTheme="majorBidi" w:hAnsiTheme="majorBidi" w:cstheme="majorBidi"/>
          <w:sz w:val="20"/>
          <w:szCs w:val="20"/>
        </w:rPr>
        <w:t xml:space="preserve"> – w przypadku gdy dane są nieprawidłowe lub niekompletne;</w:t>
      </w:r>
    </w:p>
    <w:p w:rsidR="00C83F96" w:rsidRPr="00C83F96" w:rsidRDefault="00C83F96" w:rsidP="00C83F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83F96">
        <w:rPr>
          <w:rFonts w:asciiTheme="majorBidi" w:eastAsia="Times New Roman" w:hAnsiTheme="majorBidi" w:cstheme="majorBidi"/>
          <w:sz w:val="20"/>
          <w:szCs w:val="20"/>
        </w:rPr>
        <w:t>prawo do ograniczenia przetwarzania danych osobowych – w przypadku gdy:</w:t>
      </w:r>
    </w:p>
    <w:p w:rsidR="00C83F96" w:rsidRPr="00C83F96" w:rsidRDefault="00C83F96" w:rsidP="00C83F96">
      <w:p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83F96">
        <w:rPr>
          <w:rFonts w:asciiTheme="majorBidi" w:hAnsiTheme="majorBidi" w:cstheme="majorBidi"/>
          <w:sz w:val="20"/>
          <w:szCs w:val="20"/>
        </w:rPr>
        <w:t>a) osoba której dane dotyczą kwestionuje prawidłowość danych,</w:t>
      </w:r>
      <w:r w:rsidRPr="00C83F96">
        <w:rPr>
          <w:rFonts w:asciiTheme="majorBidi" w:hAnsiTheme="majorBidi" w:cstheme="majorBidi"/>
          <w:sz w:val="20"/>
          <w:szCs w:val="20"/>
        </w:rPr>
        <w:br/>
        <w:t>b) przetwarzanie jest niezgodne z prawem, a osoba, której dane dotyczą sprzeciwia się usunięciu danych, żądając w zamian ich ograniczenia,</w:t>
      </w:r>
      <w:r w:rsidRPr="00C83F96">
        <w:rPr>
          <w:rFonts w:asciiTheme="majorBidi" w:hAnsiTheme="majorBidi" w:cstheme="majorBidi"/>
          <w:sz w:val="20"/>
          <w:szCs w:val="20"/>
        </w:rPr>
        <w:br/>
        <w:t>c) Administrator nie potrzebuje już danych osobowych do celów przetwarzania, ale są one potrzebne osobom, których dane dotyczą, do ustalenia, dochodzenia lub obrony roszczeń.</w:t>
      </w:r>
      <w:r w:rsidRPr="00C83F96">
        <w:rPr>
          <w:rFonts w:asciiTheme="majorBidi" w:eastAsia="Times New Roman" w:hAnsiTheme="majorBidi" w:cstheme="majorBidi"/>
          <w:sz w:val="20"/>
          <w:szCs w:val="20"/>
        </w:rPr>
        <w:t>;</w:t>
      </w:r>
    </w:p>
    <w:p w:rsidR="00C83F96" w:rsidRPr="00C83F96" w:rsidRDefault="00C83F96" w:rsidP="00C83F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83F96">
        <w:rPr>
          <w:rFonts w:asciiTheme="majorBidi" w:eastAsia="Times New Roman" w:hAnsiTheme="majorBidi" w:cstheme="majorBidi"/>
          <w:sz w:val="20"/>
          <w:szCs w:val="20"/>
        </w:rPr>
        <w:t>prawo do usunięcia danych osobowych- w przypadku gdy:</w:t>
      </w:r>
    </w:p>
    <w:p w:rsidR="00C83F96" w:rsidRPr="00C83F96" w:rsidRDefault="00C83F96" w:rsidP="00C83F96">
      <w:pPr>
        <w:shd w:val="clear" w:color="auto" w:fill="FFFFFF"/>
        <w:spacing w:after="0" w:line="240" w:lineRule="auto"/>
        <w:ind w:left="567"/>
        <w:contextualSpacing/>
        <w:jc w:val="both"/>
        <w:rPr>
          <w:rFonts w:asciiTheme="majorBidi" w:eastAsiaTheme="minorEastAsia" w:hAnsiTheme="majorBidi" w:cstheme="majorBidi"/>
          <w:sz w:val="20"/>
          <w:szCs w:val="20"/>
        </w:rPr>
      </w:pPr>
      <w:r w:rsidRPr="00C83F96">
        <w:rPr>
          <w:rFonts w:asciiTheme="majorBidi" w:hAnsiTheme="majorBidi" w:cstheme="majorBidi"/>
          <w:sz w:val="20"/>
          <w:szCs w:val="20"/>
        </w:rPr>
        <w:t>a) dane przetwarzane są niezgodnie z prawem,</w:t>
      </w:r>
      <w:r w:rsidRPr="00C83F96">
        <w:rPr>
          <w:rFonts w:asciiTheme="majorBidi" w:hAnsiTheme="majorBidi" w:cstheme="majorBidi"/>
          <w:sz w:val="20"/>
          <w:szCs w:val="20"/>
        </w:rPr>
        <w:br/>
        <w:t xml:space="preserve">b) dane osobowe muszą być usunięte w celu wywiązania się z obowiązku wynikającego </w:t>
      </w:r>
      <w:r w:rsidRPr="00C83F96">
        <w:rPr>
          <w:rFonts w:asciiTheme="majorBidi" w:hAnsiTheme="majorBidi" w:cstheme="majorBidi"/>
          <w:sz w:val="20"/>
          <w:szCs w:val="20"/>
        </w:rPr>
        <w:br/>
        <w:t xml:space="preserve">z przepisów prawa;                                                                                                              </w:t>
      </w:r>
    </w:p>
    <w:p w:rsidR="00C83F96" w:rsidRPr="00C83F96" w:rsidRDefault="00C83F96" w:rsidP="00C83F96">
      <w:pPr>
        <w:pStyle w:val="Akapitzlist"/>
        <w:numPr>
          <w:ilvl w:val="0"/>
          <w:numId w:val="9"/>
        </w:numPr>
        <w:shd w:val="clear" w:color="auto" w:fill="FFFFFF"/>
        <w:tabs>
          <w:tab w:val="num" w:pos="426"/>
        </w:tabs>
        <w:spacing w:after="0" w:line="240" w:lineRule="auto"/>
        <w:ind w:hanging="578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83F96">
        <w:rPr>
          <w:rFonts w:asciiTheme="majorBidi" w:eastAsia="Times New Roman" w:hAnsiTheme="majorBidi" w:cstheme="majorBidi"/>
          <w:sz w:val="20"/>
          <w:szCs w:val="20"/>
        </w:rPr>
        <w:t xml:space="preserve">prawo do wniesienia skargi do Prezes UODO </w:t>
      </w:r>
    </w:p>
    <w:p w:rsidR="00C83F96" w:rsidRDefault="00C83F96" w:rsidP="00C83F96">
      <w:pPr>
        <w:pStyle w:val="Akapitzlist"/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hanging="578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83F96">
        <w:rPr>
          <w:rFonts w:asciiTheme="majorBidi" w:eastAsia="Times New Roman" w:hAnsiTheme="majorBidi" w:cstheme="majorBidi"/>
          <w:sz w:val="20"/>
          <w:szCs w:val="20"/>
        </w:rPr>
        <w:t xml:space="preserve">    (na adres Urzędu Ochrony Danych Osobowych, ul. Stawki 2, 00 - 193 Warszawa)</w:t>
      </w:r>
    </w:p>
    <w:p w:rsidR="00C83F96" w:rsidRDefault="00C83F96" w:rsidP="00C83F96">
      <w:pPr>
        <w:pStyle w:val="Akapitzlist"/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hanging="578"/>
        <w:jc w:val="both"/>
        <w:rPr>
          <w:rFonts w:asciiTheme="majorBidi" w:eastAsia="Times New Roman" w:hAnsiTheme="majorBidi" w:cstheme="majorBidi"/>
          <w:sz w:val="20"/>
          <w:szCs w:val="20"/>
        </w:rPr>
      </w:pPr>
    </w:p>
    <w:p w:rsidR="00C83F96" w:rsidRPr="00C83F96" w:rsidRDefault="00C83F96" w:rsidP="00C83F96">
      <w:pPr>
        <w:pStyle w:val="Akapitzlist"/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hanging="578"/>
        <w:jc w:val="both"/>
        <w:rPr>
          <w:rFonts w:asciiTheme="majorBidi" w:eastAsia="Times New Roman" w:hAnsiTheme="majorBidi" w:cstheme="majorBidi"/>
          <w:sz w:val="20"/>
          <w:szCs w:val="20"/>
        </w:rPr>
      </w:pPr>
    </w:p>
    <w:p w:rsidR="00C83F96" w:rsidRPr="00C83F96" w:rsidRDefault="00C83F96" w:rsidP="00C83F96">
      <w:pPr>
        <w:pStyle w:val="Akapitzlist"/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</w:p>
    <w:p w:rsidR="00C83F96" w:rsidRPr="00C83F96" w:rsidRDefault="00C83F96" w:rsidP="00C83F96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0"/>
          <w:szCs w:val="20"/>
        </w:rPr>
      </w:pPr>
      <w:r w:rsidRPr="00C83F96">
        <w:rPr>
          <w:rFonts w:asciiTheme="majorBidi" w:eastAsia="Times New Roman" w:hAnsiTheme="majorBidi" w:cstheme="majorBidi"/>
          <w:b/>
          <w:bCs/>
          <w:sz w:val="20"/>
          <w:szCs w:val="20"/>
        </w:rPr>
        <w:lastRenderedPageBreak/>
        <w:t>Informacja o wymogu podania danych</w:t>
      </w:r>
    </w:p>
    <w:p w:rsidR="00C83F96" w:rsidRPr="00C83F96" w:rsidRDefault="00C83F96" w:rsidP="00C83F96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Theme="majorBidi" w:eastAsiaTheme="minorEastAsia" w:hAnsiTheme="majorBidi" w:cstheme="majorBidi"/>
          <w:color w:val="000000"/>
          <w:sz w:val="20"/>
          <w:szCs w:val="20"/>
        </w:rPr>
      </w:pPr>
      <w:r w:rsidRPr="00C83F96">
        <w:rPr>
          <w:rFonts w:asciiTheme="majorBidi" w:eastAsia="Times New Roman" w:hAnsiTheme="majorBidi" w:cstheme="majorBidi"/>
          <w:sz w:val="20"/>
          <w:szCs w:val="20"/>
        </w:rPr>
        <w:t xml:space="preserve">Podanie we wniosku  o dofinansowanie kosztów kształcenia młodocianych pracowników danych osobowych jest wymogiem ustawowym, wynikającym z </w:t>
      </w:r>
      <w:r w:rsidRPr="00C83F96">
        <w:rPr>
          <w:rFonts w:asciiTheme="majorBidi" w:hAnsiTheme="majorBidi" w:cstheme="majorBidi"/>
          <w:color w:val="000000"/>
          <w:sz w:val="20"/>
          <w:szCs w:val="20"/>
        </w:rPr>
        <w:t>art. 122 ustawy z dnia 14 grudnia 2016r. Prawo oświatowe (Dz. U</w:t>
      </w:r>
      <w:r>
        <w:rPr>
          <w:rFonts w:asciiTheme="majorBidi" w:hAnsiTheme="majorBidi" w:cstheme="majorBidi"/>
          <w:color w:val="000000"/>
          <w:sz w:val="20"/>
          <w:szCs w:val="20"/>
        </w:rPr>
        <w:t>.</w:t>
      </w:r>
      <w:r>
        <w:rPr>
          <w:rFonts w:asciiTheme="majorBidi" w:hAnsiTheme="majorBidi" w:cstheme="majorBidi"/>
          <w:color w:val="000000"/>
          <w:sz w:val="20"/>
          <w:szCs w:val="20"/>
        </w:rPr>
        <w:br/>
      </w:r>
      <w:r w:rsidRPr="00C83F96">
        <w:rPr>
          <w:rFonts w:asciiTheme="majorBidi" w:hAnsiTheme="majorBidi" w:cstheme="majorBidi"/>
          <w:color w:val="000000"/>
          <w:sz w:val="20"/>
          <w:szCs w:val="20"/>
        </w:rPr>
        <w:t xml:space="preserve"> z 2021r. poz. 1082).</w:t>
      </w:r>
    </w:p>
    <w:p w:rsidR="00C83F96" w:rsidRPr="00C83F96" w:rsidRDefault="00C83F96" w:rsidP="00C83F96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:rsidR="00C83F96" w:rsidRPr="00C83F96" w:rsidRDefault="00C83F96" w:rsidP="00C83F96">
      <w:pPr>
        <w:pStyle w:val="Akapitzlist"/>
        <w:numPr>
          <w:ilvl w:val="0"/>
          <w:numId w:val="9"/>
        </w:numPr>
        <w:spacing w:after="160" w:line="240" w:lineRule="auto"/>
        <w:jc w:val="both"/>
        <w:rPr>
          <w:rFonts w:asciiTheme="majorBidi" w:eastAsiaTheme="minorEastAsia" w:hAnsiTheme="majorBidi" w:cstheme="majorBidi"/>
          <w:b/>
          <w:bCs/>
          <w:sz w:val="20"/>
          <w:szCs w:val="20"/>
        </w:rPr>
      </w:pPr>
      <w:r w:rsidRPr="00C83F96">
        <w:rPr>
          <w:rFonts w:asciiTheme="majorBidi" w:hAnsiTheme="majorBidi" w:cstheme="majorBidi"/>
          <w:b/>
          <w:bCs/>
          <w:sz w:val="20"/>
          <w:szCs w:val="20"/>
        </w:rPr>
        <w:t>Informacja o zautomatyzowanym przetwarzaniu, w tym profilowaniu</w:t>
      </w:r>
    </w:p>
    <w:p w:rsidR="00C83F96" w:rsidRPr="00C83F96" w:rsidRDefault="00C83F96" w:rsidP="00C83F96">
      <w:pPr>
        <w:pStyle w:val="Akapitzlist"/>
        <w:spacing w:line="240" w:lineRule="auto"/>
        <w:ind w:left="0"/>
        <w:jc w:val="both"/>
        <w:rPr>
          <w:rFonts w:asciiTheme="majorBidi" w:hAnsiTheme="majorBidi" w:cstheme="majorBidi"/>
          <w:sz w:val="20"/>
          <w:szCs w:val="20"/>
        </w:rPr>
      </w:pPr>
      <w:r w:rsidRPr="00C83F96">
        <w:rPr>
          <w:rFonts w:asciiTheme="majorBidi" w:hAnsiTheme="majorBidi" w:cstheme="majorBidi"/>
          <w:sz w:val="20"/>
          <w:szCs w:val="20"/>
        </w:rPr>
        <w:t>Dane osobowe nie będą przetwarzane w sposób opierający się wyłącznie na zautomatyzowanym przetwarzaniu, w tym profilowaniu.</w:t>
      </w:r>
    </w:p>
    <w:p w:rsidR="00C83F96" w:rsidRPr="00C83F96" w:rsidRDefault="00C83F96" w:rsidP="00C83F96">
      <w:pPr>
        <w:pStyle w:val="Akapitzlist"/>
        <w:spacing w:line="240" w:lineRule="auto"/>
        <w:ind w:left="0"/>
        <w:jc w:val="both"/>
        <w:rPr>
          <w:rFonts w:asciiTheme="majorBidi" w:hAnsiTheme="majorBidi" w:cstheme="majorBidi"/>
          <w:sz w:val="20"/>
          <w:szCs w:val="20"/>
        </w:rPr>
      </w:pPr>
    </w:p>
    <w:p w:rsidR="00C83F96" w:rsidRPr="00C83F96" w:rsidRDefault="00C83F96" w:rsidP="00C83F96">
      <w:pPr>
        <w:pStyle w:val="Akapitzlist"/>
        <w:numPr>
          <w:ilvl w:val="0"/>
          <w:numId w:val="9"/>
        </w:numPr>
        <w:spacing w:after="16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83F96">
        <w:rPr>
          <w:rFonts w:asciiTheme="majorBidi" w:hAnsiTheme="majorBidi" w:cstheme="majorBidi"/>
          <w:b/>
          <w:bCs/>
          <w:sz w:val="20"/>
          <w:szCs w:val="20"/>
        </w:rPr>
        <w:t>Przekazywanie danych osobowych do państwa trzeciego lub organizacji międzynarodowej</w:t>
      </w:r>
    </w:p>
    <w:p w:rsidR="00C83F96" w:rsidRPr="00C83F96" w:rsidRDefault="00C83F96" w:rsidP="00C83F96">
      <w:pPr>
        <w:pStyle w:val="Akapitzlist"/>
        <w:spacing w:line="240" w:lineRule="auto"/>
        <w:ind w:left="0"/>
        <w:jc w:val="both"/>
        <w:rPr>
          <w:rFonts w:asciiTheme="majorBidi" w:hAnsiTheme="majorBidi" w:cstheme="majorBidi"/>
          <w:sz w:val="20"/>
          <w:szCs w:val="20"/>
        </w:rPr>
      </w:pPr>
      <w:r w:rsidRPr="00C83F96">
        <w:rPr>
          <w:rFonts w:asciiTheme="majorBidi" w:hAnsiTheme="majorBidi" w:cstheme="majorBidi"/>
          <w:sz w:val="20"/>
          <w:szCs w:val="20"/>
        </w:rPr>
        <w:t>Państwa dane osobowe nie będą przekazywane do państw trzecich oraz organizacji międzynarodowych.</w:t>
      </w:r>
    </w:p>
    <w:p w:rsidR="00C83F96" w:rsidRPr="00C83F96" w:rsidRDefault="00C83F96" w:rsidP="00C83F96">
      <w:pPr>
        <w:pStyle w:val="Akapitzlist"/>
        <w:spacing w:line="240" w:lineRule="auto"/>
        <w:ind w:left="0"/>
        <w:jc w:val="both"/>
        <w:rPr>
          <w:rFonts w:asciiTheme="majorBidi" w:hAnsiTheme="majorBidi" w:cstheme="majorBidi"/>
          <w:sz w:val="20"/>
          <w:szCs w:val="20"/>
        </w:rPr>
      </w:pPr>
    </w:p>
    <w:p w:rsidR="00C83F96" w:rsidRPr="00C83F96" w:rsidRDefault="00C83F96" w:rsidP="00C83F96">
      <w:pPr>
        <w:pStyle w:val="Akapitzlist"/>
        <w:numPr>
          <w:ilvl w:val="0"/>
          <w:numId w:val="9"/>
        </w:numPr>
        <w:spacing w:after="16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83F96">
        <w:rPr>
          <w:rFonts w:asciiTheme="majorBidi" w:hAnsiTheme="majorBidi" w:cstheme="majorBidi"/>
          <w:b/>
          <w:bCs/>
          <w:color w:val="000000"/>
          <w:sz w:val="20"/>
          <w:szCs w:val="20"/>
        </w:rPr>
        <w:t>Źródło pozyskania danych osobowych uczniów</w:t>
      </w:r>
    </w:p>
    <w:p w:rsidR="00C83F96" w:rsidRPr="00C83F96" w:rsidRDefault="00C83F96" w:rsidP="00C83F96">
      <w:pPr>
        <w:pStyle w:val="Akapitzlist"/>
        <w:spacing w:line="240" w:lineRule="auto"/>
        <w:ind w:left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83F96">
        <w:rPr>
          <w:rFonts w:asciiTheme="majorBidi" w:hAnsiTheme="majorBidi" w:cstheme="majorBidi"/>
          <w:sz w:val="20"/>
          <w:szCs w:val="20"/>
        </w:rPr>
        <w:t>Dane osobowe ucznia, niezbędne do rozpatrzenia wniosku, Administrator otrzymuje od pracodawcy ubiegającego się o dofinansowanie kosztów kształcenia młodocianego pracownika.</w:t>
      </w:r>
    </w:p>
    <w:p w:rsidR="00C83F96" w:rsidRPr="00C83F96" w:rsidRDefault="00C83F96" w:rsidP="00C83F96">
      <w:pPr>
        <w:spacing w:line="240" w:lineRule="auto"/>
        <w:jc w:val="both"/>
        <w:rPr>
          <w:sz w:val="20"/>
          <w:szCs w:val="20"/>
        </w:rPr>
      </w:pPr>
    </w:p>
    <w:p w:rsidR="00C83F96" w:rsidRPr="00C83F96" w:rsidRDefault="00C83F96" w:rsidP="00C83F96">
      <w:pPr>
        <w:pStyle w:val="Nagwek"/>
        <w:tabs>
          <w:tab w:val="clear" w:pos="9072"/>
          <w:tab w:val="right" w:pos="9356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83F96" w:rsidRPr="00C83F96" w:rsidRDefault="00C83F96" w:rsidP="00C83F96">
      <w:pPr>
        <w:pStyle w:val="Nagwek"/>
        <w:tabs>
          <w:tab w:val="clear" w:pos="9072"/>
          <w:tab w:val="right" w:pos="9356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83F96" w:rsidRPr="00C83F96" w:rsidRDefault="00C83F96" w:rsidP="00C83F96">
      <w:pPr>
        <w:pStyle w:val="Nagwek"/>
        <w:tabs>
          <w:tab w:val="clear" w:pos="9072"/>
          <w:tab w:val="right" w:pos="9356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83F96" w:rsidRPr="00C83F96" w:rsidRDefault="00C83F96" w:rsidP="00C83F96">
      <w:pPr>
        <w:pStyle w:val="Nagwek"/>
        <w:tabs>
          <w:tab w:val="clear" w:pos="9072"/>
          <w:tab w:val="right" w:pos="9356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83F96" w:rsidRDefault="00C83F96" w:rsidP="00C83F96">
      <w:pPr>
        <w:pStyle w:val="Nagwek"/>
        <w:tabs>
          <w:tab w:val="clear" w:pos="9072"/>
          <w:tab w:val="righ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83F96" w:rsidRDefault="00C83F96" w:rsidP="00C83F96">
      <w:pPr>
        <w:pStyle w:val="Nagwek"/>
        <w:tabs>
          <w:tab w:val="clear" w:pos="9072"/>
          <w:tab w:val="righ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2788" w:rsidRDefault="00242788" w:rsidP="0095438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42788" w:rsidRDefault="00242788" w:rsidP="0095438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54383" w:rsidRDefault="00954383" w:rsidP="00954383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</w:t>
      </w:r>
    </w:p>
    <w:p w:rsidR="00954383" w:rsidRPr="00954383" w:rsidRDefault="00954383" w:rsidP="00954383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(pieczątka i podpis pracodawcy)</w:t>
      </w:r>
    </w:p>
    <w:p w:rsidR="00886FDB" w:rsidRDefault="00886FDB" w:rsidP="00913FE9">
      <w:pPr>
        <w:spacing w:after="0"/>
        <w:jc w:val="both"/>
      </w:pPr>
    </w:p>
    <w:p w:rsidR="00954383" w:rsidRPr="00913FE9" w:rsidRDefault="00954383" w:rsidP="00913FE9">
      <w:pPr>
        <w:spacing w:after="0"/>
        <w:jc w:val="both"/>
      </w:pPr>
      <w:r>
        <w:t>*niepotrzebne skreslić</w:t>
      </w:r>
    </w:p>
    <w:sectPr w:rsidR="00954383" w:rsidRPr="00913FE9" w:rsidSect="00CD2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B67"/>
    <w:multiLevelType w:val="hybridMultilevel"/>
    <w:tmpl w:val="398611C6"/>
    <w:lvl w:ilvl="0" w:tplc="CB9E21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F36C8"/>
    <w:multiLevelType w:val="hybridMultilevel"/>
    <w:tmpl w:val="8BB4E53A"/>
    <w:lvl w:ilvl="0" w:tplc="CE8EDE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1827A3"/>
    <w:multiLevelType w:val="hybridMultilevel"/>
    <w:tmpl w:val="6512E70C"/>
    <w:lvl w:ilvl="0" w:tplc="3DD6A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3E130A"/>
    <w:multiLevelType w:val="hybridMultilevel"/>
    <w:tmpl w:val="1160F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70846"/>
    <w:multiLevelType w:val="multilevel"/>
    <w:tmpl w:val="8BF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PT Sans" w:eastAsiaTheme="minorEastAsia" w:hAnsi="PT Sans" w:cs="Arial"/>
        <w:color w:val="464646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F025CC"/>
    <w:multiLevelType w:val="hybridMultilevel"/>
    <w:tmpl w:val="6624F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83D12"/>
    <w:multiLevelType w:val="hybridMultilevel"/>
    <w:tmpl w:val="2AB26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CD1575"/>
    <w:multiLevelType w:val="hybridMultilevel"/>
    <w:tmpl w:val="796C89BE"/>
    <w:lvl w:ilvl="0" w:tplc="991EC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706964"/>
    <w:multiLevelType w:val="hybridMultilevel"/>
    <w:tmpl w:val="D8548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6FDB"/>
    <w:rsid w:val="000F1D29"/>
    <w:rsid w:val="00167CF7"/>
    <w:rsid w:val="00242788"/>
    <w:rsid w:val="00463C1A"/>
    <w:rsid w:val="004D403A"/>
    <w:rsid w:val="005122B0"/>
    <w:rsid w:val="006358FD"/>
    <w:rsid w:val="00800D16"/>
    <w:rsid w:val="00874D19"/>
    <w:rsid w:val="00886FDB"/>
    <w:rsid w:val="00913FE9"/>
    <w:rsid w:val="00954383"/>
    <w:rsid w:val="00A636F7"/>
    <w:rsid w:val="00B56B50"/>
    <w:rsid w:val="00C6363C"/>
    <w:rsid w:val="00C83F96"/>
    <w:rsid w:val="00CD28F8"/>
    <w:rsid w:val="00F521FC"/>
    <w:rsid w:val="00FC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FD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4278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83F9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zh-TW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83F96"/>
    <w:rPr>
      <w:rFonts w:eastAsiaTheme="minorEastAsia"/>
      <w:lang w:eastAsia="zh-TW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3F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1259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Woźnikach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Szewczyk-Pliczko</dc:creator>
  <cp:lastModifiedBy>zeas</cp:lastModifiedBy>
  <cp:revision>9</cp:revision>
  <dcterms:created xsi:type="dcterms:W3CDTF">2018-07-20T08:06:00Z</dcterms:created>
  <dcterms:modified xsi:type="dcterms:W3CDTF">2022-04-11T05:58:00Z</dcterms:modified>
</cp:coreProperties>
</file>