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82" w:rsidRPr="00391E7D" w:rsidRDefault="00391E7D" w:rsidP="00391E7D">
      <w:pPr>
        <w:jc w:val="center"/>
        <w:rPr>
          <w:b/>
          <w:sz w:val="24"/>
          <w:szCs w:val="24"/>
          <w:u w:val="single"/>
        </w:rPr>
      </w:pPr>
      <w:r w:rsidRPr="00391E7D">
        <w:rPr>
          <w:b/>
          <w:sz w:val="24"/>
          <w:szCs w:val="24"/>
          <w:u w:val="single"/>
        </w:rPr>
        <w:t xml:space="preserve">Uzupełnienie do </w:t>
      </w:r>
      <w:r w:rsidR="00B46D18">
        <w:rPr>
          <w:b/>
          <w:sz w:val="24"/>
          <w:szCs w:val="24"/>
          <w:u w:val="single"/>
        </w:rPr>
        <w:t>specyfikacji w zapytaniu ofertowym</w:t>
      </w:r>
      <w:r w:rsidRPr="00391E7D">
        <w:rPr>
          <w:b/>
          <w:sz w:val="24"/>
          <w:szCs w:val="24"/>
          <w:u w:val="single"/>
        </w:rPr>
        <w:t xml:space="preserve"> nr</w:t>
      </w:r>
      <w:r>
        <w:rPr>
          <w:b/>
          <w:sz w:val="24"/>
          <w:szCs w:val="24"/>
          <w:u w:val="single"/>
        </w:rPr>
        <w:t xml:space="preserve"> </w:t>
      </w:r>
      <w:r w:rsidR="006E7ECC">
        <w:rPr>
          <w:b/>
          <w:sz w:val="24"/>
          <w:szCs w:val="24"/>
          <w:u w:val="single"/>
        </w:rPr>
        <w:t xml:space="preserve">ZPSW.0341.4.15 </w:t>
      </w:r>
      <w:proofErr w:type="gramStart"/>
      <w:r>
        <w:rPr>
          <w:b/>
          <w:sz w:val="24"/>
          <w:szCs w:val="24"/>
          <w:u w:val="single"/>
        </w:rPr>
        <w:t>pn</w:t>
      </w:r>
      <w:proofErr w:type="gramEnd"/>
      <w:r>
        <w:rPr>
          <w:b/>
          <w:sz w:val="24"/>
          <w:szCs w:val="24"/>
          <w:u w:val="single"/>
        </w:rPr>
        <w:t>. „dostawa i montaż pieca konwekcyjno-parowego</w:t>
      </w:r>
      <w:r w:rsidR="006E7ECC">
        <w:rPr>
          <w:b/>
          <w:sz w:val="24"/>
          <w:szCs w:val="24"/>
          <w:u w:val="single"/>
        </w:rPr>
        <w:t>”</w:t>
      </w:r>
    </w:p>
    <w:p w:rsidR="00391E7D" w:rsidRDefault="00391E7D" w:rsidP="00391E7D">
      <w:pPr>
        <w:jc w:val="center"/>
        <w:rPr>
          <w:b/>
          <w:sz w:val="24"/>
          <w:szCs w:val="24"/>
        </w:rPr>
      </w:pPr>
    </w:p>
    <w:p w:rsidR="00391E7D" w:rsidRDefault="00391E7D" w:rsidP="00391E7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91E7D">
        <w:rPr>
          <w:sz w:val="24"/>
          <w:szCs w:val="24"/>
        </w:rPr>
        <w:t>Rodzaj blach:</w:t>
      </w:r>
    </w:p>
    <w:p w:rsidR="00391E7D" w:rsidRDefault="00391E7D" w:rsidP="00391E7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do pieczenia h- ok.2 cm  - 16</w:t>
      </w:r>
    </w:p>
    <w:p w:rsidR="00391E7D" w:rsidRDefault="00391E7D" w:rsidP="00391E7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do duszenia h ok. 4 cm – 12</w:t>
      </w:r>
    </w:p>
    <w:p w:rsidR="00391E7D" w:rsidRDefault="00391E7D" w:rsidP="00391E7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do gotowania h –h 6 cm – 10 szt.</w:t>
      </w:r>
    </w:p>
    <w:p w:rsidR="00391E7D" w:rsidRDefault="00391E7D" w:rsidP="00391E7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ruszty – 5 szt.</w:t>
      </w:r>
    </w:p>
    <w:p w:rsidR="00391E7D" w:rsidRDefault="00391E7D" w:rsidP="00391E7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GN pomocniczy – 3 szt.</w:t>
      </w:r>
    </w:p>
    <w:p w:rsidR="00391E7D" w:rsidRDefault="00391E7D" w:rsidP="00391E7D">
      <w:pPr>
        <w:rPr>
          <w:sz w:val="24"/>
          <w:szCs w:val="24"/>
        </w:rPr>
      </w:pPr>
      <w:r>
        <w:rPr>
          <w:sz w:val="24"/>
          <w:szCs w:val="24"/>
        </w:rPr>
        <w:t xml:space="preserve">        2. Rodzaj </w:t>
      </w:r>
      <w:proofErr w:type="spellStart"/>
      <w:proofErr w:type="gramStart"/>
      <w:r>
        <w:rPr>
          <w:sz w:val="24"/>
          <w:szCs w:val="24"/>
        </w:rPr>
        <w:t>uzdatniacza</w:t>
      </w:r>
      <w:proofErr w:type="spellEnd"/>
      <w:r>
        <w:rPr>
          <w:sz w:val="24"/>
          <w:szCs w:val="24"/>
        </w:rPr>
        <w:t xml:space="preserve">  do</w:t>
      </w:r>
      <w:proofErr w:type="gramEnd"/>
      <w:r>
        <w:rPr>
          <w:sz w:val="24"/>
          <w:szCs w:val="24"/>
        </w:rPr>
        <w:t xml:space="preserve"> wody</w:t>
      </w:r>
      <w:r w:rsidR="00B46D18">
        <w:rPr>
          <w:sz w:val="24"/>
          <w:szCs w:val="24"/>
        </w:rPr>
        <w:t xml:space="preserve"> </w:t>
      </w:r>
      <w:r w:rsidR="000C3B14">
        <w:rPr>
          <w:sz w:val="24"/>
          <w:szCs w:val="24"/>
        </w:rPr>
        <w:t>–</w:t>
      </w:r>
      <w:r w:rsidR="00B46D18">
        <w:rPr>
          <w:sz w:val="24"/>
          <w:szCs w:val="24"/>
        </w:rPr>
        <w:t xml:space="preserve"> automat</w:t>
      </w:r>
    </w:p>
    <w:p w:rsidR="006E7ECC" w:rsidRDefault="006E7ECC" w:rsidP="00391E7D">
      <w:pPr>
        <w:rPr>
          <w:sz w:val="24"/>
          <w:szCs w:val="24"/>
        </w:rPr>
      </w:pPr>
      <w:r>
        <w:rPr>
          <w:sz w:val="24"/>
          <w:szCs w:val="24"/>
        </w:rPr>
        <w:t xml:space="preserve">3. Środki czystości do mycia pieca (2 </w:t>
      </w:r>
      <w:proofErr w:type="spellStart"/>
      <w:r>
        <w:rPr>
          <w:sz w:val="24"/>
          <w:szCs w:val="24"/>
        </w:rPr>
        <w:t>kpl</w:t>
      </w:r>
      <w:proofErr w:type="spellEnd"/>
      <w:r>
        <w:rPr>
          <w:sz w:val="24"/>
          <w:szCs w:val="24"/>
        </w:rPr>
        <w:t xml:space="preserve">.) – </w:t>
      </w:r>
      <w:proofErr w:type="gramStart"/>
      <w:r>
        <w:rPr>
          <w:sz w:val="24"/>
          <w:szCs w:val="24"/>
        </w:rPr>
        <w:t>duże</w:t>
      </w:r>
      <w:proofErr w:type="gramEnd"/>
      <w:r>
        <w:rPr>
          <w:sz w:val="24"/>
          <w:szCs w:val="24"/>
        </w:rPr>
        <w:t xml:space="preserve"> opakowania</w:t>
      </w:r>
    </w:p>
    <w:p w:rsidR="006E7ECC" w:rsidRDefault="006E7ECC" w:rsidP="00391E7D">
      <w:pPr>
        <w:rPr>
          <w:sz w:val="24"/>
          <w:szCs w:val="24"/>
        </w:rPr>
      </w:pPr>
      <w:r>
        <w:rPr>
          <w:sz w:val="24"/>
          <w:szCs w:val="24"/>
        </w:rPr>
        <w:t>4. Podstawa do pieca z prowadnicami (prowadnice</w:t>
      </w:r>
      <w:r w:rsidR="00CF5DB3">
        <w:rPr>
          <w:sz w:val="24"/>
          <w:szCs w:val="24"/>
        </w:rPr>
        <w:t xml:space="preserve"> szt.10)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0C3B14" w:rsidRPr="00391E7D" w:rsidRDefault="000C3B14" w:rsidP="00391E7D">
      <w:pPr>
        <w:rPr>
          <w:sz w:val="24"/>
          <w:szCs w:val="24"/>
        </w:rPr>
      </w:pPr>
    </w:p>
    <w:p w:rsidR="00391E7D" w:rsidRPr="00391E7D" w:rsidRDefault="00391E7D" w:rsidP="00391E7D">
      <w:pPr>
        <w:pStyle w:val="Akapitzlist"/>
        <w:rPr>
          <w:b/>
          <w:sz w:val="24"/>
          <w:szCs w:val="24"/>
        </w:rPr>
      </w:pPr>
    </w:p>
    <w:sectPr w:rsidR="00391E7D" w:rsidRPr="00391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A2FE5"/>
    <w:multiLevelType w:val="hybridMultilevel"/>
    <w:tmpl w:val="F19EF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7D"/>
    <w:rsid w:val="000C3B14"/>
    <w:rsid w:val="00122682"/>
    <w:rsid w:val="00391E7D"/>
    <w:rsid w:val="006E7ECC"/>
    <w:rsid w:val="00B46D18"/>
    <w:rsid w:val="00C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07F6B-2ED6-41C5-B7FA-7E90668E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SLYZAK</cp:lastModifiedBy>
  <cp:revision>2</cp:revision>
  <dcterms:created xsi:type="dcterms:W3CDTF">2015-10-20T11:36:00Z</dcterms:created>
  <dcterms:modified xsi:type="dcterms:W3CDTF">2015-10-20T11:36:00Z</dcterms:modified>
</cp:coreProperties>
</file>