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62" w:rsidRDefault="00F81E76" w:rsidP="006762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Zarządzenie nr 01/2021</w:t>
      </w:r>
    </w:p>
    <w:p w:rsidR="00676262" w:rsidRDefault="00676262" w:rsidP="0067626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Dyrektora Zespołu Placówek Oświatowych w Wielgiem</w:t>
      </w:r>
    </w:p>
    <w:p w:rsidR="00676262" w:rsidRDefault="00F81E76" w:rsidP="0067626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dnia 17.02.2021</w:t>
      </w:r>
      <w:r w:rsidR="00522DBC">
        <w:rPr>
          <w:rFonts w:ascii="Times New Roman" w:hAnsi="Times New Roman" w:cs="Times New Roman"/>
          <w:sz w:val="28"/>
          <w:szCs w:val="28"/>
        </w:rPr>
        <w:t xml:space="preserve"> </w:t>
      </w:r>
      <w:r w:rsidR="00676262">
        <w:rPr>
          <w:rFonts w:ascii="Times New Roman" w:hAnsi="Times New Roman" w:cs="Times New Roman"/>
          <w:sz w:val="28"/>
          <w:szCs w:val="28"/>
        </w:rPr>
        <w:t>roku</w:t>
      </w:r>
    </w:p>
    <w:p w:rsidR="00676262" w:rsidRPr="00592A6F" w:rsidRDefault="00676262" w:rsidP="00522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A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określenia kryteriów i terminów postępowania rekrutacyjnego do</w:t>
      </w:r>
      <w:r w:rsidR="00592A6F" w:rsidRPr="00592A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Publicznego  P</w:t>
      </w:r>
      <w:r w:rsidRPr="00592A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</w:t>
      </w:r>
      <w:r w:rsidR="00F81E76" w:rsidRPr="00592A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dszkola</w:t>
      </w:r>
      <w:r w:rsidRPr="00592A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Zespole </w:t>
      </w:r>
      <w:r w:rsidR="00592A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Placówek Oświatowych w Wielgiem</w:t>
      </w:r>
    </w:p>
    <w:p w:rsidR="00676262" w:rsidRDefault="00676262" w:rsidP="00676262">
      <w:pPr>
        <w:pStyle w:val="Standard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Na podstawie: </w:t>
      </w:r>
    </w:p>
    <w:p w:rsidR="00676262" w:rsidRDefault="00522DBC" w:rsidP="00676262">
      <w:pPr>
        <w:pStyle w:val="Standard"/>
        <w:numPr>
          <w:ilvl w:val="0"/>
          <w:numId w:val="1"/>
        </w:numPr>
        <w:spacing w:after="150" w:line="300" w:lineRule="atLeast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Ustawa z dnia 14 grudnia 2016 r. Prawo Oświatowe (Dz. U. z 2018 r.  poz. 996</w:t>
      </w:r>
      <w:r w:rsidR="0067626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e zm.).</w:t>
      </w:r>
    </w:p>
    <w:p w:rsidR="00676262" w:rsidRDefault="00522DBC" w:rsidP="00676262">
      <w:pPr>
        <w:pStyle w:val="Standard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title"/>
          <w:rFonts w:eastAsia="Times New Roman" w:cs="Times New Roman"/>
          <w:sz w:val="24"/>
          <w:szCs w:val="24"/>
          <w:lang w:eastAsia="pl-PL"/>
        </w:rPr>
      </w:pPr>
      <w:r>
        <w:rPr>
          <w:rStyle w:val="title"/>
          <w:rFonts w:ascii="Times New Roman" w:hAnsi="Times New Roman"/>
          <w:sz w:val="21"/>
          <w:szCs w:val="21"/>
        </w:rPr>
        <w:t>UCHWAŁA  NR XXX/178/2017 Rady Gminy Wielgie z dnia 15 luty</w:t>
      </w:r>
      <w:r w:rsidR="00676262">
        <w:rPr>
          <w:rStyle w:val="title"/>
          <w:rFonts w:ascii="Times New Roman" w:hAnsi="Times New Roman"/>
          <w:sz w:val="21"/>
          <w:szCs w:val="21"/>
        </w:rPr>
        <w:t xml:space="preserve"> 2017 r. w sprawie określenia kryteriów obowiązujących na drugim etapie postępowania rekrutacyjnego do publicznych przedszkoli  i publicznych innych form wychowania przedszkolnego prowadzonych przez Gminę Wielgie.</w:t>
      </w:r>
    </w:p>
    <w:p w:rsidR="00676262" w:rsidRPr="00F81E76" w:rsidRDefault="00676262" w:rsidP="00676262">
      <w:pPr>
        <w:pStyle w:val="Standard"/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rPr>
          <w:rFonts w:ascii="Times New Roman" w:hAnsi="Times New Roman"/>
          <w:sz w:val="21"/>
          <w:szCs w:val="21"/>
        </w:rPr>
        <w:t>Zarządzenia Wójta Gminy Wielgie  w sprawie</w:t>
      </w:r>
      <w:r w:rsidR="00CA11A1">
        <w:rPr>
          <w:rFonts w:ascii="Times New Roman" w:hAnsi="Times New Roman"/>
          <w:sz w:val="21"/>
          <w:szCs w:val="21"/>
        </w:rPr>
        <w:t xml:space="preserve"> ustalenia</w:t>
      </w:r>
      <w:r>
        <w:rPr>
          <w:rFonts w:ascii="Times New Roman" w:hAnsi="Times New Roman"/>
          <w:sz w:val="21"/>
          <w:szCs w:val="21"/>
        </w:rPr>
        <w:t xml:space="preserve"> harmonogramu czynności w postępowaniu rekrutacyjnym oraz postępowaniu </w:t>
      </w:r>
      <w:r w:rsidRPr="00874002">
        <w:rPr>
          <w:rFonts w:ascii="Times New Roman" w:hAnsi="Times New Roman"/>
          <w:sz w:val="19"/>
          <w:szCs w:val="21"/>
        </w:rPr>
        <w:t>uzupełniającym</w:t>
      </w:r>
      <w:r w:rsidR="00CA11A1">
        <w:rPr>
          <w:rFonts w:ascii="Times New Roman" w:hAnsi="Times New Roman"/>
          <w:sz w:val="21"/>
          <w:szCs w:val="21"/>
        </w:rPr>
        <w:t xml:space="preserve"> na dany rok szkolny do publicznego przedszkola,</w:t>
      </w:r>
      <w:r>
        <w:rPr>
          <w:rFonts w:ascii="Times New Roman" w:hAnsi="Times New Roman"/>
          <w:sz w:val="21"/>
          <w:szCs w:val="21"/>
        </w:rPr>
        <w:t xml:space="preserve"> </w:t>
      </w:r>
      <w:r w:rsidR="00CA11A1">
        <w:rPr>
          <w:rFonts w:ascii="Times New Roman" w:hAnsi="Times New Roman"/>
          <w:sz w:val="21"/>
          <w:szCs w:val="21"/>
        </w:rPr>
        <w:t xml:space="preserve">oddziałów przedszkolnych w publicznych szkołach podstawowych, punktów przedszkolnych oraz publicznych szkół podstawowych , dla których organem prowadzącym jest Gmina Wielgie, a </w:t>
      </w:r>
      <w:r>
        <w:rPr>
          <w:rFonts w:ascii="Times New Roman" w:hAnsi="Times New Roman"/>
          <w:sz w:val="21"/>
          <w:szCs w:val="21"/>
        </w:rPr>
        <w:t xml:space="preserve">także kryteriów branych pod uwagę oraz dokumentów niezbędnych do potwierdzenia tych kryteriów. </w:t>
      </w:r>
    </w:p>
    <w:p w:rsidR="00F81E76" w:rsidRDefault="00F81E76" w:rsidP="00F81E7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E76" w:rsidRPr="00F81E76" w:rsidRDefault="00F81E76" w:rsidP="00F81E7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§ 1</w:t>
      </w:r>
    </w:p>
    <w:p w:rsidR="00676262" w:rsidRDefault="00676262" w:rsidP="00676262">
      <w:pPr>
        <w:pStyle w:val="Standar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1"/>
          <w:szCs w:val="21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Zespołu Placówek Oświatowych w Wielgiem wprowadza „Regulamin rekrutacji</w:t>
      </w:r>
      <w:r w:rsidR="00CA11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Publicznego Przedszkola w Wielgiem</w:t>
      </w:r>
      <w:r w:rsidR="00F81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CA11A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76262" w:rsidRDefault="00F81E76" w:rsidP="00F81E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676262" w:rsidRDefault="00676262" w:rsidP="00676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676262" w:rsidRDefault="00676262" w:rsidP="00676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676262" w:rsidRDefault="00CA3F18" w:rsidP="00CA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Bożena El-Maaytah </w:t>
      </w:r>
    </w:p>
    <w:p w:rsidR="00CA3F18" w:rsidRDefault="00CA3F18" w:rsidP="006762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 ZPO w Wielgiem </w:t>
      </w:r>
    </w:p>
    <w:p w:rsidR="00676262" w:rsidRDefault="00676262" w:rsidP="00676262"/>
    <w:p w:rsidR="005F0C4C" w:rsidRDefault="005F0C4C"/>
    <w:sectPr w:rsidR="005F0C4C" w:rsidSect="005F0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33AC0"/>
    <w:multiLevelType w:val="hybridMultilevel"/>
    <w:tmpl w:val="21E8192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08"/>
  <w:hyphenationZone w:val="425"/>
  <w:characterSpacingControl w:val="doNotCompress"/>
  <w:compat/>
  <w:rsids>
    <w:rsidRoot w:val="00676262"/>
    <w:rsid w:val="000A74BC"/>
    <w:rsid w:val="004D22D6"/>
    <w:rsid w:val="00522DBC"/>
    <w:rsid w:val="00592A6F"/>
    <w:rsid w:val="005F0C4C"/>
    <w:rsid w:val="00676262"/>
    <w:rsid w:val="0081084B"/>
    <w:rsid w:val="00874002"/>
    <w:rsid w:val="00C07411"/>
    <w:rsid w:val="00CA11A1"/>
    <w:rsid w:val="00CA3F18"/>
    <w:rsid w:val="00CD78A3"/>
    <w:rsid w:val="00E930A0"/>
    <w:rsid w:val="00EE2DE7"/>
    <w:rsid w:val="00F81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2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76262"/>
    <w:pPr>
      <w:suppressAutoHyphens/>
      <w:autoSpaceDN w:val="0"/>
    </w:pPr>
    <w:rPr>
      <w:rFonts w:ascii="Calibri" w:eastAsia="SimSun" w:hAnsi="Calibri" w:cs="F"/>
      <w:kern w:val="3"/>
    </w:rPr>
  </w:style>
  <w:style w:type="character" w:customStyle="1" w:styleId="title">
    <w:name w:val="title"/>
    <w:basedOn w:val="Domylnaczcionkaakapitu"/>
    <w:rsid w:val="00676262"/>
  </w:style>
  <w:style w:type="paragraph" w:styleId="Akapitzlist">
    <w:name w:val="List Paragraph"/>
    <w:basedOn w:val="Normalny"/>
    <w:uiPriority w:val="34"/>
    <w:qFormat/>
    <w:rsid w:val="00F81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Daria</cp:lastModifiedBy>
  <cp:revision>5</cp:revision>
  <cp:lastPrinted>2021-02-17T08:38:00Z</cp:lastPrinted>
  <dcterms:created xsi:type="dcterms:W3CDTF">2021-02-17T08:05:00Z</dcterms:created>
  <dcterms:modified xsi:type="dcterms:W3CDTF">2021-02-17T10:54:00Z</dcterms:modified>
</cp:coreProperties>
</file>