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CEE" w:rsidRDefault="009A5CEE" w:rsidP="009A5CEE">
      <w:pPr>
        <w:spacing w:after="0" w:line="276" w:lineRule="auto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Głogów, </w:t>
      </w:r>
      <w:r w:rsidR="000A67D6">
        <w:rPr>
          <w:rFonts w:eastAsia="Times New Roman" w:cs="Times New Roman"/>
          <w:sz w:val="20"/>
          <w:szCs w:val="20"/>
        </w:rPr>
        <w:t>2</w:t>
      </w:r>
      <w:r>
        <w:rPr>
          <w:rFonts w:eastAsia="Times New Roman" w:cs="Times New Roman"/>
          <w:sz w:val="20"/>
          <w:szCs w:val="20"/>
        </w:rPr>
        <w:t>1 stycznia 2020r.</w:t>
      </w:r>
    </w:p>
    <w:p w:rsidR="009A5CEE" w:rsidRDefault="009A5CEE" w:rsidP="009A5CEE">
      <w:pPr>
        <w:spacing w:after="0" w:line="276" w:lineRule="auto"/>
        <w:rPr>
          <w:rFonts w:eastAsia="Times New Roman" w:cs="Times New Roman"/>
          <w:sz w:val="20"/>
          <w:szCs w:val="20"/>
        </w:rPr>
      </w:pPr>
    </w:p>
    <w:p w:rsidR="009A5CEE" w:rsidRDefault="009A5CEE" w:rsidP="009A5CEE">
      <w:pPr>
        <w:spacing w:after="0" w:line="276" w:lineRule="auto"/>
        <w:ind w:left="6372"/>
        <w:rPr>
          <w:rFonts w:eastAsia="Times New Roman" w:cs="Times New Roman"/>
          <w:sz w:val="20"/>
          <w:szCs w:val="20"/>
        </w:rPr>
      </w:pPr>
    </w:p>
    <w:p w:rsidR="009A5CEE" w:rsidRDefault="009A5CEE" w:rsidP="009A5CEE">
      <w:pPr>
        <w:spacing w:after="0" w:line="240" w:lineRule="auto"/>
        <w:jc w:val="right"/>
        <w:rPr>
          <w:rFonts w:cstheme="minorHAnsi"/>
          <w:b/>
        </w:rPr>
      </w:pPr>
      <w:r>
        <w:rPr>
          <w:rFonts w:eastAsia="Times New Roman" w:cs="Times New Roman"/>
          <w:b/>
          <w:sz w:val="20"/>
          <w:szCs w:val="20"/>
        </w:rPr>
        <w:t>Wykonawcy uczestniczący w postępowaniu</w:t>
      </w:r>
    </w:p>
    <w:p w:rsidR="009A5CEE" w:rsidRDefault="009A5CEE" w:rsidP="009A5CEE">
      <w:pPr>
        <w:spacing w:after="0" w:line="240" w:lineRule="auto"/>
        <w:jc w:val="both"/>
        <w:rPr>
          <w:rFonts w:cstheme="minorHAnsi"/>
        </w:rPr>
      </w:pPr>
    </w:p>
    <w:p w:rsidR="009A5CEE" w:rsidRDefault="009A5CEE" w:rsidP="009A5CEE">
      <w:pPr>
        <w:spacing w:after="0" w:line="240" w:lineRule="auto"/>
        <w:jc w:val="both"/>
        <w:rPr>
          <w:rFonts w:cstheme="minorHAnsi"/>
        </w:rPr>
      </w:pPr>
    </w:p>
    <w:p w:rsidR="009A5CEE" w:rsidRDefault="009A5CEE" w:rsidP="009A5CEE">
      <w:pPr>
        <w:spacing w:after="0" w:line="240" w:lineRule="auto"/>
        <w:jc w:val="both"/>
        <w:rPr>
          <w:rFonts w:cstheme="minorHAnsi"/>
        </w:rPr>
      </w:pPr>
    </w:p>
    <w:p w:rsidR="009A5CEE" w:rsidRDefault="009A5CEE" w:rsidP="009A5CE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Poniżej udzielam odpowiedzi na pytania dotyczące </w:t>
      </w:r>
      <w:r>
        <w:rPr>
          <w:rFonts w:cs="Times New Roman"/>
          <w:color w:val="000000" w:themeColor="text1"/>
        </w:rPr>
        <w:t>ogłoszonego przez Zespół Szkół Technicznych i Ogólnokształcących w Głogowie postępowania, którego przedmiotem jest dostawa sprzętu komputerowego.</w:t>
      </w:r>
    </w:p>
    <w:p w:rsidR="003A66CB" w:rsidRPr="00C613FB" w:rsidRDefault="003A66CB">
      <w:pPr>
        <w:rPr>
          <w:b/>
        </w:rPr>
      </w:pPr>
    </w:p>
    <w:p w:rsidR="00CF328A" w:rsidRDefault="00CF328A"/>
    <w:p w:rsidR="00B20021" w:rsidRPr="00C613FB" w:rsidRDefault="00B20021" w:rsidP="00B20021">
      <w:pPr>
        <w:rPr>
          <w:b/>
        </w:rPr>
      </w:pPr>
      <w:r w:rsidRPr="00C613FB">
        <w:rPr>
          <w:b/>
        </w:rPr>
        <w:t xml:space="preserve">Pytanie </w:t>
      </w:r>
      <w:r>
        <w:rPr>
          <w:b/>
        </w:rPr>
        <w:t>10</w:t>
      </w:r>
    </w:p>
    <w:p w:rsidR="00E531F7" w:rsidRDefault="00E531F7" w:rsidP="00E531F7">
      <w:pPr>
        <w:autoSpaceDE w:val="0"/>
        <w:autoSpaceDN w:val="0"/>
        <w:adjustRightInd w:val="0"/>
        <w:spacing w:after="0" w:line="276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Czy Zamawiający dopuści dostawę główek fryzjerskich z różnymi kolorami włosów lub o kolorze</w:t>
      </w:r>
    </w:p>
    <w:p w:rsidR="00B20021" w:rsidRDefault="00E531F7" w:rsidP="00E531F7">
      <w:pPr>
        <w:spacing w:line="276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innym niż brąz?</w:t>
      </w:r>
    </w:p>
    <w:p w:rsidR="00E531F7" w:rsidRDefault="00E531F7" w:rsidP="00E531F7"/>
    <w:p w:rsidR="00B20021" w:rsidRPr="00C613FB" w:rsidRDefault="00B20021" w:rsidP="00B20021">
      <w:pPr>
        <w:rPr>
          <w:b/>
        </w:rPr>
      </w:pPr>
      <w:r w:rsidRPr="00C613FB">
        <w:rPr>
          <w:b/>
        </w:rPr>
        <w:t xml:space="preserve">Odpowiedź </w:t>
      </w:r>
      <w:r>
        <w:rPr>
          <w:b/>
        </w:rPr>
        <w:t>10</w:t>
      </w:r>
    </w:p>
    <w:p w:rsidR="00B20021" w:rsidRDefault="00870129">
      <w:r>
        <w:t>Zamawiający przychyla się do prośby Wykonawcy i zgadza się na dostarczenie główek o innym kolorze niż brąz, jeśli włosy będą w naturalnych odcieniach i o długości takiej, jak wskazano w opisie przedmiotu zamówienia.</w:t>
      </w:r>
    </w:p>
    <w:p w:rsidR="00B20021" w:rsidRDefault="00B20021"/>
    <w:p w:rsidR="00B20021" w:rsidRPr="00C613FB" w:rsidRDefault="00B20021" w:rsidP="00B20021">
      <w:pPr>
        <w:rPr>
          <w:b/>
        </w:rPr>
      </w:pPr>
      <w:r w:rsidRPr="00C613FB">
        <w:rPr>
          <w:b/>
        </w:rPr>
        <w:t xml:space="preserve">Pytanie </w:t>
      </w:r>
      <w:r>
        <w:rPr>
          <w:b/>
        </w:rPr>
        <w:t>1</w:t>
      </w:r>
      <w:r w:rsidR="00E531F7">
        <w:rPr>
          <w:b/>
        </w:rPr>
        <w:t>1</w:t>
      </w:r>
    </w:p>
    <w:p w:rsidR="00B20021" w:rsidRDefault="00E531F7" w:rsidP="00DB7ABD">
      <w:pPr>
        <w:jc w:val="both"/>
      </w:pPr>
      <w:r>
        <w:t>Czy Zamawiający dopuści dostarczenie maszynkę z nakładkami w ilości min. 8 szt. o innych</w:t>
      </w:r>
      <w:r w:rsidR="00DB7ABD">
        <w:t xml:space="preserve"> </w:t>
      </w:r>
      <w:r>
        <w:t>rozmiarach niż w opisie pozwalające uzyskać cięcie od 1.5 do 25mm? Np.: 1.5, 3, 4.5, 6, 9, 12, 18, 25?</w:t>
      </w:r>
      <w:r w:rsidR="00DB7ABD">
        <w:t xml:space="preserve"> </w:t>
      </w:r>
      <w:r>
        <w:t>Opis który Zamawiający zamieścił wskazuje na model konkretnego producenta. Dodatkowo czy</w:t>
      </w:r>
      <w:r w:rsidR="00DB7ABD">
        <w:t xml:space="preserve"> </w:t>
      </w:r>
      <w:r>
        <w:t>Zamawiający dopuści długość cięcia od 0.9 do 25 mm (z nakładką)?</w:t>
      </w:r>
    </w:p>
    <w:p w:rsidR="00E531F7" w:rsidRDefault="00E531F7" w:rsidP="00E531F7"/>
    <w:p w:rsidR="00B20021" w:rsidRPr="00C613FB" w:rsidRDefault="00B20021" w:rsidP="00B20021">
      <w:pPr>
        <w:rPr>
          <w:b/>
        </w:rPr>
      </w:pPr>
      <w:r w:rsidRPr="00C613FB">
        <w:rPr>
          <w:b/>
        </w:rPr>
        <w:t xml:space="preserve">Odpowiedź </w:t>
      </w:r>
      <w:r>
        <w:rPr>
          <w:b/>
        </w:rPr>
        <w:t>1</w:t>
      </w:r>
      <w:r w:rsidR="00E531F7">
        <w:rPr>
          <w:b/>
        </w:rPr>
        <w:t>1</w:t>
      </w:r>
    </w:p>
    <w:p w:rsidR="00B20021" w:rsidRPr="00B5060B" w:rsidRDefault="0006336F" w:rsidP="00B20021">
      <w:r w:rsidRPr="00B5060B">
        <w:t xml:space="preserve">Zamawiający nie wyraża zgody na proponowane zmiany. </w:t>
      </w:r>
    </w:p>
    <w:p w:rsidR="00B20021" w:rsidRDefault="00B20021" w:rsidP="00B20021"/>
    <w:p w:rsidR="00B20021" w:rsidRPr="00C613FB" w:rsidRDefault="00B20021" w:rsidP="00B20021">
      <w:pPr>
        <w:rPr>
          <w:b/>
        </w:rPr>
      </w:pPr>
      <w:r w:rsidRPr="00C613FB">
        <w:rPr>
          <w:b/>
        </w:rPr>
        <w:t xml:space="preserve">Pytanie </w:t>
      </w:r>
      <w:r>
        <w:rPr>
          <w:b/>
        </w:rPr>
        <w:t>1</w:t>
      </w:r>
      <w:r w:rsidR="00E531F7">
        <w:rPr>
          <w:b/>
        </w:rPr>
        <w:t>2</w:t>
      </w:r>
    </w:p>
    <w:p w:rsidR="00420DD6" w:rsidRDefault="00420DD6" w:rsidP="00420DD6">
      <w:pPr>
        <w:jc w:val="both"/>
      </w:pPr>
      <w:r>
        <w:t>Zamawiający opisał w pozycji 12 "</w:t>
      </w:r>
      <w:proofErr w:type="spellStart"/>
      <w:r>
        <w:t>organizer</w:t>
      </w:r>
      <w:proofErr w:type="spellEnd"/>
      <w:r>
        <w:t xml:space="preserve"> na farby płyta laminowana". Opis wskazuje na jednego producenta, który swoje półki do salonów fryzjerskich określa jako </w:t>
      </w:r>
      <w:proofErr w:type="spellStart"/>
      <w:r>
        <w:t>organizer</w:t>
      </w:r>
      <w:proofErr w:type="spellEnd"/>
      <w:r>
        <w:t xml:space="preserve"> na farby. Czy Zamawiający dopuści dostawę szafki/półki wiszącej z min. czterema przegrodami, o wymiarach min. Wys. 42cm x Szer. 112,5cm x Gł. 16cm?</w:t>
      </w:r>
    </w:p>
    <w:p w:rsidR="00B20021" w:rsidRDefault="00B20021" w:rsidP="00B20021"/>
    <w:p w:rsidR="00B20021" w:rsidRPr="00C613FB" w:rsidRDefault="00B20021" w:rsidP="00B20021">
      <w:pPr>
        <w:rPr>
          <w:b/>
        </w:rPr>
      </w:pPr>
      <w:r w:rsidRPr="00C613FB">
        <w:rPr>
          <w:b/>
        </w:rPr>
        <w:t xml:space="preserve">Odpowiedź </w:t>
      </w:r>
      <w:r>
        <w:rPr>
          <w:b/>
        </w:rPr>
        <w:t>1</w:t>
      </w:r>
      <w:r w:rsidR="00E531F7">
        <w:rPr>
          <w:b/>
        </w:rPr>
        <w:t>2</w:t>
      </w:r>
    </w:p>
    <w:p w:rsidR="00B20021" w:rsidRDefault="00420DD6">
      <w:r>
        <w:t>Zamawiający przychyla się do prośby Wykonawcy i dopuści dostawę sprzętu o zaproponowanych parametrach.</w:t>
      </w:r>
    </w:p>
    <w:p w:rsidR="00B5060B" w:rsidRPr="008644BD" w:rsidRDefault="00B5060B" w:rsidP="00B5060B">
      <w:pPr>
        <w:rPr>
          <w:u w:val="single"/>
        </w:rPr>
      </w:pPr>
      <w:r w:rsidRPr="008644BD">
        <w:rPr>
          <w:u w:val="single"/>
        </w:rPr>
        <w:lastRenderedPageBreak/>
        <w:t>UWAGA:</w:t>
      </w:r>
    </w:p>
    <w:p w:rsidR="00B5060B" w:rsidRPr="008D1848" w:rsidRDefault="00B5060B" w:rsidP="00B5060B">
      <w:r w:rsidRPr="008D1848">
        <w:t>Powyższe odpowiedzi stanowią integralną część dokumentacji</w:t>
      </w:r>
      <w:r>
        <w:t>.</w:t>
      </w:r>
    </w:p>
    <w:p w:rsidR="00B5060B" w:rsidRDefault="00B5060B"/>
    <w:p w:rsidR="00B5060B" w:rsidRPr="00B5060B" w:rsidRDefault="00B5060B" w:rsidP="00B5060B">
      <w:pPr>
        <w:spacing w:line="360" w:lineRule="auto"/>
        <w:jc w:val="both"/>
        <w:rPr>
          <w:color w:val="FF0000"/>
        </w:rPr>
      </w:pPr>
      <w:bookmarkStart w:id="0" w:name="_GoBack"/>
      <w:bookmarkEnd w:id="0"/>
      <w:r w:rsidRPr="00B5060B">
        <w:rPr>
          <w:color w:val="FF0000"/>
        </w:rPr>
        <w:t xml:space="preserve">Dodatkowo w celu umożliwienia Wykonawcom dostosowania ofert do </w:t>
      </w:r>
      <w:r w:rsidRPr="00B5060B">
        <w:rPr>
          <w:color w:val="FF0000"/>
        </w:rPr>
        <w:t>udzielonych odpowiedzi na pytania</w:t>
      </w:r>
      <w:r w:rsidRPr="00B5060B">
        <w:rPr>
          <w:color w:val="FF0000"/>
        </w:rPr>
        <w:t xml:space="preserve">, Zamawiający przedłuża termin składania ofert </w:t>
      </w:r>
      <w:r w:rsidRPr="00B5060B">
        <w:rPr>
          <w:b/>
          <w:color w:val="FF0000"/>
        </w:rPr>
        <w:t>do dnia 27.01.2020 do godz. 10</w:t>
      </w:r>
      <w:r w:rsidRPr="00B5060B">
        <w:rPr>
          <w:b/>
          <w:color w:val="FF0000"/>
        </w:rPr>
        <w:t xml:space="preserve"> </w:t>
      </w:r>
      <w:r w:rsidRPr="00B5060B">
        <w:rPr>
          <w:color w:val="FF0000"/>
        </w:rPr>
        <w:t>i opublikuje w tym celu:</w:t>
      </w:r>
    </w:p>
    <w:p w:rsidR="00B5060B" w:rsidRPr="00B5060B" w:rsidRDefault="00B5060B" w:rsidP="00B5060B">
      <w:pPr>
        <w:spacing w:line="360" w:lineRule="auto"/>
        <w:jc w:val="both"/>
        <w:rPr>
          <w:color w:val="FF0000"/>
        </w:rPr>
      </w:pPr>
      <w:r w:rsidRPr="00B5060B">
        <w:rPr>
          <w:color w:val="FF0000"/>
        </w:rPr>
        <w:t>- ogłoszenie o zmianie ogłoszenia o zamówieniu</w:t>
      </w:r>
    </w:p>
    <w:p w:rsidR="00B5060B" w:rsidRPr="00B5060B" w:rsidRDefault="00B5060B" w:rsidP="00B5060B">
      <w:pPr>
        <w:spacing w:line="360" w:lineRule="auto"/>
        <w:jc w:val="both"/>
        <w:rPr>
          <w:color w:val="FF0000"/>
        </w:rPr>
      </w:pPr>
      <w:r w:rsidRPr="00B5060B">
        <w:rPr>
          <w:color w:val="FF0000"/>
        </w:rPr>
        <w:t>- modyfikację specyfikacji istotnych warunków zamówienia</w:t>
      </w:r>
    </w:p>
    <w:p w:rsidR="00B5060B" w:rsidRPr="008A3314" w:rsidRDefault="00B5060B" w:rsidP="00B5060B">
      <w:pPr>
        <w:spacing w:line="360" w:lineRule="auto"/>
        <w:jc w:val="both"/>
        <w:rPr>
          <w:b/>
        </w:rPr>
      </w:pPr>
    </w:p>
    <w:p w:rsidR="00420DD6" w:rsidRDefault="00420DD6"/>
    <w:sectPr w:rsidR="00420DD6" w:rsidSect="003A6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singleLevel"/>
    <w:tmpl w:val="00000014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18FC31B8"/>
    <w:multiLevelType w:val="hybridMultilevel"/>
    <w:tmpl w:val="D61EC14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CEE"/>
    <w:rsid w:val="0006336F"/>
    <w:rsid w:val="000A25BD"/>
    <w:rsid w:val="000A67D6"/>
    <w:rsid w:val="000B1007"/>
    <w:rsid w:val="0014267A"/>
    <w:rsid w:val="0029607A"/>
    <w:rsid w:val="003A66CB"/>
    <w:rsid w:val="00420DD6"/>
    <w:rsid w:val="004A55AD"/>
    <w:rsid w:val="008644BD"/>
    <w:rsid w:val="00870129"/>
    <w:rsid w:val="008D1848"/>
    <w:rsid w:val="009A5CEE"/>
    <w:rsid w:val="00B20021"/>
    <w:rsid w:val="00B5060B"/>
    <w:rsid w:val="00BF1263"/>
    <w:rsid w:val="00C613FB"/>
    <w:rsid w:val="00CE3B5E"/>
    <w:rsid w:val="00CF328A"/>
    <w:rsid w:val="00D67255"/>
    <w:rsid w:val="00DB7ABD"/>
    <w:rsid w:val="00E531F7"/>
    <w:rsid w:val="00E744AA"/>
    <w:rsid w:val="00F51108"/>
    <w:rsid w:val="00F9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92B5"/>
  <w15:docId w15:val="{F72A9200-78B9-4808-85EB-BBC31A1F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CE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184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0B1007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rsid w:val="000B1007"/>
    <w:rPr>
      <w:rFonts w:ascii="Times New Roman" w:eastAsia="Calibri" w:hAnsi="Times New Roman" w:cs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0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Mateusz Nasarzewski</cp:lastModifiedBy>
  <cp:revision>25</cp:revision>
  <dcterms:created xsi:type="dcterms:W3CDTF">2020-01-16T10:19:00Z</dcterms:created>
  <dcterms:modified xsi:type="dcterms:W3CDTF">2020-01-22T10:47:00Z</dcterms:modified>
</cp:coreProperties>
</file>