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EE" w:rsidRDefault="009A5CEE" w:rsidP="009A5CEE">
      <w:pPr>
        <w:spacing w:after="0" w:line="276" w:lineRule="auto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Głogów, 16 stycznia 2020r.</w:t>
      </w:r>
    </w:p>
    <w:p w:rsidR="009A5CEE" w:rsidRDefault="009A5CEE" w:rsidP="009A5CEE">
      <w:pPr>
        <w:spacing w:after="0" w:line="276" w:lineRule="auto"/>
        <w:rPr>
          <w:rFonts w:eastAsia="Times New Roman" w:cs="Times New Roman"/>
          <w:sz w:val="20"/>
          <w:szCs w:val="20"/>
        </w:rPr>
      </w:pPr>
    </w:p>
    <w:p w:rsidR="009A5CEE" w:rsidRDefault="009A5CEE" w:rsidP="009A5CEE">
      <w:pPr>
        <w:spacing w:after="0" w:line="276" w:lineRule="auto"/>
        <w:ind w:left="6372"/>
        <w:rPr>
          <w:rFonts w:eastAsia="Times New Roman" w:cs="Times New Roman"/>
          <w:sz w:val="20"/>
          <w:szCs w:val="20"/>
        </w:rPr>
      </w:pPr>
    </w:p>
    <w:p w:rsidR="009A5CEE" w:rsidRDefault="009A5CEE" w:rsidP="009A5CEE">
      <w:pPr>
        <w:spacing w:after="0" w:line="240" w:lineRule="auto"/>
        <w:jc w:val="right"/>
        <w:rPr>
          <w:rFonts w:cstheme="minorHAnsi"/>
          <w:b/>
        </w:rPr>
      </w:pPr>
      <w:r>
        <w:rPr>
          <w:rFonts w:eastAsia="Times New Roman" w:cs="Times New Roman"/>
          <w:b/>
          <w:sz w:val="20"/>
          <w:szCs w:val="20"/>
        </w:rPr>
        <w:t>Wykonawcy uczestniczący w postępowaniu</w:t>
      </w:r>
    </w:p>
    <w:p w:rsidR="009A5CEE" w:rsidRDefault="009A5CEE" w:rsidP="009A5CEE">
      <w:pPr>
        <w:spacing w:after="0" w:line="240" w:lineRule="auto"/>
        <w:jc w:val="both"/>
        <w:rPr>
          <w:rFonts w:cstheme="minorHAnsi"/>
        </w:rPr>
      </w:pPr>
    </w:p>
    <w:p w:rsidR="009A5CEE" w:rsidRDefault="009A5CEE" w:rsidP="009A5CEE">
      <w:pPr>
        <w:spacing w:after="0" w:line="240" w:lineRule="auto"/>
        <w:jc w:val="both"/>
        <w:rPr>
          <w:rFonts w:cstheme="minorHAnsi"/>
        </w:rPr>
      </w:pPr>
    </w:p>
    <w:p w:rsidR="009A5CEE" w:rsidRDefault="009A5CEE" w:rsidP="009A5CEE">
      <w:pPr>
        <w:spacing w:after="0" w:line="240" w:lineRule="auto"/>
        <w:jc w:val="both"/>
        <w:rPr>
          <w:rFonts w:cstheme="minorHAnsi"/>
        </w:rPr>
      </w:pPr>
    </w:p>
    <w:p w:rsidR="009A5CEE" w:rsidRDefault="009A5CEE" w:rsidP="009A5CE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Poniżej udzielam odpowiedzi na pytania dotyczące </w:t>
      </w:r>
      <w:r>
        <w:rPr>
          <w:rFonts w:cs="Times New Roman"/>
          <w:color w:val="000000" w:themeColor="text1"/>
        </w:rPr>
        <w:t>ogłoszonego przez Zespół Szkół Technicznych i Ogólnokształcących w Głogowie postępowania, którego przedmiotem jest dostawa sprzętu komputerowego.</w:t>
      </w:r>
    </w:p>
    <w:p w:rsidR="003A66CB" w:rsidRPr="00C613FB" w:rsidRDefault="003A66CB">
      <w:pPr>
        <w:rPr>
          <w:b/>
        </w:rPr>
      </w:pPr>
    </w:p>
    <w:p w:rsidR="00C613FB" w:rsidRPr="00C613FB" w:rsidRDefault="00C613FB">
      <w:pPr>
        <w:rPr>
          <w:b/>
        </w:rPr>
      </w:pPr>
      <w:r w:rsidRPr="00C613FB">
        <w:rPr>
          <w:b/>
        </w:rPr>
        <w:t>Pytanie 1</w:t>
      </w:r>
    </w:p>
    <w:p w:rsidR="009A5CEE" w:rsidRDefault="00C613FB">
      <w:r>
        <w:t>Poz. 1. i 19.</w:t>
      </w:r>
      <w:r>
        <w:br/>
        <w:t>1) Zamawiający wymaga karty graficznej "nieintegrowanej" oraz z pamięcią współdzielona z RAM. Karty graficzne niezintegrowane posiadają pamięć własną i nie współdzielą ją z pamięcią RAM. Wnosimy o dopuszczenie laptopa z kartą graficzną zintegrowaną i pamięcią współdzieloną lub z kartą dedykowaną (niezintegrowaną) i pamięcią własną.</w:t>
      </w:r>
    </w:p>
    <w:p w:rsidR="009A5CEE" w:rsidRPr="00C613FB" w:rsidRDefault="009A5CEE">
      <w:pPr>
        <w:rPr>
          <w:b/>
        </w:rPr>
      </w:pPr>
      <w:r w:rsidRPr="00C613FB">
        <w:rPr>
          <w:b/>
        </w:rPr>
        <w:t>Odpowiedź 1</w:t>
      </w:r>
    </w:p>
    <w:p w:rsidR="009A5CEE" w:rsidRDefault="009A5CEE">
      <w:r>
        <w:t>Poz. 1. i 19.</w:t>
      </w:r>
      <w:r>
        <w:br/>
        <w:t>1) Zamawiający sugeruje, że powinna być karta dedykowana, która korzysta z własnej pamięci.</w:t>
      </w:r>
    </w:p>
    <w:p w:rsidR="00C613FB" w:rsidRPr="00C613FB" w:rsidRDefault="00C613FB">
      <w:pPr>
        <w:rPr>
          <w:b/>
        </w:rPr>
      </w:pPr>
    </w:p>
    <w:p w:rsidR="00C613FB" w:rsidRPr="00C613FB" w:rsidRDefault="00C613FB">
      <w:pPr>
        <w:rPr>
          <w:b/>
        </w:rPr>
      </w:pPr>
      <w:r w:rsidRPr="00C613FB">
        <w:rPr>
          <w:b/>
        </w:rPr>
        <w:t>Pytanie 2</w:t>
      </w:r>
    </w:p>
    <w:p w:rsidR="00C613FB" w:rsidRDefault="00C613FB">
      <w:r>
        <w:t>Poz. 14.</w:t>
      </w:r>
      <w:r>
        <w:br/>
        <w:t>2) Jaką funkcjonalność ma posiadać oprogramowanie kompatybilne ze skanerem? Na podstawie podanych informacji można zaoferować Zamawiającemu dowolne oprogramowanie, które umożliwi użycie skanera, więc będzie z nim kompatybilne. Prosimy o podanie większej ilości szczegółów aby dopasować odpowiednie oprogramowania.</w:t>
      </w:r>
    </w:p>
    <w:p w:rsidR="009A5CEE" w:rsidRPr="00C613FB" w:rsidRDefault="009A5CEE">
      <w:pPr>
        <w:rPr>
          <w:b/>
        </w:rPr>
      </w:pPr>
      <w:r w:rsidRPr="00C613FB">
        <w:rPr>
          <w:b/>
        </w:rPr>
        <w:t>Odpowiedź 2</w:t>
      </w:r>
    </w:p>
    <w:p w:rsidR="009A5CEE" w:rsidRDefault="009A5CEE">
      <w:r>
        <w:t>Poz. 14.</w:t>
      </w:r>
      <w:r>
        <w:br/>
        <w:t>2) Szczegóły  dotyczące oprogramowania</w:t>
      </w:r>
      <w:r w:rsidR="00C613FB">
        <w:t xml:space="preserve"> kompatybilnego ze skanerem</w:t>
      </w:r>
      <w:r>
        <w:t>:</w:t>
      </w:r>
      <w:r>
        <w:br/>
        <w:t>- asystent krok po kroku dla zadania</w:t>
      </w:r>
      <w:r>
        <w:br/>
        <w:t>- natychmiastowa kontrola każdej regulacji obrazu</w:t>
      </w:r>
      <w:r>
        <w:br/>
        <w:t>- zwiększa zakres dynamiczny dla maksymalnych szczegółów</w:t>
      </w:r>
      <w:r>
        <w:br/>
        <w:t>- 64-bitowe dane RAW z kanałem podczerwieni</w:t>
      </w:r>
    </w:p>
    <w:p w:rsidR="00C613FB" w:rsidRPr="00C613FB" w:rsidRDefault="00C613FB">
      <w:pPr>
        <w:rPr>
          <w:b/>
        </w:rPr>
      </w:pPr>
    </w:p>
    <w:p w:rsidR="00C613FB" w:rsidRPr="00C613FB" w:rsidRDefault="00C613FB">
      <w:pPr>
        <w:rPr>
          <w:b/>
        </w:rPr>
      </w:pPr>
      <w:r w:rsidRPr="00C613FB">
        <w:rPr>
          <w:b/>
        </w:rPr>
        <w:t>Pytanie 3</w:t>
      </w:r>
    </w:p>
    <w:p w:rsidR="00C613FB" w:rsidRDefault="00C613FB">
      <w:r>
        <w:t>Poz. 16.</w:t>
      </w:r>
      <w:r>
        <w:br/>
        <w:t xml:space="preserve">3) Zamawiający wymaga kompatybilności skanera z oprogramowaniem </w:t>
      </w:r>
      <w:proofErr w:type="spellStart"/>
      <w:r>
        <w:t>SilverFast</w:t>
      </w:r>
      <w:proofErr w:type="spellEnd"/>
      <w:r>
        <w:t xml:space="preserve">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 8.8. Czy Zamawiający ma zamiar zakupić to oprogramowanie w ramach tego postępowania czy już może takie oprogramowanie posiada? Jeżeli Zamawiający ma zamiar zakupić takie oprogramowanie to czy to oprogramowanie miał na myśli na poz. 14.?</w:t>
      </w:r>
    </w:p>
    <w:p w:rsidR="00C613FB" w:rsidRDefault="00C613FB"/>
    <w:p w:rsidR="009A5CEE" w:rsidRPr="00C613FB" w:rsidRDefault="009A5CEE">
      <w:pPr>
        <w:rPr>
          <w:b/>
        </w:rPr>
      </w:pPr>
      <w:r w:rsidRPr="00C613FB">
        <w:rPr>
          <w:b/>
        </w:rPr>
        <w:lastRenderedPageBreak/>
        <w:t>Odpowiedź 3</w:t>
      </w:r>
    </w:p>
    <w:p w:rsidR="009A5CEE" w:rsidRDefault="009A5CEE">
      <w:r>
        <w:t>Poz. 16.</w:t>
      </w:r>
      <w:r>
        <w:br/>
        <w:t>3) Jest to możliwe</w:t>
      </w:r>
    </w:p>
    <w:p w:rsidR="00C613FB" w:rsidRPr="00C613FB" w:rsidRDefault="00C613FB">
      <w:pPr>
        <w:rPr>
          <w:b/>
        </w:rPr>
      </w:pPr>
      <w:r w:rsidRPr="00C613FB">
        <w:rPr>
          <w:b/>
        </w:rPr>
        <w:t>Pytanie 4</w:t>
      </w:r>
    </w:p>
    <w:p w:rsidR="00C613FB" w:rsidRPr="00C613FB" w:rsidRDefault="00C613FB" w:rsidP="00C613FB">
      <w:pPr>
        <w:spacing w:after="1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13FB">
        <w:rPr>
          <w:rFonts w:eastAsia="Times New Roman" w:cstheme="minorHAnsi"/>
          <w:sz w:val="24"/>
          <w:szCs w:val="24"/>
          <w:lang w:eastAsia="pl-PL"/>
        </w:rPr>
        <w:t>Poz. 17.</w:t>
      </w:r>
      <w:r w:rsidRPr="00C613FB">
        <w:rPr>
          <w:rFonts w:eastAsia="Times New Roman" w:cstheme="minorHAnsi"/>
          <w:sz w:val="24"/>
          <w:szCs w:val="24"/>
          <w:lang w:eastAsia="pl-PL"/>
        </w:rPr>
        <w:br/>
        <w:t>4) Czy Zamawiający dopuści czas wydruku pierwszej strony 15s zamiast 14s?</w:t>
      </w:r>
      <w:r w:rsidRPr="00C613FB">
        <w:rPr>
          <w:rFonts w:eastAsia="Times New Roman" w:cstheme="minorHAnsi"/>
          <w:sz w:val="24"/>
          <w:szCs w:val="24"/>
          <w:lang w:eastAsia="pl-PL"/>
        </w:rPr>
        <w:br/>
        <w:t>5) Wnoszę o wykreślenie z wymagań zapisów dotyczących wspierania systemów operacyjnych Windows Vista oraz Windows XP ze względu na już kilkuletni brak wsparcia od samego producenta tych systemów, a co za tym idzie producenci sprzętów nie uwzględniają już tych systemów przy wypuszczaniu swoich nowych towarów na rynek.</w:t>
      </w:r>
      <w:r w:rsidRPr="00C613FB">
        <w:rPr>
          <w:rFonts w:eastAsia="Times New Roman" w:cstheme="minorHAnsi"/>
          <w:sz w:val="24"/>
          <w:szCs w:val="24"/>
          <w:lang w:eastAsia="pl-PL"/>
        </w:rPr>
        <w:br/>
        <w:t>6) Urządzenia w pełni spełniające wymagania Zamawiającego zostały już wycofane z rynku. W związku z tym, jedyne urządzenia dostępne i spełniające najważniejsze parametry w przypadku urządzeń wielofunkcyjnych są już dużo lepsze niż te wyspecyfikowane przez Zamawiającego, a co za tym idzie potrzebują więcej prądu. W związku z tym wnoszę o dopuszczenie urządzeń o poborze mocy 580W.</w:t>
      </w:r>
    </w:p>
    <w:p w:rsidR="009A5CEE" w:rsidRDefault="009A5CEE"/>
    <w:p w:rsidR="009A5CEE" w:rsidRPr="00C613FB" w:rsidRDefault="009A5CEE">
      <w:pPr>
        <w:rPr>
          <w:b/>
        </w:rPr>
      </w:pPr>
      <w:r w:rsidRPr="00C613FB">
        <w:rPr>
          <w:b/>
        </w:rPr>
        <w:t>Odpowiedź 4</w:t>
      </w:r>
    </w:p>
    <w:p w:rsidR="009A5CEE" w:rsidRDefault="009A5CEE">
      <w:r>
        <w:t xml:space="preserve">4) Zamawiający </w:t>
      </w:r>
      <w:r w:rsidRPr="009A5CEE">
        <w:rPr>
          <w:u w:val="single"/>
        </w:rPr>
        <w:t xml:space="preserve">dopuści </w:t>
      </w:r>
      <w:r>
        <w:t>czas wydruku pierwszej strony 15s zamiast 14s.</w:t>
      </w:r>
    </w:p>
    <w:p w:rsidR="009A5CEE" w:rsidRDefault="009A5CEE">
      <w:r>
        <w:t>5)</w:t>
      </w:r>
      <w:r w:rsidRPr="009A5CEE">
        <w:t xml:space="preserve"> </w:t>
      </w:r>
      <w:r>
        <w:t xml:space="preserve">Zamawiający </w:t>
      </w:r>
      <w:r w:rsidR="00A76BDB">
        <w:rPr>
          <w:u w:val="single"/>
        </w:rPr>
        <w:t xml:space="preserve">zgadza się </w:t>
      </w:r>
      <w:r w:rsidRPr="009A5CEE">
        <w:rPr>
          <w:u w:val="single"/>
        </w:rPr>
        <w:t>na wykreślenie</w:t>
      </w:r>
      <w:r>
        <w:t xml:space="preserve"> z wymagań zapisów dotyczących wspierania systemów operacyjnych Windows Vista oraz Windows XP ze względu na już kilkuletni brak wsparcia od samego producenta tych systemów, a co za tym idzie producenci sprzętów nie uwzględniają już tych systemów przy wypuszczaniu swoich nowych towarów na rynek.</w:t>
      </w:r>
    </w:p>
    <w:p w:rsidR="009A5CEE" w:rsidRDefault="009A5CEE">
      <w:r>
        <w:t xml:space="preserve">6) Zamawiający </w:t>
      </w:r>
      <w:r w:rsidR="00A76BDB">
        <w:rPr>
          <w:u w:val="single"/>
        </w:rPr>
        <w:t xml:space="preserve">zgadza się </w:t>
      </w:r>
      <w:r>
        <w:t>na dopuszczenie urządzeń o poborze mocy 580W.</w:t>
      </w:r>
    </w:p>
    <w:p w:rsidR="00C613FB" w:rsidRDefault="00C613FB"/>
    <w:p w:rsidR="00C613FB" w:rsidRDefault="00C613FB">
      <w:pPr>
        <w:rPr>
          <w:b/>
        </w:rPr>
      </w:pPr>
      <w:r w:rsidRPr="00C613FB">
        <w:rPr>
          <w:b/>
        </w:rPr>
        <w:t>Pytanie 5</w:t>
      </w:r>
    </w:p>
    <w:p w:rsidR="00C613FB" w:rsidRDefault="00C613FB">
      <w:r>
        <w:t>Poz. 2.</w:t>
      </w:r>
      <w:r>
        <w:br/>
        <w:t>7) Czy Zamawiający dopuści komputery z systemem Windows w wersji EDU zamiast OEM? Pozwoli to zaoferować Zamawiającemu komputery w niższej cenie.</w:t>
      </w:r>
    </w:p>
    <w:p w:rsidR="00C613FB" w:rsidRDefault="00C613FB"/>
    <w:p w:rsidR="00C613FB" w:rsidRDefault="00C613FB">
      <w:pPr>
        <w:rPr>
          <w:b/>
        </w:rPr>
      </w:pPr>
      <w:r w:rsidRPr="00C613FB">
        <w:rPr>
          <w:b/>
        </w:rPr>
        <w:t>Odpowiedź 5</w:t>
      </w:r>
    </w:p>
    <w:p w:rsidR="00C613FB" w:rsidRDefault="00C613FB">
      <w:r w:rsidRPr="00C613FB">
        <w:t xml:space="preserve">Zamawiający </w:t>
      </w:r>
      <w:r w:rsidRPr="00C613FB">
        <w:rPr>
          <w:u w:val="single"/>
        </w:rPr>
        <w:t>nie dopuści</w:t>
      </w:r>
      <w:r w:rsidRPr="00C613FB">
        <w:t xml:space="preserve"> </w:t>
      </w:r>
      <w:r>
        <w:t>komputerów z systemem Windows w wersji EDU.</w:t>
      </w:r>
    </w:p>
    <w:p w:rsidR="00A76BDB" w:rsidRDefault="00A76BDB"/>
    <w:p w:rsidR="00A76BDB" w:rsidRPr="00C613FB" w:rsidRDefault="00A76BDB">
      <w:pPr>
        <w:rPr>
          <w:b/>
        </w:rPr>
      </w:pPr>
      <w:r>
        <w:t>Powyższe odpowiedzi stanowią integralną część dokumentacji.</w:t>
      </w:r>
    </w:p>
    <w:sectPr w:rsidR="00A76BDB" w:rsidRPr="00C613FB" w:rsidSect="003A6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CEE"/>
    <w:rsid w:val="003A66CB"/>
    <w:rsid w:val="00806A3B"/>
    <w:rsid w:val="009A5CEE"/>
    <w:rsid w:val="00A76BDB"/>
    <w:rsid w:val="00C6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CE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2020-01-16T10:19:00Z</dcterms:created>
  <dcterms:modified xsi:type="dcterms:W3CDTF">2020-01-16T13:45:00Z</dcterms:modified>
</cp:coreProperties>
</file>