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AB408E">
        <w:rPr>
          <w:rFonts w:ascii="Times New Roman" w:eastAsia="Times New Roman" w:hAnsi="Times New Roman" w:cs="Times New Roman"/>
          <w:lang w:eastAsia="pl-PL"/>
        </w:rPr>
        <w:t>sywne dostawy art. spożywczych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864D82">
        <w:rPr>
          <w:rFonts w:ascii="Times New Roman" w:eastAsia="Times New Roman" w:hAnsi="Times New Roman" w:cs="Times New Roman"/>
          <w:lang w:eastAsia="pl-PL"/>
        </w:rPr>
        <w:t>ęcie – 24</w:t>
      </w:r>
      <w:r w:rsidR="00546339">
        <w:rPr>
          <w:rFonts w:ascii="Times New Roman" w:eastAsia="Times New Roman" w:hAnsi="Times New Roman" w:cs="Times New Roman"/>
          <w:lang w:eastAsia="pl-PL"/>
        </w:rPr>
        <w:t>.02</w:t>
      </w:r>
      <w:r w:rsidR="00864D82">
        <w:rPr>
          <w:rFonts w:ascii="Times New Roman" w:eastAsia="Times New Roman" w:hAnsi="Times New Roman" w:cs="Times New Roman"/>
          <w:lang w:eastAsia="pl-PL"/>
        </w:rPr>
        <w:t>.2020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864D82">
        <w:rPr>
          <w:rFonts w:ascii="Times New Roman" w:eastAsia="Times New Roman" w:hAnsi="Times New Roman" w:cs="Times New Roman"/>
          <w:lang w:eastAsia="pl-PL"/>
        </w:rPr>
        <w:t>8.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1</w:t>
      </w:r>
      <w:r w:rsidR="00864D82">
        <w:rPr>
          <w:rFonts w:ascii="Times New Roman" w:eastAsia="Times New Roman" w:hAnsi="Times New Roman" w:cs="Times New Roman"/>
          <w:lang w:eastAsia="pl-PL"/>
        </w:rPr>
        <w:t>2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.2020</w:t>
      </w:r>
      <w:bookmarkStart w:id="0" w:name="_GoBack"/>
      <w:bookmarkEnd w:id="0"/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873F0"/>
    <w:rsid w:val="00546339"/>
    <w:rsid w:val="00571D3C"/>
    <w:rsid w:val="005E732D"/>
    <w:rsid w:val="0082569B"/>
    <w:rsid w:val="0083169D"/>
    <w:rsid w:val="0083415E"/>
    <w:rsid w:val="00864D82"/>
    <w:rsid w:val="00AB408E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2F4B"/>
  <w15:docId w15:val="{B39D3BE5-8270-49CB-8A39-2C06E1C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2015-03-18T12:21:00Z</dcterms:created>
  <dcterms:modified xsi:type="dcterms:W3CDTF">2020-02-06T07:03:00Z</dcterms:modified>
</cp:coreProperties>
</file>