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AB408E">
        <w:rPr>
          <w:rFonts w:ascii="Times New Roman" w:eastAsia="Times New Roman" w:hAnsi="Times New Roman" w:cs="Times New Roman"/>
          <w:lang w:eastAsia="pl-PL"/>
        </w:rPr>
        <w:t>sywne dostawy art. spożywczych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ęcie – 14.01.2019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>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.01.2020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bookmarkStart w:id="0" w:name="_GoBack"/>
      <w:bookmarkEnd w:id="0"/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4873F0"/>
    <w:rsid w:val="00571D3C"/>
    <w:rsid w:val="005E732D"/>
    <w:rsid w:val="0082569B"/>
    <w:rsid w:val="0083169D"/>
    <w:rsid w:val="0083415E"/>
    <w:rsid w:val="00AB408E"/>
    <w:rsid w:val="00CD5776"/>
    <w:rsid w:val="00D72743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2015-03-18T12:21:00Z</dcterms:created>
  <dcterms:modified xsi:type="dcterms:W3CDTF">2019-01-07T09:38:00Z</dcterms:modified>
</cp:coreProperties>
</file>