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Szczegółowy opis przedmiotu zamówienia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Przewidywane potrzeby ryb i mrożonek  w okresie  sierpień 2021 – lipiec  2022 r.</w:t>
      </w:r>
    </w:p>
    <w:p w:rsidR="00D82A66" w:rsidRDefault="00D82A66" w:rsidP="00D82A66">
      <w:pPr>
        <w:pStyle w:val="Bezodstpw"/>
        <w:jc w:val="center"/>
        <w:rPr>
          <w:b/>
          <w:u w:val="single"/>
        </w:rPr>
      </w:pPr>
    </w:p>
    <w:tbl>
      <w:tblPr>
        <w:tblW w:w="5941" w:type="pct"/>
        <w:tblInd w:w="-998" w:type="dxa"/>
        <w:tblLook w:val="0000" w:firstRow="0" w:lastRow="0" w:firstColumn="0" w:lastColumn="0" w:noHBand="0" w:noVBand="0"/>
      </w:tblPr>
      <w:tblGrid>
        <w:gridCol w:w="453"/>
        <w:gridCol w:w="1821"/>
        <w:gridCol w:w="1273"/>
        <w:gridCol w:w="1523"/>
        <w:gridCol w:w="1185"/>
        <w:gridCol w:w="976"/>
        <w:gridCol w:w="1133"/>
        <w:gridCol w:w="1138"/>
        <w:gridCol w:w="1271"/>
      </w:tblGrid>
      <w:tr w:rsidR="00D82A66" w:rsidRPr="006148CA" w:rsidTr="006E0F6C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2A66" w:rsidRPr="00C656B3" w:rsidRDefault="00D82A66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C656B3">
              <w:rPr>
                <w:b/>
                <w:sz w:val="36"/>
                <w:szCs w:val="36"/>
              </w:rPr>
              <w:t>PAKIET NR VI – RYBY I MROŻONKI</w:t>
            </w:r>
          </w:p>
        </w:tc>
      </w:tr>
      <w:tr w:rsidR="006E0F6C" w:rsidRPr="006148CA" w:rsidTr="006E0F6C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Nazwa artykułu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Gramatura opakowania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Ilość przewidywana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netto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netto (PLN)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Podatek VAT 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E0F6C" w:rsidRDefault="00D82A66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Cena jednostkowa brutto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E0F6C" w:rsidRDefault="00D82A66" w:rsidP="00C41C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0F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Wartość brutto</w:t>
            </w: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Barszcz ukraiński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Borówka amerykańska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Bukiet kwiatowy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Fasola szparagowa żółta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mintaja bez skóry, bez wody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Filet z miruny bez skóry, bez wody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400 kg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Frytki do piekarnika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30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Jarzynka  </w:t>
            </w:r>
          </w:p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8-składnikowa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160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Kalafior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Kolorowe frytki</w:t>
            </w:r>
          </w:p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(Hortex)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 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kg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Łosoś filet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Łosoś w kostce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55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Maliny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Marchewka kostka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Marchewka mini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Marchewka z groszkiem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Mieszanka kompotowa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180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Paluszki rybne</w:t>
            </w:r>
          </w:p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(min 60% ryby)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kg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Polędwiczki z dorsza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Default="006E0F6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Szpinak mrożony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Truskawki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Uszka z grzybami mrożone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0,30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Warzywa na patelnię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Zupa fasolowa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0,45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Zupa grzybowa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0,45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Zupa kalafiorowa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0,45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D24186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Zupa prezydencka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0,45 kg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F6C" w:rsidRPr="006148CA" w:rsidRDefault="006E0F6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F6C" w:rsidRPr="006148CA" w:rsidTr="006E0F6C">
        <w:trPr>
          <w:trHeight w:val="618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A1B2B" w:rsidRDefault="00D82A66" w:rsidP="00C41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5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A66" w:rsidRPr="006148CA" w:rsidRDefault="00D82A6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A66" w:rsidRPr="006148CA" w:rsidRDefault="00D82A66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452E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D82A66" w:rsidRPr="0032452E" w:rsidRDefault="00D82A66" w:rsidP="00D82A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2. Wykonawca będzie dostarczał ryby i </w:t>
      </w:r>
      <w:r w:rsidRPr="0032452E">
        <w:rPr>
          <w:rFonts w:ascii="Times New Roman" w:hAnsi="Times New Roman" w:cs="Times New Roman"/>
          <w:b/>
          <w:sz w:val="20"/>
          <w:szCs w:val="20"/>
        </w:rPr>
        <w:t>mrożonki  -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 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>3. Ryby i mrożonki powinny być pakowane w czyste opakowania jednostkowe przeznaczone do kontaktu z żywnością</w:t>
      </w:r>
      <w:r w:rsidR="0038220F">
        <w:rPr>
          <w:rFonts w:ascii="Times New Roman" w:eastAsia="Arial" w:hAnsi="Times New Roman" w:cs="Times New Roman"/>
          <w:b/>
          <w:sz w:val="20"/>
          <w:szCs w:val="20"/>
        </w:rPr>
        <w:t>,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 chroniące zawartość przed uszkodzeniem. Mrożonki powinny być suche, bez obecności szkodników oraz uszkodzeń przez nich wyrzą</w:t>
      </w:r>
      <w:r w:rsidR="0038220F">
        <w:rPr>
          <w:rFonts w:ascii="Times New Roman" w:eastAsia="Arial" w:hAnsi="Times New Roman" w:cs="Times New Roman"/>
          <w:b/>
          <w:sz w:val="20"/>
          <w:szCs w:val="20"/>
        </w:rPr>
        <w:t>dzonych, bez śladów pleśni. Nie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>dopuszczalne są produkty uszkodzone, połamane, a także zniszczone lub otwarte opakowania albo hermetycznie nieszczelne.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4. Wykonawca zobowiązuje się do dostarczania ryb i </w:t>
      </w:r>
      <w:r w:rsidRPr="0032452E">
        <w:rPr>
          <w:rFonts w:ascii="Times New Roman" w:hAnsi="Times New Roman" w:cs="Times New Roman"/>
          <w:b/>
          <w:sz w:val="20"/>
          <w:szCs w:val="20"/>
        </w:rPr>
        <w:t xml:space="preserve">mrożonek </w:t>
      </w: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i żywienia </w:t>
      </w:r>
      <w:bookmarkStart w:id="0" w:name="_GoBack"/>
      <w:bookmarkEnd w:id="0"/>
      <w:r w:rsidRPr="0032452E">
        <w:rPr>
          <w:rFonts w:ascii="Times New Roman" w:eastAsia="Arial" w:hAnsi="Times New Roman" w:cs="Times New Roman"/>
          <w:b/>
          <w:sz w:val="20"/>
          <w:szCs w:val="20"/>
        </w:rPr>
        <w:t>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D82A66" w:rsidRPr="0032452E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D82A66" w:rsidRPr="003F6C37" w:rsidRDefault="00D82A66" w:rsidP="00D82A66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32452E">
        <w:rPr>
          <w:rFonts w:ascii="Times New Roman" w:eastAsia="Arial" w:hAnsi="Times New Roman" w:cs="Times New Roman"/>
          <w:b/>
          <w:sz w:val="20"/>
          <w:szCs w:val="20"/>
        </w:rPr>
        <w:t xml:space="preserve">5. Zamawiający wymaga, aby Wykonawca dostarczający zamówiony towar pomagał przy jego rozładunku w miejscu wskazanym przez Zamawiającego oraz był obecny podczas sprawdzenia </w:t>
      </w:r>
      <w:r w:rsidR="003F6C37">
        <w:rPr>
          <w:rFonts w:ascii="Times New Roman" w:eastAsia="Arial" w:hAnsi="Times New Roman" w:cs="Times New Roman"/>
          <w:b/>
          <w:sz w:val="20"/>
          <w:szCs w:val="20"/>
        </w:rPr>
        <w:t>zgodności towaru z zamówieniem.</w:t>
      </w:r>
    </w:p>
    <w:p w:rsidR="00D82A66" w:rsidRDefault="00D82A66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82A66" w:rsidRDefault="003F6C37" w:rsidP="00D82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i podpis oferenta</w:t>
      </w:r>
    </w:p>
    <w:sectPr w:rsidR="00D82A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46" w:rsidRDefault="00271C46" w:rsidP="00D82A66">
      <w:pPr>
        <w:spacing w:after="0" w:line="240" w:lineRule="auto"/>
      </w:pPr>
      <w:r>
        <w:separator/>
      </w:r>
    </w:p>
  </w:endnote>
  <w:endnote w:type="continuationSeparator" w:id="0">
    <w:p w:rsidR="00271C46" w:rsidRDefault="00271C46" w:rsidP="00D8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0151"/>
      <w:docPartObj>
        <w:docPartGallery w:val="Page Numbers (Bottom of Page)"/>
        <w:docPartUnique/>
      </w:docPartObj>
    </w:sdtPr>
    <w:sdtEndPr/>
    <w:sdtContent>
      <w:p w:rsidR="00D82A66" w:rsidRDefault="00D82A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53">
          <w:rPr>
            <w:noProof/>
          </w:rPr>
          <w:t>2</w:t>
        </w:r>
        <w:r>
          <w:fldChar w:fldCharType="end"/>
        </w:r>
      </w:p>
    </w:sdtContent>
  </w:sdt>
  <w:p w:rsidR="00D82A66" w:rsidRDefault="00D82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46" w:rsidRDefault="00271C46" w:rsidP="00D82A66">
      <w:pPr>
        <w:spacing w:after="0" w:line="240" w:lineRule="auto"/>
      </w:pPr>
      <w:r>
        <w:separator/>
      </w:r>
    </w:p>
  </w:footnote>
  <w:footnote w:type="continuationSeparator" w:id="0">
    <w:p w:rsidR="00271C46" w:rsidRDefault="00271C46" w:rsidP="00D82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66" w:rsidRDefault="006E0F6C">
    <w:pPr>
      <w:pStyle w:val="Nagwek"/>
    </w:pPr>
    <w:r>
      <w:t>ZS.271.3</w:t>
    </w:r>
    <w:r w:rsidR="00D82A66">
      <w:t>.2021                                                                                                           Załącznik nr 2.6. do SWZ</w:t>
    </w:r>
  </w:p>
  <w:p w:rsidR="00D82A66" w:rsidRDefault="00D82A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66"/>
    <w:rsid w:val="00271C46"/>
    <w:rsid w:val="00361CD6"/>
    <w:rsid w:val="0038220F"/>
    <w:rsid w:val="003F6C37"/>
    <w:rsid w:val="004804F5"/>
    <w:rsid w:val="00641A53"/>
    <w:rsid w:val="006E0F6C"/>
    <w:rsid w:val="00780C32"/>
    <w:rsid w:val="00C12447"/>
    <w:rsid w:val="00D24186"/>
    <w:rsid w:val="00D82A66"/>
    <w:rsid w:val="00E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69CD1-4DCB-4A54-A959-B20046E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6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82A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A6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2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9</cp:revision>
  <dcterms:created xsi:type="dcterms:W3CDTF">2021-05-24T11:02:00Z</dcterms:created>
  <dcterms:modified xsi:type="dcterms:W3CDTF">2021-06-21T04:59:00Z</dcterms:modified>
</cp:coreProperties>
</file>