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527379" w:rsidRDefault="00527379" w:rsidP="00527379">
      <w:pPr>
        <w:spacing w:after="0"/>
        <w:jc w:val="right"/>
        <w:rPr>
          <w:rFonts w:ascii="Times New Roman" w:hAnsi="Times New Roman" w:cs="Times New Roman"/>
          <w:b/>
        </w:rPr>
      </w:pPr>
      <w:r w:rsidRPr="00527379">
        <w:rPr>
          <w:rFonts w:ascii="Times New Roman" w:hAnsi="Times New Roman" w:cs="Times New Roman"/>
          <w:b/>
        </w:rPr>
        <w:t xml:space="preserve">Załącznik nr 7 </w:t>
      </w:r>
    </w:p>
    <w:p w:rsidR="00527379" w:rsidRPr="00527379" w:rsidRDefault="009D79D1" w:rsidP="0052737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ZS</w:t>
      </w:r>
      <w:r w:rsidR="00527379" w:rsidRPr="00527379">
        <w:rPr>
          <w:rFonts w:ascii="Times New Roman" w:hAnsi="Times New Roman" w:cs="Times New Roman"/>
          <w:b/>
        </w:rPr>
        <w:t>.271.</w:t>
      </w:r>
      <w:r>
        <w:rPr>
          <w:rFonts w:ascii="Times New Roman" w:hAnsi="Times New Roman" w:cs="Times New Roman"/>
          <w:b/>
        </w:rPr>
        <w:t>1</w:t>
      </w:r>
      <w:r w:rsidR="00A318B9">
        <w:rPr>
          <w:rFonts w:ascii="Times New Roman" w:hAnsi="Times New Roman" w:cs="Times New Roman"/>
          <w:b/>
        </w:rPr>
        <w:t>.2020</w:t>
      </w:r>
    </w:p>
    <w:p w:rsidR="00455D5A" w:rsidRPr="0052202C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52202C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UMOW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2202C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381841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r. </w:t>
      </w:r>
      <w:r w:rsidRPr="0052202C">
        <w:rPr>
          <w:rFonts w:ascii="Times New Roman" w:hAnsi="Times New Roman" w:cs="Times New Roman"/>
          <w:sz w:val="24"/>
          <w:szCs w:val="24"/>
        </w:rPr>
        <w:t xml:space="preserve"> pomiędzy</w:t>
      </w:r>
      <w:r w:rsidR="00381841">
        <w:rPr>
          <w:rFonts w:ascii="Times New Roman" w:hAnsi="Times New Roman" w:cs="Times New Roman"/>
          <w:sz w:val="24"/>
          <w:szCs w:val="24"/>
        </w:rPr>
        <w:t>:</w:t>
      </w: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38184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8184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5D5A" w:rsidRPr="00482BCB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który reprezentuje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8184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8184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 – Dyrektor</w:t>
      </w:r>
    </w:p>
    <w:p w:rsidR="00455D5A" w:rsidRPr="00482BCB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zwanym w dalszej części „Zamawiającym”</w:t>
      </w:r>
    </w:p>
    <w:p w:rsidR="00455D5A" w:rsidRPr="000C12E0" w:rsidRDefault="00455D5A" w:rsidP="00455D5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C12E0">
        <w:rPr>
          <w:rFonts w:ascii="Times New Roman" w:hAnsi="Times New Roman" w:cs="Times New Roman"/>
          <w:b/>
        </w:rPr>
        <w:t>PŁATNIK FAKTURY:</w:t>
      </w:r>
    </w:p>
    <w:p w:rsidR="00455D5A" w:rsidRPr="000C12E0" w:rsidRDefault="00455D5A" w:rsidP="00455D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12E0">
        <w:rPr>
          <w:rFonts w:ascii="Times New Roman" w:hAnsi="Times New Roman" w:cs="Times New Roman"/>
        </w:rPr>
        <w:t>Gmina Głogów Małopolski 36-060 Głogów Małopolski ul. Rynek 1 NIP: 517 00 38 464</w:t>
      </w: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52202C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455D5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55D5A" w:rsidRPr="0052202C" w:rsidRDefault="00455D5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siedziba/ adres: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3818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455D5A" w:rsidRPr="0052202C" w:rsidRDefault="00455D5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38184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52202C">
        <w:rPr>
          <w:rFonts w:ascii="Times New Roman" w:hAnsi="Times New Roman" w:cs="Times New Roman"/>
          <w:sz w:val="24"/>
          <w:szCs w:val="24"/>
        </w:rPr>
        <w:t>, REGON: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38184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52202C">
        <w:rPr>
          <w:rFonts w:ascii="Times New Roman" w:hAnsi="Times New Roman" w:cs="Times New Roman"/>
          <w:sz w:val="24"/>
          <w:szCs w:val="24"/>
        </w:rPr>
        <w:t>KRS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38184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………., </w:t>
      </w:r>
      <w:r w:rsidRPr="0052202C">
        <w:rPr>
          <w:rFonts w:ascii="Times New Roman" w:hAnsi="Times New Roman" w:cs="Times New Roman"/>
          <w:sz w:val="24"/>
          <w:szCs w:val="24"/>
        </w:rPr>
        <w:t xml:space="preserve"> którą reprezentują:</w:t>
      </w:r>
    </w:p>
    <w:p w:rsidR="00455D5A" w:rsidRDefault="00455D5A" w:rsidP="00455D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…………………………….</w:t>
      </w:r>
    </w:p>
    <w:p w:rsidR="00381841" w:rsidRPr="00D21E49" w:rsidRDefault="00381841" w:rsidP="00455D5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…………………………….</w:t>
      </w:r>
    </w:p>
    <w:p w:rsidR="00455D5A" w:rsidRDefault="00455D5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pacing w:val="-2"/>
          <w:sz w:val="24"/>
          <w:szCs w:val="24"/>
        </w:rPr>
        <w:t>zwaną w dalszej części umowy „Wykonawcą”, wył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onionym w wyniku postępowania 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w trybie przetargu nieograniczonego na podstawie przepisów ustawy z dnia 29 stycznia 2004 r. Prawo zamówień publicznych 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tekst jednolity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Dz. U. z 201</w:t>
      </w:r>
      <w:r w:rsidR="00A318B9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r., poz. </w:t>
      </w:r>
      <w:r w:rsidR="00A318B9">
        <w:rPr>
          <w:rFonts w:ascii="Times New Roman" w:hAnsi="Times New Roman" w:cs="Times New Roman"/>
          <w:spacing w:val="-2"/>
          <w:sz w:val="24"/>
          <w:szCs w:val="24"/>
        </w:rPr>
        <w:t>1843 ze zm.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) (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zwana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dalej jako prawo zamówień publicznych). </w:t>
      </w: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D5A" w:rsidRPr="0052202C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została zawarta umowa następującej treści</w:t>
      </w:r>
    </w:p>
    <w:p w:rsidR="00455D5A" w:rsidRPr="0052202C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76">
        <w:rPr>
          <w:rFonts w:ascii="Times New Roman" w:hAnsi="Times New Roman" w:cs="Times New Roman"/>
          <w:b/>
          <w:sz w:val="24"/>
          <w:szCs w:val="24"/>
        </w:rPr>
        <w:t>§ 1</w:t>
      </w:r>
    </w:p>
    <w:p w:rsidR="00455D5A" w:rsidRPr="0052202C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zobowiązuje się do dostarczenia Zamawiającemu, a Zamawiający do o</w:t>
      </w:r>
      <w:r w:rsidR="009D79D1">
        <w:rPr>
          <w:rFonts w:ascii="Times New Roman" w:hAnsi="Times New Roman" w:cs="Times New Roman"/>
          <w:sz w:val="24"/>
          <w:szCs w:val="24"/>
        </w:rPr>
        <w:t>debrania produktów spożywczych</w:t>
      </w:r>
      <w:r w:rsidRPr="0052202C">
        <w:rPr>
          <w:rFonts w:ascii="Times New Roman" w:hAnsi="Times New Roman" w:cs="Times New Roman"/>
          <w:sz w:val="24"/>
          <w:szCs w:val="24"/>
        </w:rPr>
        <w:t xml:space="preserve">, zwanych w dalszej treści umowy  produktami lub towarami, których asortyment, ilość i ceny jednostkowe określone są w załączniku do umowy, sporządzonym na podstawie formularza cenowego na część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52202C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</w:t>
      </w:r>
    </w:p>
    <w:p w:rsidR="00455D5A" w:rsidRPr="0052202C" w:rsidRDefault="00455D5A" w:rsidP="00455D5A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Wszelkie koszty realizacji przedmiotu umowy, w szczególności koszty opakowania, przesłania, załadunku i ubezpieczenia ponosi Wykonawca. W przypadku reklamacji zwrot reklamowanego towaru odbywa się na koszt Wykonawcy.</w:t>
      </w:r>
    </w:p>
    <w:p w:rsidR="00455D5A" w:rsidRPr="0052202C" w:rsidRDefault="00455D5A" w:rsidP="00455D5A">
      <w:pPr>
        <w:pStyle w:val="Akapitzlist"/>
        <w:numPr>
          <w:ilvl w:val="0"/>
          <w:numId w:val="1"/>
        </w:num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2.</w:t>
      </w:r>
    </w:p>
    <w:p w:rsidR="00455D5A" w:rsidRPr="0052202C" w:rsidRDefault="00455D5A" w:rsidP="00455D5A">
      <w:pPr>
        <w:pStyle w:val="Akapitzlist"/>
        <w:numPr>
          <w:ilvl w:val="0"/>
          <w:numId w:val="1"/>
        </w:numPr>
        <w:spacing w:before="120" w:after="0"/>
        <w:ind w:left="425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</w:t>
      </w:r>
      <w:r w:rsidRPr="0052202C">
        <w:rPr>
          <w:rFonts w:ascii="Times New Roman" w:hAnsi="Times New Roman" w:cs="Times New Roman"/>
          <w:spacing w:val="-4"/>
          <w:sz w:val="24"/>
          <w:szCs w:val="24"/>
        </w:rPr>
        <w:t>szym zmniejszeniu ulegnie wartość zamówienia, a Wykonawcy nie będą przysługiwały z tego tytułu żadne roszczenia finansowe wobec Zamawiającego.</w:t>
      </w:r>
    </w:p>
    <w:p w:rsidR="00455D5A" w:rsidRDefault="00455D5A" w:rsidP="00455D5A">
      <w:pPr>
        <w:pStyle w:val="Akapitzlist"/>
        <w:numPr>
          <w:ilvl w:val="0"/>
          <w:numId w:val="1"/>
        </w:num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>Wykonawca zobowiązuje się uwzględniać promocyjne ceny na dostarczany towar, jeżeli istnieje taka promocja.</w:t>
      </w:r>
    </w:p>
    <w:p w:rsidR="003B2F76" w:rsidRPr="0052202C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1. Całkowitą wartość wykonania przedmiotu umowy określonego w § 1 ust. 1 niniejszej umowy strony ustalają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na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złotych brutto (słownie złotych</w:t>
      </w:r>
      <w:r w:rsidR="009D79D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) w tym podatek VAT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złotych (słownie złotych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),  netto bez podatku VAT 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zł (słownie złotych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:…………………………….</w:t>
      </w:r>
      <w:r w:rsidRPr="0052202C">
        <w:rPr>
          <w:rFonts w:ascii="Times New Roman" w:hAnsi="Times New Roman" w:cs="Times New Roman"/>
          <w:b/>
          <w:sz w:val="24"/>
          <w:szCs w:val="24"/>
        </w:rPr>
        <w:t>)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2. Wartość przedmiotu umowy ustalono na podstawie oferty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02C">
        <w:rPr>
          <w:rFonts w:ascii="Times New Roman" w:hAnsi="Times New Roman" w:cs="Times New Roman"/>
          <w:sz w:val="24"/>
          <w:szCs w:val="24"/>
        </w:rPr>
        <w:t>formularz ofertowy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202C">
        <w:rPr>
          <w:rFonts w:ascii="Times New Roman" w:hAnsi="Times New Roman" w:cs="Times New Roman"/>
          <w:sz w:val="24"/>
          <w:szCs w:val="24"/>
        </w:rPr>
        <w:t>złożonej przez Wykonawcę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02C">
        <w:rPr>
          <w:rFonts w:ascii="Times New Roman" w:hAnsi="Times New Roman" w:cs="Times New Roman"/>
          <w:sz w:val="24"/>
          <w:szCs w:val="24"/>
        </w:rPr>
        <w:t>stanowiąc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color w:val="000000"/>
          <w:sz w:val="24"/>
          <w:szCs w:val="24"/>
        </w:rPr>
        <w:t>załącznik do umowy.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Umowa będzie realizowana w terminie od dnia </w:t>
      </w:r>
      <w:r w:rsidR="00381841">
        <w:rPr>
          <w:rFonts w:ascii="Times New Roman" w:hAnsi="Times New Roman" w:cs="Times New Roman"/>
          <w:sz w:val="24"/>
          <w:szCs w:val="24"/>
        </w:rPr>
        <w:t>01.0</w:t>
      </w:r>
      <w:r w:rsidR="00A10774">
        <w:rPr>
          <w:rFonts w:ascii="Times New Roman" w:hAnsi="Times New Roman" w:cs="Times New Roman"/>
          <w:sz w:val="24"/>
          <w:szCs w:val="24"/>
        </w:rPr>
        <w:t>9</w:t>
      </w:r>
      <w:r w:rsidR="00A318B9">
        <w:rPr>
          <w:rFonts w:ascii="Times New Roman" w:hAnsi="Times New Roman" w:cs="Times New Roman"/>
          <w:sz w:val="24"/>
          <w:szCs w:val="24"/>
        </w:rPr>
        <w:t xml:space="preserve">.2020 </w:t>
      </w:r>
      <w:r w:rsidR="00381841">
        <w:rPr>
          <w:rFonts w:ascii="Times New Roman" w:hAnsi="Times New Roman" w:cs="Times New Roman"/>
          <w:sz w:val="24"/>
          <w:szCs w:val="24"/>
        </w:rPr>
        <w:t xml:space="preserve">r. </w:t>
      </w:r>
      <w:r w:rsidRPr="0052202C">
        <w:rPr>
          <w:rFonts w:ascii="Times New Roman" w:hAnsi="Times New Roman" w:cs="Times New Roman"/>
          <w:sz w:val="24"/>
          <w:szCs w:val="24"/>
        </w:rPr>
        <w:t xml:space="preserve">do dnia </w:t>
      </w:r>
      <w:r w:rsidR="00381841">
        <w:rPr>
          <w:rFonts w:ascii="Times New Roman" w:hAnsi="Times New Roman" w:cs="Times New Roman"/>
          <w:sz w:val="24"/>
          <w:szCs w:val="24"/>
        </w:rPr>
        <w:t>31.</w:t>
      </w:r>
      <w:r w:rsidR="00A318B9">
        <w:rPr>
          <w:rFonts w:ascii="Times New Roman" w:hAnsi="Times New Roman" w:cs="Times New Roman"/>
          <w:sz w:val="24"/>
          <w:szCs w:val="24"/>
        </w:rPr>
        <w:t>07.2021</w:t>
      </w:r>
      <w:r w:rsidR="00381841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55D5A" w:rsidRPr="0052202C" w:rsidRDefault="00455D5A" w:rsidP="00455D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będzie zamawiał produkty lub towary przez osoby upoważnione, telefonicznie lub pocztą elektroniczną, sukcesywnie od poniedziałku do piątku w godzinach od 7:00 do 15:00,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>w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ilościach i asortymencie zależnym od potrzeb Zamawiającego.</w:t>
      </w:r>
    </w:p>
    <w:p w:rsidR="00455D5A" w:rsidRPr="00796A54" w:rsidRDefault="00455D5A" w:rsidP="00455D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Dostawy produktów lub towarów nastąpią w dniu </w:t>
      </w:r>
      <w:r>
        <w:rPr>
          <w:rFonts w:ascii="Times New Roman" w:hAnsi="Times New Roman" w:cs="Times New Roman"/>
          <w:sz w:val="24"/>
          <w:szCs w:val="24"/>
        </w:rPr>
        <w:t>wyznaczonym przez Zamawiającego lub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w terminie 24 godzin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>od daty potwierdzenia przyjęcia zamówienia (email, fax</w:t>
      </w:r>
      <w:r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55D5A" w:rsidRPr="0052202C" w:rsidRDefault="00455D5A" w:rsidP="00455D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dostawy 2 – 3 razy w tygodniu w zależności od potrzeb.</w:t>
      </w:r>
    </w:p>
    <w:p w:rsidR="00455D5A" w:rsidRPr="0052202C" w:rsidRDefault="00455D5A" w:rsidP="00455D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Towary lub produkty zostaną dostarczone przez Wykonawcę do  Zamawiającego pod adres: ul. 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455D5A" w:rsidRPr="00795A98" w:rsidRDefault="00455D5A" w:rsidP="00455D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dostarczy produkty lub towary Zamawiającemu własnym środkiem transportu, na swój koszt i ryzyko. Produkty lub towary dostarczane będą zgodnie z zasadami HACCP i GHP (Dobrej Praktyki Higienicznej) oraz w sposób zapewniający utrzymanie ciągu chłodniczego od Wykonawcy do Zamawiającego środkiem transportu posiadającym aktualną książkę kontroli sanitarnej. Wykonawca w ramach wynagrodzenia przewidzianego niniejszą umową zapewni rozładunek dostarczonych produktów lub towarów do Zamawiającego. </w:t>
      </w:r>
    </w:p>
    <w:p w:rsidR="00455D5A" w:rsidRPr="0052202C" w:rsidRDefault="00455D5A" w:rsidP="00455D5A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>Osobą upoważnioną do kontaktów ze strony Zamawiającego w sprawie r</w:t>
      </w:r>
      <w:r w:rsidR="009C045B">
        <w:rPr>
          <w:rFonts w:ascii="Times New Roman" w:hAnsi="Times New Roman" w:cs="Times New Roman"/>
          <w:b/>
          <w:sz w:val="24"/>
          <w:szCs w:val="24"/>
        </w:rPr>
        <w:t>ealizacji nini</w:t>
      </w:r>
      <w:r w:rsidR="002D18B8">
        <w:rPr>
          <w:rFonts w:ascii="Times New Roman" w:hAnsi="Times New Roman" w:cs="Times New Roman"/>
          <w:b/>
          <w:sz w:val="24"/>
          <w:szCs w:val="24"/>
        </w:rPr>
        <w:t>ejszej umowy jest Agnieszka Dulska</w:t>
      </w:r>
      <w:r w:rsidR="009C045B">
        <w:rPr>
          <w:rFonts w:ascii="Times New Roman" w:hAnsi="Times New Roman" w:cs="Times New Roman"/>
          <w:b/>
          <w:sz w:val="24"/>
          <w:szCs w:val="24"/>
        </w:rPr>
        <w:t>,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telefon </w:t>
      </w:r>
      <w:r w:rsidR="003A0884">
        <w:rPr>
          <w:rFonts w:ascii="Times New Roman" w:hAnsi="Times New Roman" w:cs="Times New Roman"/>
          <w:b/>
          <w:sz w:val="24"/>
          <w:szCs w:val="24"/>
        </w:rPr>
        <w:t>17</w:t>
      </w:r>
      <w:r w:rsidR="002D18B8">
        <w:rPr>
          <w:rFonts w:ascii="Times New Roman" w:hAnsi="Times New Roman" w:cs="Times New Roman"/>
          <w:b/>
          <w:sz w:val="24"/>
          <w:szCs w:val="24"/>
        </w:rPr>
        <w:t>7897331: 607 349 900</w:t>
      </w:r>
      <w:bookmarkStart w:id="0" w:name="_GoBack"/>
      <w:bookmarkEnd w:id="0"/>
    </w:p>
    <w:p w:rsidR="00455D5A" w:rsidRPr="003B2F76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 xml:space="preserve">Osobą upoważnioną ze strony Wykonawcy do kontaktów w sprawie realizacji niniejszej umowy </w:t>
      </w:r>
      <w:r>
        <w:rPr>
          <w:rFonts w:ascii="Times New Roman" w:hAnsi="Times New Roman" w:cs="Times New Roman"/>
          <w:b/>
          <w:sz w:val="24"/>
          <w:szCs w:val="24"/>
        </w:rPr>
        <w:t>jest:</w:t>
      </w:r>
      <w:r w:rsidRPr="003B2F76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3B2F7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3B2F76" w:rsidRPr="003B2F76" w:rsidRDefault="003B2F76" w:rsidP="00455D5A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3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55D5A" w:rsidRPr="0052202C" w:rsidRDefault="00455D5A" w:rsidP="00455D5A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gwarantuje, iż będzie dostarczał produkty lub towary wymienione  w § 1 ust. 1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>o najwyższej jakości jak również z odpowiednim terminem ważności do  spożycia</w:t>
      </w:r>
      <w:r>
        <w:rPr>
          <w:rFonts w:ascii="Times New Roman" w:hAnsi="Times New Roman" w:cs="Times New Roman"/>
          <w:sz w:val="24"/>
          <w:szCs w:val="24"/>
        </w:rPr>
        <w:t>, zgodnie z § 6 ust. 1 umowy</w:t>
      </w:r>
      <w:r w:rsidRPr="005220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D5A" w:rsidRPr="0052202C" w:rsidRDefault="00455D5A" w:rsidP="00455D5A">
      <w:pPr>
        <w:pStyle w:val="Akapitzlist"/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w następujących przypadkach: </w:t>
      </w:r>
    </w:p>
    <w:p w:rsidR="00455D5A" w:rsidRPr="00B74436" w:rsidRDefault="00455D5A" w:rsidP="00455D5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 xml:space="preserve">nieterminowej lub niezgodnej z zamówieniem realizacji dostawy, </w:t>
      </w:r>
    </w:p>
    <w:p w:rsidR="00455D5A" w:rsidRPr="00B74436" w:rsidRDefault="00455D5A" w:rsidP="00455D5A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 xml:space="preserve">dostawy produktów lub towarów niezgodnych z opisem zawartym w ofercie Wykonawcy, </w:t>
      </w:r>
    </w:p>
    <w:p w:rsidR="00455D5A" w:rsidRPr="00B74436" w:rsidRDefault="00455D5A" w:rsidP="00455D5A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 xml:space="preserve">uchybienia w zakresie jakości dostarczanych produktów lub towarów lub terminów ich przydatności do spożycia. </w:t>
      </w:r>
    </w:p>
    <w:p w:rsidR="00455D5A" w:rsidRPr="0052202C" w:rsidRDefault="00455D5A" w:rsidP="00455D5A">
      <w:p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2202C">
        <w:rPr>
          <w:rFonts w:ascii="Times New Roman" w:hAnsi="Times New Roman" w:cs="Times New Roman"/>
          <w:sz w:val="24"/>
          <w:szCs w:val="24"/>
        </w:rPr>
        <w:tab/>
        <w:t>W przypadku odmowy przyjęcia przez Zamawiającego produktów lub towarów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przyczyn wymienionych w ust. 2 Wykonawca zobowiązany jest do ich ponownej dostawy zgodnie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z warunkami niniejszej umowy na własny koszt i w terminie nie dłuższym niż 4 godziny. </w:t>
      </w:r>
    </w:p>
    <w:p w:rsidR="00455D5A" w:rsidRPr="0052202C" w:rsidRDefault="00455D5A" w:rsidP="00455D5A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4. </w:t>
      </w:r>
      <w:r w:rsidRPr="0052202C">
        <w:rPr>
          <w:rFonts w:ascii="Times New Roman" w:hAnsi="Times New Roman" w:cs="Times New Roman"/>
          <w:sz w:val="24"/>
          <w:szCs w:val="24"/>
        </w:rPr>
        <w:tab/>
        <w:t xml:space="preserve">Powtarzające się trzykrotnie nieprawidłowości w dostawie produktów lub towarów, o których mowa w ust. 2 pkt a), b) i c) stanowią podstawę do odstąpienia przez Zamawiającego od umowy z winy Wykonawcy ze skutkiem  natychmiastowym. </w:t>
      </w:r>
    </w:p>
    <w:p w:rsidR="00455D5A" w:rsidRPr="0052202C" w:rsidRDefault="00455D5A" w:rsidP="00455D5A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5. </w:t>
      </w:r>
      <w:r w:rsidRPr="005220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Zwracany t</w:t>
      </w:r>
      <w:r w:rsidRPr="0052202C">
        <w:rPr>
          <w:rFonts w:ascii="Times New Roman" w:hAnsi="Times New Roman" w:cs="Times New Roman"/>
          <w:sz w:val="24"/>
          <w:szCs w:val="24"/>
        </w:rPr>
        <w:t>owar lub produkty,</w:t>
      </w:r>
      <w:r>
        <w:rPr>
          <w:rFonts w:ascii="Times New Roman" w:hAnsi="Times New Roman" w:cs="Times New Roman"/>
          <w:sz w:val="24"/>
          <w:szCs w:val="24"/>
        </w:rPr>
        <w:t xml:space="preserve"> z przyczyn, </w:t>
      </w:r>
      <w:r w:rsidRPr="0052202C">
        <w:rPr>
          <w:rFonts w:ascii="Times New Roman" w:hAnsi="Times New Roman" w:cs="Times New Roman"/>
          <w:sz w:val="24"/>
          <w:szCs w:val="24"/>
        </w:rPr>
        <w:t xml:space="preserve">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455D5A" w:rsidRPr="0052202C" w:rsidRDefault="00455D5A" w:rsidP="00455D5A">
      <w:pPr>
        <w:pStyle w:val="Akapitzlist"/>
        <w:numPr>
          <w:ilvl w:val="0"/>
          <w:numId w:val="1"/>
        </w:numPr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Zamawiający zastrzega sobie możliwość odmowy przyjęcia towarów lub produktów w przypadku, gdy w trakcie </w:t>
      </w:r>
      <w:r>
        <w:rPr>
          <w:rFonts w:ascii="Times New Roman" w:hAnsi="Times New Roman" w:cs="Times New Roman"/>
          <w:sz w:val="24"/>
          <w:szCs w:val="24"/>
          <w:lang w:eastAsia="pl-PL"/>
        </w:rPr>
        <w:t>odbioru jakościowego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zostaną stwierdzone uszkodzenia spowodowane niewłaściwym zabezpieczeniem produktów lub towarów, złymi warunkami transportowymi lub niewłaściwym stanem higienicznym środków transportu przewożących przedmiot umowy. W tej sytuacji Zamawiający ma prawo dokonania zakupu zamówionego towarów lub produktów w dowolnej jednostce handlowej</w:t>
      </w:r>
      <w:r>
        <w:rPr>
          <w:rFonts w:ascii="Times New Roman" w:hAnsi="Times New Roman" w:cs="Times New Roman"/>
          <w:sz w:val="24"/>
          <w:szCs w:val="24"/>
          <w:lang w:eastAsia="pl-PL"/>
        </w:rPr>
        <w:t>, na</w:t>
      </w:r>
      <w:r w:rsidR="009D79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 i ryzyko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Wykonawc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55D5A" w:rsidRPr="0052202C" w:rsidRDefault="00455D5A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455D5A" w:rsidRPr="0052202C" w:rsidRDefault="00455D5A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określone przez  Zamawiającego w SIWZ oraz w załączniku do niniejszej umowy.</w:t>
      </w:r>
    </w:p>
    <w:p w:rsidR="00455D5A" w:rsidRPr="0052202C" w:rsidRDefault="00455D5A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 w:rsidR="00A318B9">
        <w:rPr>
          <w:rFonts w:ascii="Times New Roman" w:hAnsi="Times New Roman" w:cs="Times New Roman"/>
          <w:sz w:val="24"/>
          <w:szCs w:val="24"/>
        </w:rPr>
        <w:t>wności i żywienia (Dz. U. z 2020 poz. 284</w:t>
      </w:r>
      <w:r w:rsidRPr="0052202C">
        <w:rPr>
          <w:rFonts w:ascii="Times New Roman" w:hAnsi="Times New Roman" w:cs="Times New Roman"/>
          <w:sz w:val="24"/>
          <w:szCs w:val="24"/>
        </w:rPr>
        <w:t>), będą oznakowane zgodnie z wymaganiami  rozporządzenia Ministra Roln</w:t>
      </w:r>
      <w:r w:rsidR="00A318B9">
        <w:rPr>
          <w:rFonts w:ascii="Times New Roman" w:hAnsi="Times New Roman" w:cs="Times New Roman"/>
          <w:sz w:val="24"/>
          <w:szCs w:val="24"/>
        </w:rPr>
        <w:t>ictwa i Rozwoju Wsi z dnia 17.04.2019</w:t>
      </w:r>
      <w:r w:rsidRPr="0052202C">
        <w:rPr>
          <w:rFonts w:ascii="Times New Roman" w:hAnsi="Times New Roman" w:cs="Times New Roman"/>
          <w:sz w:val="24"/>
          <w:szCs w:val="24"/>
        </w:rPr>
        <w:t>r. w sprawie znakowania poszczególnych rodzajów śr</w:t>
      </w:r>
      <w:r w:rsidR="00A318B9">
        <w:rPr>
          <w:rFonts w:ascii="Times New Roman" w:hAnsi="Times New Roman" w:cs="Times New Roman"/>
          <w:sz w:val="24"/>
          <w:szCs w:val="24"/>
        </w:rPr>
        <w:t>odków spożywczych (Dz. U. z 2019r. poz. 754</w:t>
      </w:r>
      <w:r w:rsidRPr="005220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5D5A" w:rsidRPr="0052202C" w:rsidRDefault="00455D5A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455D5A" w:rsidRPr="0052202C" w:rsidRDefault="00455D5A" w:rsidP="00455D5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Inspekcji Sanitarnej dotyczącą możliwości produkcji lub obrotu danego produktu lub towaru będącego przedmiotem zamówienia,</w:t>
      </w:r>
    </w:p>
    <w:p w:rsidR="00455D5A" w:rsidRPr="0052202C" w:rsidRDefault="00455D5A" w:rsidP="00455D5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3B2F76" w:rsidRDefault="00455D5A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Mięso dostarczane będzie w zamkniętych, plombowanych lub metkowanych opakowaniach bądź pojemnikach plastikowych z pokrywami posiadającymi stosowne atesty. Pojemniki będą czyste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>i nieuszkodzone.</w:t>
      </w:r>
    </w:p>
    <w:p w:rsidR="003B2F76" w:rsidRPr="003B2F76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455D5A" w:rsidRPr="0052202C" w:rsidRDefault="00455D5A" w:rsidP="00455D5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w terminie 14 dni od daty otrzymania przez Zamawiającego faktury VAT wystawionej przez Wykonawcę, </w:t>
      </w:r>
      <w:r w:rsidRPr="0052202C">
        <w:rPr>
          <w:rFonts w:ascii="Times New Roman" w:hAnsi="Times New Roman" w:cs="Times New Roman"/>
          <w:color w:val="000000"/>
          <w:sz w:val="24"/>
          <w:szCs w:val="24"/>
        </w:rPr>
        <w:t>płatne przelewem</w:t>
      </w:r>
      <w:r w:rsidRPr="0052202C">
        <w:rPr>
          <w:rFonts w:ascii="Times New Roman" w:hAnsi="Times New Roman" w:cs="Times New Roman"/>
          <w:sz w:val="24"/>
          <w:szCs w:val="24"/>
        </w:rPr>
        <w:t xml:space="preserve"> na  rachunek bankowy Wykonawcy wskazany w fakturze VAT.</w:t>
      </w:r>
    </w:p>
    <w:p w:rsidR="00455D5A" w:rsidRPr="0052202C" w:rsidRDefault="00455D5A" w:rsidP="00455D5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 xml:space="preserve">Kwota należności zostanie każdorazowo obliczona na podstawie cen  jednostkowych określonych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455D5A" w:rsidRDefault="00455D5A" w:rsidP="00455D5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455D5A" w:rsidRDefault="00455D5A" w:rsidP="00455D5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455D5A" w:rsidRPr="00CC3441" w:rsidRDefault="00455D5A" w:rsidP="00455D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Nabywca:</w:t>
      </w:r>
      <w:r w:rsidR="009D7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Gmina Głogów Małopolski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C3441">
        <w:rPr>
          <w:rFonts w:ascii="Times New Roman" w:hAnsi="Times New Roman" w:cs="Times New Roman"/>
          <w:sz w:val="24"/>
          <w:szCs w:val="24"/>
        </w:rPr>
        <w:t>l. Rynek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441">
        <w:rPr>
          <w:rFonts w:ascii="Times New Roman" w:hAnsi="Times New Roman" w:cs="Times New Roman"/>
          <w:sz w:val="24"/>
          <w:szCs w:val="24"/>
        </w:rPr>
        <w:t xml:space="preserve">36-060 Głogów </w:t>
      </w:r>
      <w:proofErr w:type="spellStart"/>
      <w:r w:rsidRPr="00CC3441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CC3441">
        <w:rPr>
          <w:rFonts w:ascii="Times New Roman" w:hAnsi="Times New Roman" w:cs="Times New Roman"/>
          <w:sz w:val="24"/>
          <w:szCs w:val="24"/>
        </w:rPr>
        <w:t>.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NIP 517-00-38-464</w:t>
      </w:r>
    </w:p>
    <w:p w:rsidR="00455D5A" w:rsidRDefault="00455D5A" w:rsidP="00455D5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Odbiorca :</w:t>
      </w:r>
      <w:r w:rsidR="00381841" w:rsidRPr="00381841">
        <w:rPr>
          <w:rFonts w:ascii="Times New Roman" w:hAnsi="Times New Roman" w:cs="Times New Roman"/>
          <w:sz w:val="24"/>
          <w:szCs w:val="24"/>
        </w:rPr>
        <w:t>Z</w:t>
      </w:r>
      <w:r w:rsidR="009D79D1">
        <w:rPr>
          <w:rFonts w:ascii="Times New Roman" w:hAnsi="Times New Roman" w:cs="Times New Roman"/>
          <w:sz w:val="24"/>
          <w:szCs w:val="24"/>
        </w:rPr>
        <w:t>es</w:t>
      </w:r>
      <w:r w:rsidR="002D18B8">
        <w:rPr>
          <w:rFonts w:ascii="Times New Roman" w:hAnsi="Times New Roman" w:cs="Times New Roman"/>
          <w:sz w:val="24"/>
          <w:szCs w:val="24"/>
        </w:rPr>
        <w:t>pół Szkół w Przewrotnem, Przewrotne 589</w:t>
      </w:r>
    </w:p>
    <w:p w:rsidR="00455D5A" w:rsidRPr="0052202C" w:rsidRDefault="00455D5A" w:rsidP="00455D5A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</w:t>
      </w:r>
      <w:r w:rsidR="009D79D1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Zamawiającego.</w:t>
      </w:r>
    </w:p>
    <w:p w:rsidR="00455D5A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455D5A" w:rsidRPr="0052202C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52202C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17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3F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</w:p>
    <w:p w:rsidR="00455D5A" w:rsidRPr="0052202C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202C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</w:t>
      </w:r>
      <w:proofErr w:type="spellStart"/>
      <w:r w:rsidRPr="0052202C">
        <w:rPr>
          <w:rFonts w:ascii="Times New Roman" w:hAnsi="Times New Roman" w:cs="Times New Roman"/>
          <w:b/>
          <w:i/>
          <w:sz w:val="20"/>
          <w:szCs w:val="20"/>
        </w:rPr>
        <w:t>CEiDG</w:t>
      </w:r>
      <w:proofErr w:type="spellEnd"/>
    </w:p>
    <w:p w:rsidR="00455D5A" w:rsidRPr="0052202C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Podwykonawca wykona następującą część zamówienia:  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202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nie dotyczy </w:t>
      </w:r>
      <w:r w:rsidRPr="0052202C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455D5A" w:rsidRPr="0052202C" w:rsidRDefault="00455D5A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……………………………………………………Podwykonawca dostarczy Zamawiającemu produkty i towary dotyczące wyżej wymienionej części zamówienia wg cen określonych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w załączniku do umowy, sporządzonym na podstawie formularza cenowego na część </w:t>
      </w:r>
      <w:r w:rsidRPr="0052202C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52202C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52202C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Do podwykonawcy znajdują zastosowanie postanowienia z § 1 ust.2, ust.3, ust. 4, ust. 5, §  3, § 4 § 5, § 6, § 7, § 9, § 10, § 11, § 12, § 13, § 14  niniejszej umowy. </w:t>
      </w:r>
    </w:p>
    <w:p w:rsidR="00455D5A" w:rsidRPr="0052202C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455D5A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455D5A" w:rsidRPr="0052202C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1.</w:t>
      </w:r>
      <w:r w:rsidRPr="0052202C">
        <w:rPr>
          <w:rFonts w:ascii="Times New Roman" w:hAnsi="Times New Roman" w:cs="Times New Roman"/>
          <w:color w:val="FF00FF"/>
          <w:sz w:val="24"/>
          <w:szCs w:val="24"/>
        </w:rPr>
        <w:tab/>
      </w:r>
      <w:r w:rsidRPr="0052202C">
        <w:rPr>
          <w:rFonts w:ascii="Times New Roman" w:hAnsi="Times New Roman" w:cs="Times New Roman"/>
          <w:sz w:val="24"/>
          <w:szCs w:val="24"/>
        </w:rPr>
        <w:t xml:space="preserve">W przypadku opóźnienia Wykonawcy w dostawie zamówionych produktów lub towarów Zamawiający ma prawo naliczyć karę umowną Wykonawcy – za każdy dzień opóźnienia </w:t>
      </w:r>
      <w:r w:rsidR="00A10774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10 %</w:t>
      </w:r>
      <w:r w:rsidRPr="0052202C">
        <w:rPr>
          <w:rFonts w:ascii="Times New Roman" w:hAnsi="Times New Roman" w:cs="Times New Roman"/>
          <w:sz w:val="24"/>
          <w:szCs w:val="24"/>
        </w:rPr>
        <w:t xml:space="preserve"> wartości niezrealizowanej w terminie dostawy zamówionych produktów lub towarów. Kara umowna, o której mowa powyżej będzie płatna w terminie 7 dni od dnia jej naliczenia.                  </w:t>
      </w:r>
    </w:p>
    <w:p w:rsidR="00455D5A" w:rsidRPr="0052202C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52202C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52202C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Jeżeli rozwiązanie umowy ze skutkiem natychmiastowym </w:t>
      </w:r>
      <w:r>
        <w:rPr>
          <w:rFonts w:ascii="Times New Roman" w:hAnsi="Times New Roman" w:cs="Times New Roman"/>
          <w:sz w:val="24"/>
          <w:szCs w:val="24"/>
        </w:rPr>
        <w:t xml:space="preserve">bądź odstąpienie od umowy </w:t>
      </w:r>
      <w:r w:rsidRPr="0052202C">
        <w:rPr>
          <w:rFonts w:ascii="Times New Roman" w:hAnsi="Times New Roman" w:cs="Times New Roman"/>
          <w:sz w:val="24"/>
          <w:szCs w:val="24"/>
        </w:rPr>
        <w:t xml:space="preserve">nastąpi z winy Wykonawcy zobowiązany jest on zapłacić Zamawiającemu karę umowną w wysokości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202C">
        <w:rPr>
          <w:rFonts w:ascii="Times New Roman" w:hAnsi="Times New Roman" w:cs="Times New Roman"/>
          <w:sz w:val="24"/>
          <w:szCs w:val="24"/>
        </w:rPr>
        <w:t>0 % wartości niezrealizowanej części umowy.</w:t>
      </w:r>
    </w:p>
    <w:p w:rsidR="00455D5A" w:rsidRPr="005902CC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455D5A" w:rsidRPr="0052202C" w:rsidRDefault="00455D5A" w:rsidP="00455D5A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455D5A" w:rsidRPr="0052202C" w:rsidRDefault="00455D5A" w:rsidP="00455D5A">
      <w:pPr>
        <w:pStyle w:val="Akapitzlist"/>
        <w:numPr>
          <w:ilvl w:val="0"/>
          <w:numId w:val="1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</w:t>
      </w:r>
      <w:r>
        <w:rPr>
          <w:rFonts w:ascii="Times New Roman" w:hAnsi="Times New Roman" w:cs="Times New Roman"/>
          <w:sz w:val="24"/>
          <w:szCs w:val="24"/>
        </w:rPr>
        <w:t xml:space="preserve"> bez zgody Zamawiającego</w:t>
      </w:r>
      <w:r w:rsidRPr="0052202C">
        <w:rPr>
          <w:rFonts w:ascii="Times New Roman" w:hAnsi="Times New Roman" w:cs="Times New Roman"/>
          <w:sz w:val="24"/>
          <w:szCs w:val="24"/>
        </w:rPr>
        <w:t xml:space="preserve">. Powyższe nie dotyczy  Podwykonawcy wskazanego w § 8. </w:t>
      </w:r>
    </w:p>
    <w:p w:rsidR="00455D5A" w:rsidRPr="0052202C" w:rsidRDefault="00455D5A" w:rsidP="00455D5A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naruszenia przez Wykonawcę ust. 2 Zamawiającemu przysługuje prawo odstąpienia od umowy ze  skutkiem natychmiastowym</w:t>
      </w:r>
      <w:r w:rsidRPr="0052202C">
        <w:rPr>
          <w:rFonts w:ascii="Times New Roman" w:hAnsi="Times New Roman" w:cs="Times New Roman"/>
          <w:color w:val="FF00FF"/>
          <w:sz w:val="24"/>
          <w:szCs w:val="24"/>
        </w:rPr>
        <w:t xml:space="preserve">. </w:t>
      </w:r>
    </w:p>
    <w:p w:rsidR="00455D5A" w:rsidRDefault="00455D5A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52202C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11</w:t>
      </w:r>
    </w:p>
    <w:p w:rsidR="00455D5A" w:rsidRPr="0052202C" w:rsidRDefault="00455D5A" w:rsidP="00455D5A">
      <w:pPr>
        <w:keepNext/>
        <w:numPr>
          <w:ilvl w:val="1"/>
          <w:numId w:val="13"/>
        </w:numPr>
        <w:tabs>
          <w:tab w:val="clear" w:pos="0"/>
          <w:tab w:val="left" w:pos="426"/>
        </w:tabs>
        <w:suppressAutoHyphens/>
        <w:spacing w:after="0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ab/>
        <w:t>Zamawiający oprócz wypadków wymienionych w przepisach kodeksu cywilnego</w:t>
      </w:r>
      <w:r w:rsidR="009D79D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regulujących umowne prawo odstąpienie od umowy dopuszcza możliwość dokonania zmiany warunków zawartej umowy w stosunku do treści oferty, na podstawie której wybrano Wykonawcę w następującym zakresie: wynagrodzenie Wykonawcy określone w umowie może ulec zmianom w następujących przypadkach: zmiana stawki urzędowej podatku VAT, 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umowy- o wartość niewykonanych dostaw. 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455D5A" w:rsidRPr="0052202C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52202C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52202C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 sytuacji opisanej w § 5, § 10  umowy. </w:t>
      </w:r>
    </w:p>
    <w:p w:rsidR="00455D5A" w:rsidRPr="0052202C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52202C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52202C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52202C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455D5A" w:rsidRPr="0052202C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52202C" w:rsidRDefault="003B2F76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455D5A" w:rsidRPr="0052202C" w:rsidRDefault="00455D5A" w:rsidP="00455D5A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Wszelkie zmiany treści umowy wymagają pisemnej zgody obu stron pod rygorem nieważności.</w:t>
      </w:r>
    </w:p>
    <w:p w:rsidR="00455D5A" w:rsidRPr="0052202C" w:rsidRDefault="00455D5A" w:rsidP="00455D5A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sprawach nie uregulowanych umową stosuje się przepisy Kodeksu Cywilnego.</w:t>
      </w:r>
    </w:p>
    <w:p w:rsidR="00455D5A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Spory między stronami będzie rozpatrywał rzeczowo i miejscowo właściwy </w:t>
      </w:r>
      <w:r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Pr="0052202C">
        <w:rPr>
          <w:rFonts w:ascii="Times New Roman" w:hAnsi="Times New Roman" w:cs="Times New Roman"/>
          <w:sz w:val="24"/>
          <w:szCs w:val="24"/>
        </w:rPr>
        <w:t>sąd powszechny.</w:t>
      </w:r>
    </w:p>
    <w:p w:rsidR="00455D5A" w:rsidRPr="003B2F76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52202C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52202C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52202C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202C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Default="00FC093E"/>
    <w:sectPr w:rsidR="00FC093E" w:rsidSect="005902C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372B46"/>
    <w:multiLevelType w:val="hybridMultilevel"/>
    <w:tmpl w:val="916EAEF4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183E"/>
    <w:multiLevelType w:val="hybridMultilevel"/>
    <w:tmpl w:val="7200051A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B7FF7"/>
    <w:rsid w:val="002D18B8"/>
    <w:rsid w:val="00381841"/>
    <w:rsid w:val="003A0884"/>
    <w:rsid w:val="003B2F76"/>
    <w:rsid w:val="00455D5A"/>
    <w:rsid w:val="00527379"/>
    <w:rsid w:val="009C045B"/>
    <w:rsid w:val="009D79D1"/>
    <w:rsid w:val="00A10774"/>
    <w:rsid w:val="00A318B9"/>
    <w:rsid w:val="00AE2270"/>
    <w:rsid w:val="00BD06C1"/>
    <w:rsid w:val="00C531C5"/>
    <w:rsid w:val="00D7247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467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Leszek Rzeźnik</cp:lastModifiedBy>
  <cp:revision>4</cp:revision>
  <dcterms:created xsi:type="dcterms:W3CDTF">2020-06-03T08:31:00Z</dcterms:created>
  <dcterms:modified xsi:type="dcterms:W3CDTF">2020-06-29T08:04:00Z</dcterms:modified>
</cp:coreProperties>
</file>