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UMOWA NR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ZP.3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.2020</w:t>
      </w:r>
    </w:p>
    <w:p w:rsid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E07DF2" w:rsidRPr="00E07DF2" w:rsidRDefault="00C90DE9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zawarta w dniu ………………….. 20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roku w </w:t>
      </w:r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 Pelplinie pomiędzy: 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Zespołem Kształcenia i Wychowania Nr 1 w Pelplinie</w:t>
      </w: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przy ul. SAMBORA 5A, 83-130 Pelplin, NIP: 593-25-90-149, REGON: 221516735, reprezentowanym przez:</w:t>
      </w:r>
    </w:p>
    <w:p w:rsidR="00E07DF2" w:rsidRPr="00E07DF2" w:rsidRDefault="00E07DF2" w:rsidP="00E07DF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Lucynę Bielińską – Dyrektora Zespołu Kształcenia i Wychowania Nr 1 w Pelplinie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zwanym w dalszej części Umowy „Zamawiającym”, 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a firmą ………………………………………………………………………………………..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reprezentowaną przez:</w:t>
      </w:r>
    </w:p>
    <w:p w:rsidR="00C90DE9" w:rsidRPr="00C90DE9" w:rsidRDefault="00C90DE9" w:rsidP="00C90DE9">
      <w:pPr>
        <w:numPr>
          <w:ilvl w:val="0"/>
          <w:numId w:val="5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0"/>
          <w:lang w:val="x-none"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w rezultacie dokonanego przez Zamawiającego wyboru oferty w postępowaniu Nr ZP.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3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.2020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w trybie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zapytania o cenę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, na podstawie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Zarządzenia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nr 11/2014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Dyrektora 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Zespołu Kształcenia i Wychowania nr 1 w Pelplinie z dnia 16 kwietnia 2014 r.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,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umowa o następującej treści: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</w:t>
      </w:r>
    </w:p>
    <w:p w:rsidR="00C90DE9" w:rsidRPr="00C90DE9" w:rsidRDefault="00C90DE9" w:rsidP="003D25D9">
      <w:pPr>
        <w:numPr>
          <w:ilvl w:val="0"/>
          <w:numId w:val="3"/>
        </w:numPr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Zamawiającemu 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pieczywo oraz wyroby piekarskie i ciastkarskie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 cenach i w zakresie zgodnym z ofertą, które stanowią integralną część niniejszej umowy.</w:t>
      </w:r>
    </w:p>
    <w:p w:rsidR="00C90DE9" w:rsidRPr="00C90DE9" w:rsidRDefault="00C90DE9" w:rsidP="00C90DE9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Ilości zamawianych towarów określ</w:t>
      </w:r>
      <w:r w:rsidR="003D25D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one w kolumnie 3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Załącznika nr 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są wielkościami prognozowanymi, niezbędnymi dla porównania ofert w postępowaniu, a rzeczywiste ilości zamawianych artykułów spożywczych mogą ulec zmianie. Zamawiający zastrzega sobie prawo zmiany (zwiększenia lub zmniejszenia) ilości asortymentu podanego w formularzu cenowym w zależności od ilości dzieci korzystających ze stołówki szkolnej trakcie trwania umowy. W związku ze zmniejszeniem przez Zamawiającego przedmiotu dostawy, Wykonawcy nie przysługuje żadne roszczenie do Zamawiającego 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2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Niniejsza umowa zostaje zawarta na okres od ………..……..…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2021 r. do 31.12.2021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Asortyment dostarczany będzie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 terminie: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ar-SA"/>
        </w:rPr>
        <w:t>codziennie lub w oparciu o zamówienia składane przez Zamawiającego nie rzadziej niż raz na trzy dni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(z wyjątkiem dni świątecznych) od poniedziałku do piątku w godzinach pracy Zamawiającego</w:t>
      </w:r>
      <w:r w:rsidRPr="00C90DE9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ar-SA"/>
        </w:rPr>
        <w:t xml:space="preserve">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Zapotrzebowania (ilość i rodzaj dostawy) na poszczególne towary będą składane za pośrednictwem faksu , poczty elektronicznej lub telefonicznie ze wskazaniem pomieszczenia w siedzibie Zamawiającego, do którego ma być dostarczona partia zamówienia.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ponosi koszty opakowania, ubezpieczenia, załadunku, rozładunku, transportu oraz wszystkie pozostałe związane z prawidłową i terminową realizacją zamówienia.</w:t>
      </w:r>
    </w:p>
    <w:p w:rsidR="00C90DE9" w:rsidRPr="00C90DE9" w:rsidRDefault="00C90DE9" w:rsidP="00C90DE9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dostarczać będzie zamówiony towar do siedziby Zamawiającego własnym transportem dopuszczonym do przewozu żywności, w ramach posiadanej aktualnej decyzji/zezwolenia właściwego Powiatowego Inspektora Sanitarnego. 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3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Osobą odpowiedzialną za bieżące kontakty z Wykonawcą po stronie Zamawiającego jest:</w:t>
      </w:r>
    </w:p>
    <w:p w:rsidR="00C90DE9" w:rsidRPr="00C90DE9" w:rsidRDefault="00C90DE9" w:rsidP="00C90DE9">
      <w:pPr>
        <w:tabs>
          <w:tab w:val="left" w:pos="108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 – tel. ……………………….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Osobą odpowiedzialną za bieżące kontakty z Zamawiającym po stronie Wykonawcy jest:</w:t>
      </w:r>
    </w:p>
    <w:p w:rsidR="00C90DE9" w:rsidRPr="00C90DE9" w:rsidRDefault="00C90DE9" w:rsidP="00C90DE9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 – tel. ……………………….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4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16"/>
          <w:lang w:eastAsia="ar-SA"/>
        </w:rPr>
        <w:t>Wynagrodzenie Wykonawcy za wykonanie przedmiotu umowy za cały okres obowiązywania umowy prognozuje się na podstawie ceny ofertowej w kwocie ............................... zł brutto (słownie złotych: ............................................................................................................), lecz jego rzeczywista wielkość wynikać będzie z wielkości zleceń w ciągu roku na podstawie określonych w ofercie cen jednostkowych produktów spożywczych.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Wraz z dostawą partii zamawianego towaru, Wykonawca dostarczy fakturę lub WZ za daną partię asortymentu. W razie dostarczenia towaru wraz z WZ,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faktury należy wystawiać raz na koniec miesiąca. 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Płatność dokonywana będzie przelewem przez Zamawiającego z jego konta na rachunek Wykonawcy nr  ………………………………………., w terminie  do 30 dni od dnia dostawy. </w:t>
      </w:r>
    </w:p>
    <w:p w:rsidR="00C90DE9" w:rsidRPr="00C90DE9" w:rsidRDefault="00C90DE9" w:rsidP="00C90DE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 datę realizacji płatności uważa się datę wydania przez Zamawiającego polecenia zapłaty.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zobowiązuje się do zapłaty Wykonawcy wynagrodzenia wyłącznie za faktyczną ilość zrealizowanych dostaw, w oparciu o cenę jednostkową określoną w Załączniku Nr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i złożonej ofercie.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realizacji zamówienia w ilościach uzależnionych od rzeczywistych potrzeb, w tym prawo do niewykorzystania w całości dostaw przedmiotu zamówienia oferowanego w przetargu.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Podane w ofercie ceny jednostkowe nie będą ulegały zmianie w trakcie realizacji niniejszej umowy.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5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ponosi odpowiedzialność za profesjonalne, rzetelne i terminowe wykonanie przedmiotu zamówienia, a także jest odpowiedzialny za jakość realizowanych dostaw. 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towar  zgodny z obowiązującymi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Polskimi Normami, spełniający wymagania w zakresie norm jakościowych w ramach GMP (Dobrej Praktyki Produkcyjnej), GHP (Dobrej Praktyki Higienicznej) z zastosowaniem zasad systemu HACCP, a także o parametrach i standardach jakościowych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wyszczególnionych w Załączniku  Nr 1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,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do kontroli jakości dostaw.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W przypadku dostarczenia artykułów nie spełniających warunków zamówienia (np. o złej jakości lub w przypadku braków ilościowych), niezgodnych z zamówieniem czy z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zapytanie ofertowym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, Wykonawca zobowiązany jest do ich wymiany na nowe, wolne od wad lub zgodne z warunkami zamówienia, w ciągu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24 godzin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od momentu zgłoszenia reklamacyjnego. Wszelkie koszty związane z ponownym dostarczeniem towaru ponosi Wykonawca.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6</w:t>
      </w:r>
    </w:p>
    <w:p w:rsidR="00C90DE9" w:rsidRPr="00C90DE9" w:rsidRDefault="00C90DE9" w:rsidP="00C90DE9">
      <w:pPr>
        <w:tabs>
          <w:tab w:val="left" w:pos="426"/>
        </w:tabs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1.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10 % ceny umownej brutto, o której mowa w § 4 ust. 1 niniejszej umowy, w przypadku odstąpienia od umowy z powodu okoliczności, za które odpowiada Wykonawca.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 xml:space="preserve">2.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0,5 % ceny umownej brutto, o której mowa w § 4 ust. 1 niniejszej umowy za każdy dzień zwłoki w dostawie przedmiotu umowy, licząc od określonego terminu jej wykonania.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Stronom służy prawo dochodzenia na zasadach ogólnych odszkodowania przekraczającego wysokość kary umownej.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4.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W przypadku wystąpienia opóźnienia w wykonaniu przedmiotu niniejszej umowy, Zamawiający może wyznaczyć Wykonawcy dodatkowy termin wykonania dostawy, nie rezygnując z kary umownej i odszkodowania.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5.   W przypadku dwukrotnego nie wywiązania się z warunków dostawy, Zamawiający zastrzega sobie prawo odstąpienia od umowy z winy Wykonawcy. </w:t>
      </w:r>
    </w:p>
    <w:p w:rsidR="00C90DE9" w:rsidRPr="00C90DE9" w:rsidRDefault="00C90DE9" w:rsidP="00C90DE9">
      <w:pPr>
        <w:suppressAutoHyphens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7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Wszelkie zmiany umowy wymagają dla swej ważności formy pisemnej pod rygorem nieważności. 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dopuszcza możliwość zmiany postanowień niniejszej umowy dokonanej za zgodą obu stron wyrażoną na piśmie pod rygorem nieważności, w przypadku: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konieczności zmiany kwoty podatku VAT, z związku ze zmianą powszechnie obowiązujących przepisów prawnych, w szczególności podatkowych dotyczących obowiązującej wysokości (stawki) podatku VAT,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gdy nastąpi wycofanie danego artykułu spożywczego z produkcji przez producenta i stanie się niedostępny na rynku a dostępne będą inne artykuły spożywcze o właściwościach nie gorszych niż wynikające z ich opisu w </w:t>
      </w:r>
      <w:r w:rsidR="00BF4A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zapytaniu ofertowym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(wycofanie lub niedostępność Wykonawcy musi pisemnie udokumentować i uzasadnić)</w:t>
      </w:r>
    </w:p>
    <w:p w:rsidR="00C90DE9" w:rsidRPr="00C90DE9" w:rsidRDefault="00C90DE9" w:rsidP="00C90DE9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ab/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8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Każda ze stron ma prawo wypowiedzenia umowy z zachowaniem miesięcznego okresu wypowiedzenia.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może odstąpić od umowy bez zachowania wypowiedzenia w przypadku powtarzających się  nieterminowych, niekompletnych i  nieodpowiedniej jakości dostaw.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ma prawo odstąpić od umowy w przypadku powtarzającego się  nieterminowego płacenia rachunków.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9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 sprawach nie regulowanych niniejszą umową stosuje się przepisy Kodeksu cywilnego, oraz ustawy Prawo zamówień publicznych.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10</w:t>
      </w:r>
    </w:p>
    <w:p w:rsidR="00C90DE9" w:rsidRPr="00C90DE9" w:rsidRDefault="00C90DE9" w:rsidP="00C90DE9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Umowę niniejszą sporządzono w dwóch jednobrzmiących egzemplarzach po jednym egzemplarzu dla każdej ze stron.</w:t>
      </w:r>
    </w:p>
    <w:p w:rsidR="00C90DE9" w:rsidRPr="00C90DE9" w:rsidRDefault="00C90DE9" w:rsidP="00C90DE9">
      <w:pPr>
        <w:keepLine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                   </w:t>
      </w: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ZAMAWIAJĄCY                                                        WYKONAWCA</w:t>
      </w: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…………………………….                                        …………………………….</w:t>
      </w:r>
    </w:p>
    <w:p w:rsidR="00FC24C7" w:rsidRDefault="00FC24C7"/>
    <w:sectPr w:rsidR="00FC2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605" w:rsidRDefault="000A3605" w:rsidP="00C90DE9">
      <w:pPr>
        <w:spacing w:after="0" w:line="240" w:lineRule="auto"/>
      </w:pPr>
      <w:r>
        <w:separator/>
      </w:r>
    </w:p>
  </w:endnote>
  <w:endnote w:type="continuationSeparator" w:id="0">
    <w:p w:rsidR="000A3605" w:rsidRDefault="000A3605" w:rsidP="00C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605" w:rsidRDefault="000A3605" w:rsidP="00C90DE9">
      <w:pPr>
        <w:spacing w:after="0" w:line="240" w:lineRule="auto"/>
      </w:pPr>
      <w:r>
        <w:separator/>
      </w:r>
    </w:p>
  </w:footnote>
  <w:footnote w:type="continuationSeparator" w:id="0">
    <w:p w:rsidR="000A3605" w:rsidRDefault="000A3605" w:rsidP="00C9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159" w:hanging="360"/>
      </w:pPr>
      <w:rPr>
        <w:color w:val="000000"/>
      </w:rPr>
    </w:lvl>
  </w:abstractNum>
  <w:abstractNum w:abstractNumId="2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bCs/>
        <w:color w:val="000000"/>
        <w:sz w:val="24"/>
      </w:r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00000010"/>
    <w:multiLevelType w:val="singleLevel"/>
    <w:tmpl w:val="00000010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19"/>
    <w:multiLevelType w:val="singleLevel"/>
    <w:tmpl w:val="00000019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7" w15:restartNumberingAfterBreak="0">
    <w:nsid w:val="00000026"/>
    <w:multiLevelType w:val="singleLevel"/>
    <w:tmpl w:val="0000002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Cs/>
        <w:iCs/>
        <w:color w:val="000000"/>
      </w:r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/>
        <w:i w:val="0"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bCs/>
        <w:i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9"/>
    <w:rsid w:val="00064785"/>
    <w:rsid w:val="000A3605"/>
    <w:rsid w:val="003D25D9"/>
    <w:rsid w:val="00532F34"/>
    <w:rsid w:val="00655AB7"/>
    <w:rsid w:val="006D5DC4"/>
    <w:rsid w:val="00725CB7"/>
    <w:rsid w:val="008759AF"/>
    <w:rsid w:val="009373B7"/>
    <w:rsid w:val="00BF4A82"/>
    <w:rsid w:val="00C90DE9"/>
    <w:rsid w:val="00DC69A5"/>
    <w:rsid w:val="00E07DF2"/>
    <w:rsid w:val="00E27881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C8EC-B4B2-47D3-B0A0-C784587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E9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E9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1147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Szenk</dc:creator>
  <cp:keywords/>
  <dc:description/>
  <cp:lastModifiedBy>Kamila Baczewska</cp:lastModifiedBy>
  <cp:revision>2</cp:revision>
  <dcterms:created xsi:type="dcterms:W3CDTF">2020-12-16T08:52:00Z</dcterms:created>
  <dcterms:modified xsi:type="dcterms:W3CDTF">2020-12-16T08:52:00Z</dcterms:modified>
</cp:coreProperties>
</file>