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10" w:rsidRDefault="00C76210" w:rsidP="00BA5DA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C76210" w:rsidRDefault="00C76210" w:rsidP="00BA5DA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C76210" w:rsidRPr="00BA5DAF" w:rsidRDefault="00C76210" w:rsidP="0023328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350C31">
        <w:rPr>
          <w:b/>
          <w:bCs/>
          <w:sz w:val="28"/>
          <w:szCs w:val="28"/>
        </w:rPr>
        <w:t>Szkolny Zestaw Programów Nauczania</w:t>
      </w:r>
      <w:r w:rsidRPr="00350C31">
        <w:rPr>
          <w:b/>
          <w:bCs/>
          <w:sz w:val="28"/>
          <w:szCs w:val="28"/>
        </w:rPr>
        <w:br/>
        <w:t>I Liceum Ogólnokształcącego im. St. Wyspiańskiego  w Mławie</w:t>
      </w:r>
      <w:r>
        <w:rPr>
          <w:b/>
          <w:bCs/>
          <w:sz w:val="28"/>
          <w:szCs w:val="28"/>
        </w:rPr>
        <w:br/>
        <w:t>na rok szkolny 2016/2017</w:t>
      </w:r>
    </w:p>
    <w:p w:rsidR="00C76210" w:rsidRPr="00BA5DAF" w:rsidRDefault="00C76210" w:rsidP="00BA5DAF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I. Programy dopuszczone do użytku od roku szkolnego 2012/2013. 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"/>
        <w:gridCol w:w="1202"/>
        <w:gridCol w:w="3789"/>
        <w:gridCol w:w="2443"/>
        <w:gridCol w:w="1438"/>
      </w:tblGrid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2FAE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2FAE">
              <w:rPr>
                <w:b/>
                <w:bCs/>
                <w:sz w:val="22"/>
                <w:szCs w:val="22"/>
              </w:rPr>
              <w:t>Nr programu</w:t>
            </w:r>
          </w:p>
        </w:tc>
        <w:tc>
          <w:tcPr>
            <w:tcW w:w="3789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2FAE">
              <w:rPr>
                <w:b/>
                <w:bCs/>
                <w:sz w:val="22"/>
                <w:szCs w:val="22"/>
              </w:rPr>
              <w:t>Przeznaczenie programu – nazwa</w:t>
            </w: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2FAE">
              <w:rPr>
                <w:b/>
                <w:bCs/>
                <w:sz w:val="22"/>
                <w:szCs w:val="22"/>
              </w:rPr>
              <w:t>Nauczyciele realizujący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2FAE">
              <w:rPr>
                <w:b/>
                <w:bCs/>
                <w:sz w:val="22"/>
                <w:szCs w:val="22"/>
              </w:rPr>
              <w:t>Uwagi</w:t>
            </w: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432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1/2012</w:t>
            </w:r>
          </w:p>
        </w:tc>
        <w:tc>
          <w:tcPr>
            <w:tcW w:w="3789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2FAE">
              <w:rPr>
                <w:sz w:val="22"/>
                <w:szCs w:val="22"/>
              </w:rPr>
              <w:t>Język polski Program nauczan</w:t>
            </w:r>
            <w:r>
              <w:rPr>
                <w:sz w:val="22"/>
                <w:szCs w:val="22"/>
              </w:rPr>
              <w:t>ia dla szkół ponadgimnazjalnych.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ODKRYWAMY NA NOWO – zakres podstawowy i rozszerzony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43" w:type="dxa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Maria Luberadzka Cobas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Barbara Zaborowska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Wioleta Nadratowska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Anna Lempek</w:t>
            </w:r>
          </w:p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Maria Łukaszewska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Arkadiusz Burchacki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432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2/2012</w:t>
            </w:r>
          </w:p>
        </w:tc>
        <w:tc>
          <w:tcPr>
            <w:tcW w:w="3789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Matematyka</w:t>
            </w:r>
            <w:r>
              <w:rPr>
                <w:sz w:val="22"/>
                <w:szCs w:val="22"/>
              </w:rPr>
              <w:t>.</w:t>
            </w:r>
            <w:r w:rsidRPr="00432FAE">
              <w:rPr>
                <w:sz w:val="22"/>
                <w:szCs w:val="22"/>
              </w:rPr>
              <w:t xml:space="preserve"> Program nauczania w liceach i w technikach – zakres podstawowy i rozszerzony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43" w:type="dxa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Anna Brzozowska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Ewa Luks</w:t>
            </w:r>
          </w:p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Anna Wojnarowska</w:t>
            </w:r>
          </w:p>
          <w:p w:rsidR="00C76210" w:rsidRDefault="00C76210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Anna Borkowska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432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3/2012</w:t>
            </w:r>
          </w:p>
        </w:tc>
        <w:tc>
          <w:tcPr>
            <w:tcW w:w="3789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Program nauczania j. ang. przeznaczony dla liceum ogólnokształcącego i technikum. IV etap edukacyjny. Poziom IV. 1 – Kontynuacje w zakresie podstawowym (wymaganie III.0) i rozszerzonym (na podstawie wymag. III.1)</w:t>
            </w:r>
            <w:r>
              <w:rPr>
                <w:sz w:val="22"/>
                <w:szCs w:val="22"/>
              </w:rPr>
              <w:t>.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Izabella Perdjon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Jolanta Mieszanek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Przemysław Bieniak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Anis Al – Azawi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Magdalena Prejs-Zadrowska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432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4/2012</w:t>
            </w:r>
          </w:p>
        </w:tc>
        <w:tc>
          <w:tcPr>
            <w:tcW w:w="3789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Interkulturowy i interdyscyplinarny program nauczania języka francuskiego</w:t>
            </w:r>
            <w:r>
              <w:rPr>
                <w:sz w:val="22"/>
                <w:szCs w:val="22"/>
              </w:rPr>
              <w:t>.</w:t>
            </w:r>
            <w:r w:rsidRPr="00432FAE">
              <w:rPr>
                <w:sz w:val="22"/>
                <w:szCs w:val="22"/>
              </w:rPr>
              <w:t xml:space="preserve"> 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spacing w:line="360" w:lineRule="auto"/>
            </w:pPr>
            <w:r w:rsidRPr="00432FAE">
              <w:rPr>
                <w:sz w:val="22"/>
                <w:szCs w:val="22"/>
              </w:rPr>
              <w:t>Iwona Ośliźlok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432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5/2012</w:t>
            </w:r>
          </w:p>
        </w:tc>
        <w:tc>
          <w:tcPr>
            <w:tcW w:w="3789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Program nauczania języka niemieckiego dla klas I-III liceum ogólnokształcącym, liceum profilowanym i technikum – poziom edukacyjny IV. 0  dla początkujących – zakres podstawowy.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Danuta Poddębniak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Małgorzata Bielska</w:t>
            </w:r>
          </w:p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Edyta Dobiesz Jąderko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Jolanta Hermanowska-Hausman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432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6/2012</w:t>
            </w:r>
          </w:p>
        </w:tc>
        <w:tc>
          <w:tcPr>
            <w:tcW w:w="3789" w:type="dxa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Program nauczania języka niemieckiego w liceum ogólnokształcącym, liceum profilowanym i technikum – poziom edukacyjny IV. 1 dla kontynuujących naukę – zakres podstawowy.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Danuta Poddębniak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Małgorzata Bielska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Edyta Dobiesz- Jąderko</w:t>
            </w:r>
          </w:p>
          <w:p w:rsidR="00C76210" w:rsidRPr="00432FAE" w:rsidRDefault="00C76210" w:rsidP="00F8249C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Jolanta Hermanowska-Hausman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432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7/2012</w:t>
            </w:r>
          </w:p>
        </w:tc>
        <w:tc>
          <w:tcPr>
            <w:tcW w:w="3789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Program nauczania jęz. włoskiego dla szkół ponadpodstawowych</w:t>
            </w:r>
            <w:r>
              <w:rPr>
                <w:sz w:val="22"/>
                <w:szCs w:val="22"/>
              </w:rPr>
              <w:t>.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Anna Rychlicka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432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8/2012</w:t>
            </w:r>
          </w:p>
        </w:tc>
        <w:tc>
          <w:tcPr>
            <w:tcW w:w="3789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Program nauczania biologii w zakresie podstawowym dla szkół ponadgimnazjalnych „Biologia na czasie”</w:t>
            </w:r>
            <w:r>
              <w:rPr>
                <w:sz w:val="22"/>
                <w:szCs w:val="22"/>
              </w:rPr>
              <w:t>.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 xml:space="preserve">Lidia Michalak Wierzchowska </w:t>
            </w:r>
          </w:p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Benedykta Sasiak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Przemysław Kubiński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432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9/2012</w:t>
            </w:r>
          </w:p>
        </w:tc>
        <w:tc>
          <w:tcPr>
            <w:tcW w:w="3789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Program nauczania geografii w szkole ponadgimnazjalnej</w:t>
            </w:r>
            <w:r>
              <w:rPr>
                <w:sz w:val="22"/>
                <w:szCs w:val="22"/>
              </w:rPr>
              <w:t xml:space="preserve"> w zakresie podstawowym.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spacing w:line="360" w:lineRule="auto"/>
            </w:pPr>
            <w:r w:rsidRPr="00432FAE">
              <w:rPr>
                <w:sz w:val="22"/>
                <w:szCs w:val="22"/>
              </w:rPr>
              <w:t>Małgorzata Czarnecka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432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10/2012</w:t>
            </w:r>
          </w:p>
        </w:tc>
        <w:tc>
          <w:tcPr>
            <w:tcW w:w="3789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„Chemia na co dzień” – program nauczania w szkołach ponadgimnazjalnych – zakres podstawowy</w:t>
            </w:r>
            <w:r>
              <w:rPr>
                <w:sz w:val="22"/>
                <w:szCs w:val="22"/>
              </w:rPr>
              <w:t>.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Anna Prejs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Małgorzata Sieńska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4A047C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11</w:t>
            </w:r>
            <w:r w:rsidRPr="00432FAE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A047C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11/2012</w:t>
            </w:r>
          </w:p>
        </w:tc>
        <w:tc>
          <w:tcPr>
            <w:tcW w:w="3789" w:type="dxa"/>
            <w:vAlign w:val="center"/>
          </w:tcPr>
          <w:p w:rsidR="00C76210" w:rsidRDefault="00C76210" w:rsidP="004A047C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„Chemia dla Politechników” – szkoła ponadgimnazjalna. Autorski program nauczania chemii w zakresie podstawowym z elementami kursu rozszerzonego koniecznymi do podjęcia studiów na uczelniach technicznych.</w:t>
            </w:r>
          </w:p>
          <w:p w:rsidR="00C76210" w:rsidRPr="00432FAE" w:rsidRDefault="00C76210" w:rsidP="004A047C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A047C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Anna Prejs</w:t>
            </w:r>
          </w:p>
          <w:p w:rsidR="00C76210" w:rsidRPr="00432FAE" w:rsidRDefault="00C76210" w:rsidP="004A047C">
            <w:pPr>
              <w:autoSpaceDE w:val="0"/>
              <w:autoSpaceDN w:val="0"/>
              <w:adjustRightInd w:val="0"/>
              <w:spacing w:line="360" w:lineRule="auto"/>
            </w:pPr>
            <w:r w:rsidRPr="00432FAE">
              <w:rPr>
                <w:sz w:val="22"/>
                <w:szCs w:val="22"/>
              </w:rPr>
              <w:t>Małgorzata Sieńska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A047C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Przedmiot uzupełniający proponowany przez szkołę</w:t>
            </w: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FE4E1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12/2012</w:t>
            </w:r>
          </w:p>
        </w:tc>
        <w:tc>
          <w:tcPr>
            <w:tcW w:w="3789" w:type="dxa"/>
            <w:vAlign w:val="center"/>
          </w:tcPr>
          <w:p w:rsidR="00C76210" w:rsidRDefault="00C76210" w:rsidP="00D04A2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„Świat fizyki” - </w:t>
            </w:r>
            <w:r w:rsidRPr="00432FAE">
              <w:rPr>
                <w:sz w:val="22"/>
                <w:szCs w:val="22"/>
              </w:rPr>
              <w:t>program nauczania w szkołach ponadgimnazjalnych – zakres podstawowy</w:t>
            </w:r>
            <w:r>
              <w:rPr>
                <w:sz w:val="22"/>
                <w:szCs w:val="22"/>
              </w:rPr>
              <w:t>.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Katarzyna Sakowicz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Ewa Wądołowska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FE4E1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14/2012</w:t>
            </w:r>
          </w:p>
        </w:tc>
        <w:tc>
          <w:tcPr>
            <w:tcW w:w="3789" w:type="dxa"/>
            <w:vAlign w:val="center"/>
          </w:tcPr>
          <w:p w:rsidR="00C76210" w:rsidRDefault="00C76210" w:rsidP="00D04A29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 xml:space="preserve">„Z fizyką w przyszłość” – program nauczania w szkołach ponadgimnazjalnych – zakres </w:t>
            </w:r>
            <w:r>
              <w:rPr>
                <w:sz w:val="22"/>
                <w:szCs w:val="22"/>
              </w:rPr>
              <w:t>rozszerzony.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Katarzyna Sakowicz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Ewa Wądołowska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FE4E1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15/2012</w:t>
            </w:r>
          </w:p>
        </w:tc>
        <w:tc>
          <w:tcPr>
            <w:tcW w:w="3789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„W centrum uwagi” – Program nauczania przedmiotu wiedza o społeczeństwie w szkole ponadgimnazjalnej  - zakres podstawowy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spacing w:line="360" w:lineRule="auto"/>
            </w:pPr>
            <w:r>
              <w:rPr>
                <w:sz w:val="22"/>
                <w:szCs w:val="22"/>
              </w:rPr>
              <w:t>Anna Rychlicka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FE4E1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16/2012</w:t>
            </w:r>
          </w:p>
        </w:tc>
        <w:tc>
          <w:tcPr>
            <w:tcW w:w="3789" w:type="dxa"/>
            <w:vAlign w:val="center"/>
          </w:tcPr>
          <w:p w:rsidR="00C76210" w:rsidRDefault="00C76210" w:rsidP="00D04A29">
            <w:r>
              <w:rPr>
                <w:sz w:val="22"/>
                <w:szCs w:val="22"/>
              </w:rPr>
              <w:t>„Spotkanie z kulturą” -</w:t>
            </w:r>
            <w:r w:rsidRPr="00432FAE">
              <w:rPr>
                <w:sz w:val="22"/>
                <w:szCs w:val="22"/>
              </w:rPr>
              <w:t xml:space="preserve"> Program</w:t>
            </w:r>
            <w:r>
              <w:rPr>
                <w:sz w:val="22"/>
                <w:szCs w:val="22"/>
              </w:rPr>
              <w:t xml:space="preserve"> nauczania przedmiotu wiedza o kulturze</w:t>
            </w:r>
            <w:r w:rsidRPr="00432FAE">
              <w:rPr>
                <w:sz w:val="22"/>
                <w:szCs w:val="22"/>
              </w:rPr>
              <w:t xml:space="preserve"> w szkole ponadgimnazjalnej  - zakres podstawowy</w:t>
            </w:r>
            <w:r>
              <w:rPr>
                <w:sz w:val="22"/>
                <w:szCs w:val="22"/>
              </w:rPr>
              <w:t>.</w:t>
            </w:r>
          </w:p>
          <w:p w:rsidR="00C76210" w:rsidRPr="00432FAE" w:rsidRDefault="00C76210" w:rsidP="00D04A29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43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Iwona Ośliźlok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Małgorzata Bielska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FE4E1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17/2012</w:t>
            </w:r>
          </w:p>
        </w:tc>
        <w:tc>
          <w:tcPr>
            <w:tcW w:w="3789" w:type="dxa"/>
            <w:vAlign w:val="center"/>
          </w:tcPr>
          <w:p w:rsidR="00C76210" w:rsidRDefault="00C76210" w:rsidP="00AC5107">
            <w:r w:rsidRPr="00432FAE">
              <w:rPr>
                <w:sz w:val="22"/>
                <w:szCs w:val="22"/>
              </w:rPr>
              <w:t>Historia. Po prostu. Program nauczania historii dla szkół ponadgimnazjalnych – zakres podstawowy.</w:t>
            </w:r>
          </w:p>
          <w:p w:rsidR="00C76210" w:rsidRPr="00432FAE" w:rsidRDefault="00C76210" w:rsidP="00AC5107"/>
        </w:tc>
        <w:tc>
          <w:tcPr>
            <w:tcW w:w="2443" w:type="dxa"/>
            <w:vAlign w:val="center"/>
          </w:tcPr>
          <w:p w:rsidR="00C76210" w:rsidRDefault="00C76210" w:rsidP="00D53F16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Marek Kiełbiński</w:t>
            </w:r>
          </w:p>
          <w:p w:rsidR="00C76210" w:rsidRPr="00432FAE" w:rsidRDefault="00C76210" w:rsidP="00D53F1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Tomasz Chodubski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FE4E1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18/2012</w:t>
            </w:r>
          </w:p>
        </w:tc>
        <w:tc>
          <w:tcPr>
            <w:tcW w:w="3789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 xml:space="preserve">Program nauczania </w:t>
            </w:r>
            <w:r>
              <w:rPr>
                <w:sz w:val="22"/>
                <w:szCs w:val="22"/>
              </w:rPr>
              <w:t>przedmiotu P</w:t>
            </w:r>
            <w:r w:rsidRPr="00432FAE">
              <w:rPr>
                <w:sz w:val="22"/>
                <w:szCs w:val="22"/>
              </w:rPr>
              <w:t>odstaw</w:t>
            </w:r>
            <w:r>
              <w:rPr>
                <w:sz w:val="22"/>
                <w:szCs w:val="22"/>
              </w:rPr>
              <w:t>y</w:t>
            </w:r>
            <w:r w:rsidRPr="00432FAE">
              <w:rPr>
                <w:sz w:val="22"/>
                <w:szCs w:val="22"/>
              </w:rPr>
              <w:t xml:space="preserve"> przedsiębiorczości </w:t>
            </w:r>
            <w:r>
              <w:rPr>
                <w:sz w:val="22"/>
                <w:szCs w:val="22"/>
              </w:rPr>
              <w:t xml:space="preserve">- </w:t>
            </w:r>
            <w:r w:rsidRPr="00432FAE">
              <w:rPr>
                <w:sz w:val="22"/>
                <w:szCs w:val="22"/>
              </w:rPr>
              <w:t>w zakresie podstawowym. Krok w przedsiębiorczość.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spacing w:line="360" w:lineRule="auto"/>
            </w:pPr>
            <w:r w:rsidRPr="00432FAE">
              <w:rPr>
                <w:sz w:val="22"/>
                <w:szCs w:val="22"/>
              </w:rPr>
              <w:t>Grażyna Chlastosz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FE4E1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19/2012</w:t>
            </w:r>
          </w:p>
        </w:tc>
        <w:tc>
          <w:tcPr>
            <w:tcW w:w="3789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 xml:space="preserve">Informatyka – </w:t>
            </w:r>
            <w:r>
              <w:rPr>
                <w:sz w:val="22"/>
                <w:szCs w:val="22"/>
              </w:rPr>
              <w:t xml:space="preserve">program nauczania w zakresie </w:t>
            </w:r>
            <w:r w:rsidRPr="00432FAE">
              <w:rPr>
                <w:sz w:val="22"/>
                <w:szCs w:val="22"/>
              </w:rPr>
              <w:t xml:space="preserve"> podstawowy</w:t>
            </w:r>
            <w:r>
              <w:rPr>
                <w:sz w:val="22"/>
                <w:szCs w:val="22"/>
              </w:rPr>
              <w:t>m.</w:t>
            </w:r>
          </w:p>
        </w:tc>
        <w:tc>
          <w:tcPr>
            <w:tcW w:w="2443" w:type="dxa"/>
            <w:vAlign w:val="center"/>
          </w:tcPr>
          <w:p w:rsidR="00C76210" w:rsidRDefault="00C76210" w:rsidP="00D04A29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Ewa Jakubowska</w:t>
            </w:r>
          </w:p>
          <w:p w:rsidR="00C76210" w:rsidRDefault="00C76210" w:rsidP="00D04A29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Małgorzata Czarnecka</w:t>
            </w:r>
          </w:p>
          <w:p w:rsidR="00C76210" w:rsidRDefault="00C76210" w:rsidP="00D04A2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Anna Kiełbińska</w:t>
            </w:r>
          </w:p>
          <w:p w:rsidR="00C76210" w:rsidRDefault="00C76210" w:rsidP="00D04A2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Przemysław Kubiński</w:t>
            </w:r>
          </w:p>
          <w:p w:rsidR="00C76210" w:rsidRPr="00432FAE" w:rsidRDefault="00C76210" w:rsidP="00D04A29">
            <w:pPr>
              <w:autoSpaceDE w:val="0"/>
              <w:autoSpaceDN w:val="0"/>
              <w:adjustRightInd w:val="0"/>
            </w:pP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FE4E1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20/2012</w:t>
            </w:r>
          </w:p>
        </w:tc>
        <w:tc>
          <w:tcPr>
            <w:tcW w:w="3789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Program nauczania wychowania fizycznego dla IV etapu edukacyjnego. ZDROWIE – SPORT – REKREACJA.</w:t>
            </w:r>
          </w:p>
          <w:p w:rsidR="00C76210" w:rsidRDefault="00C76210" w:rsidP="00432FAE">
            <w:pPr>
              <w:autoSpaceDE w:val="0"/>
              <w:autoSpaceDN w:val="0"/>
              <w:adjustRightInd w:val="0"/>
            </w:pPr>
          </w:p>
          <w:p w:rsidR="00C76210" w:rsidRDefault="00C76210" w:rsidP="00432FAE">
            <w:pPr>
              <w:autoSpaceDE w:val="0"/>
              <w:autoSpaceDN w:val="0"/>
              <w:adjustRightInd w:val="0"/>
            </w:pP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Agnieszka Rymarz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Michał Rzepliński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Szymon Zejer</w:t>
            </w:r>
          </w:p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Marcin Szczypiński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FE4E1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21/2012</w:t>
            </w:r>
          </w:p>
        </w:tc>
        <w:tc>
          <w:tcPr>
            <w:tcW w:w="3789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Ciekawi Świata. Edukacja dla bezpieczeństwa. Program nauczania dla szkół ponadgimnazjalnych.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Jolanta Kordulewska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D53F1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22/2012</w:t>
            </w:r>
          </w:p>
        </w:tc>
        <w:tc>
          <w:tcPr>
            <w:tcW w:w="3789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 xml:space="preserve">Program nauczania religii dla Liceum. Świadek CHRYSTUSA”. Katecheza. </w:t>
            </w:r>
          </w:p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Świadectwo wiary.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s. Monika Pruszyńska</w:t>
            </w:r>
          </w:p>
          <w:p w:rsidR="00C76210" w:rsidRPr="00432FAE" w:rsidRDefault="00C76210" w:rsidP="00233288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 xml:space="preserve">ks. </w:t>
            </w:r>
            <w:r>
              <w:rPr>
                <w:sz w:val="22"/>
                <w:szCs w:val="22"/>
              </w:rPr>
              <w:t>Wiesław Szymański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rPr>
          <w:trHeight w:val="925"/>
        </w:trPr>
        <w:tc>
          <w:tcPr>
            <w:tcW w:w="596" w:type="dxa"/>
            <w:vAlign w:val="center"/>
          </w:tcPr>
          <w:p w:rsidR="00C76210" w:rsidRPr="00432FAE" w:rsidRDefault="00C76210" w:rsidP="00D53F1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24/2012</w:t>
            </w:r>
          </w:p>
        </w:tc>
        <w:tc>
          <w:tcPr>
            <w:tcW w:w="3789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Chemia. Program nauczania w liceach i technikach – zakres rozszerzony. Oficyna Edukacyjna Krzysztof Pazdro.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Anna Prejs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Małgorzata Sieńska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rPr>
          <w:trHeight w:val="925"/>
        </w:trPr>
        <w:tc>
          <w:tcPr>
            <w:tcW w:w="596" w:type="dxa"/>
            <w:vAlign w:val="center"/>
          </w:tcPr>
          <w:p w:rsidR="00C76210" w:rsidRPr="00432FAE" w:rsidRDefault="00C76210" w:rsidP="00D53F1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25/2012</w:t>
            </w:r>
          </w:p>
        </w:tc>
        <w:tc>
          <w:tcPr>
            <w:tcW w:w="3789" w:type="dxa"/>
            <w:vAlign w:val="center"/>
          </w:tcPr>
          <w:p w:rsidR="00C76210" w:rsidRDefault="00C76210" w:rsidP="00233288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Program nauczania biologii dla szkół ponadgimnazjalnych w zakresie rozszerzonym. Nowa Era</w:t>
            </w:r>
            <w:r>
              <w:rPr>
                <w:sz w:val="22"/>
                <w:szCs w:val="22"/>
              </w:rPr>
              <w:t>.</w:t>
            </w:r>
          </w:p>
          <w:p w:rsidR="00C76210" w:rsidRPr="00432FAE" w:rsidRDefault="00C76210" w:rsidP="00233288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 xml:space="preserve">Lidia Michalak Wierzchowska 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Benedykta Sasiak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rPr>
          <w:trHeight w:val="925"/>
        </w:trPr>
        <w:tc>
          <w:tcPr>
            <w:tcW w:w="596" w:type="dxa"/>
            <w:vAlign w:val="center"/>
          </w:tcPr>
          <w:p w:rsidR="00C76210" w:rsidRPr="00432FAE" w:rsidRDefault="00C76210" w:rsidP="00D53F1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26/2012</w:t>
            </w:r>
          </w:p>
        </w:tc>
        <w:tc>
          <w:tcPr>
            <w:tcW w:w="3789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Wychowanie do życia w rodzinie – program nauczania dla szkół ponadgimnazjalnych. Rubikon</w:t>
            </w:r>
            <w:r>
              <w:rPr>
                <w:sz w:val="22"/>
                <w:szCs w:val="22"/>
              </w:rPr>
              <w:t>.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Benedykta Sasiak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76210" w:rsidRDefault="00C76210" w:rsidP="00F7392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6210" w:rsidRPr="00BA5DAF" w:rsidRDefault="00C76210" w:rsidP="00F73925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II. Programy dopuszczone do użytku od roku szkolnego 2013/2014. 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"/>
        <w:gridCol w:w="1202"/>
        <w:gridCol w:w="3789"/>
        <w:gridCol w:w="2443"/>
        <w:gridCol w:w="1438"/>
      </w:tblGrid>
      <w:tr w:rsidR="00C76210" w:rsidRPr="00432FAE">
        <w:tc>
          <w:tcPr>
            <w:tcW w:w="596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2FAE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2FAE">
              <w:rPr>
                <w:b/>
                <w:bCs/>
                <w:sz w:val="22"/>
                <w:szCs w:val="22"/>
              </w:rPr>
              <w:t>Nr programu</w:t>
            </w:r>
          </w:p>
        </w:tc>
        <w:tc>
          <w:tcPr>
            <w:tcW w:w="3789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2FAE">
              <w:rPr>
                <w:b/>
                <w:bCs/>
                <w:sz w:val="22"/>
                <w:szCs w:val="22"/>
              </w:rPr>
              <w:t>Przeznaczenie programu – nazwa</w:t>
            </w: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2FAE">
              <w:rPr>
                <w:b/>
                <w:bCs/>
                <w:sz w:val="22"/>
                <w:szCs w:val="22"/>
              </w:rPr>
              <w:t>Nauczyciele realizujący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2FAE">
              <w:rPr>
                <w:b/>
                <w:bCs/>
                <w:sz w:val="22"/>
                <w:szCs w:val="22"/>
              </w:rPr>
              <w:t>Uwagi</w:t>
            </w:r>
          </w:p>
        </w:tc>
      </w:tr>
      <w:tr w:rsidR="00C76210" w:rsidRPr="00432FAE">
        <w:trPr>
          <w:trHeight w:val="925"/>
        </w:trPr>
        <w:tc>
          <w:tcPr>
            <w:tcW w:w="596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1/2013</w:t>
            </w:r>
          </w:p>
        </w:tc>
        <w:tc>
          <w:tcPr>
            <w:tcW w:w="3789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„W centrum uwagi” – Program nauczania przedmiotu wiedza o społeczeństwie w szkole ponadgimnazjalnej  - zakres rozszerzony</w:t>
            </w:r>
            <w:r>
              <w:rPr>
                <w:sz w:val="22"/>
                <w:szCs w:val="22"/>
              </w:rPr>
              <w:t>.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Grażyna Chlastosz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Anna Rychlicka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rPr>
          <w:trHeight w:val="925"/>
        </w:trPr>
        <w:tc>
          <w:tcPr>
            <w:tcW w:w="596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26</w:t>
            </w:r>
            <w:r w:rsidRPr="00432FAE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2/2013</w:t>
            </w:r>
          </w:p>
        </w:tc>
        <w:tc>
          <w:tcPr>
            <w:tcW w:w="3789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Historia – zrozumieć przeszłość. Program nauczania historii dla szkół ponadgimnazjalnych – zakres rozszerzony.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Tomasz Chodubski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Marek Kiełbiński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rPr>
          <w:trHeight w:val="925"/>
        </w:trPr>
        <w:tc>
          <w:tcPr>
            <w:tcW w:w="596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27</w:t>
            </w:r>
            <w:r w:rsidRPr="00432FAE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3/2013</w:t>
            </w:r>
          </w:p>
        </w:tc>
        <w:tc>
          <w:tcPr>
            <w:tcW w:w="3789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Program nauczania geografii w szkole ponadgimnazjalnej – zakres rozszerzony.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Małgorzata Czarnecka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rPr>
          <w:trHeight w:val="925"/>
        </w:trPr>
        <w:tc>
          <w:tcPr>
            <w:tcW w:w="596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28</w:t>
            </w:r>
            <w:r w:rsidRPr="00432FAE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4/2013</w:t>
            </w:r>
          </w:p>
        </w:tc>
        <w:tc>
          <w:tcPr>
            <w:tcW w:w="3789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Poznać przeszłość – dziedzictwo epok. Program nauczania przedmiotu historia i społeczeństwo.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Tomasz Chodubski</w:t>
            </w:r>
          </w:p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Marek Kiełbiński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Jolanta Kordulewska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rPr>
          <w:trHeight w:val="925"/>
        </w:trPr>
        <w:tc>
          <w:tcPr>
            <w:tcW w:w="596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29</w:t>
            </w:r>
            <w:r w:rsidRPr="00432FAE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5/2013</w:t>
            </w:r>
          </w:p>
        </w:tc>
        <w:tc>
          <w:tcPr>
            <w:tcW w:w="3789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Program nauczania przedmiotu przyroda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Anna Prejs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Małgorzata Sieńska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 xml:space="preserve">Lidia Michalak Wierzchowska 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Benedykta Sasiak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Małgorzata Czarnecka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Katarzyna Sakowicz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Ewa Wądołowska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rPr>
          <w:trHeight w:val="925"/>
        </w:trPr>
        <w:tc>
          <w:tcPr>
            <w:tcW w:w="596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30</w:t>
            </w:r>
            <w:r w:rsidRPr="00432FAE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6/2013</w:t>
            </w:r>
          </w:p>
        </w:tc>
        <w:tc>
          <w:tcPr>
            <w:tcW w:w="3789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„Fizyka dla medyków” – Program w zakresie podstawowym z elementami kursu rozszerzonego koniecznymi do podjęcia studiów na uczelniach medycznych i przyrodniczych wyd. Zamkor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Katarzyna Sakowicz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Ewa Wądołowska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Przedmiot uzupełniający proponowany przez szkołę</w:t>
            </w:r>
          </w:p>
        </w:tc>
      </w:tr>
      <w:tr w:rsidR="00C76210" w:rsidRPr="00432FAE">
        <w:trPr>
          <w:trHeight w:val="925"/>
        </w:trPr>
        <w:tc>
          <w:tcPr>
            <w:tcW w:w="596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31</w:t>
            </w:r>
            <w:r w:rsidRPr="00432FAE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7/2013</w:t>
            </w:r>
          </w:p>
        </w:tc>
        <w:tc>
          <w:tcPr>
            <w:tcW w:w="3789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Informatyka Europejczyka. Program nauczania informatyki w szkołach ponadgimnazjalnych. Zakres rozszerzony</w:t>
            </w:r>
            <w:r>
              <w:rPr>
                <w:sz w:val="22"/>
                <w:szCs w:val="22"/>
              </w:rPr>
              <w:t>.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Ewa Jakubowska</w:t>
            </w:r>
          </w:p>
        </w:tc>
        <w:tc>
          <w:tcPr>
            <w:tcW w:w="14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76210" w:rsidRPr="00351ED1" w:rsidRDefault="00C76210" w:rsidP="00BA5DAF">
      <w:pPr>
        <w:autoSpaceDE w:val="0"/>
        <w:autoSpaceDN w:val="0"/>
        <w:adjustRightInd w:val="0"/>
        <w:spacing w:line="360" w:lineRule="auto"/>
      </w:pPr>
    </w:p>
    <w:p w:rsidR="00C76210" w:rsidRPr="00BA5DAF" w:rsidRDefault="00C76210" w:rsidP="00176874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III. Programy dopuszczone do użytku od roku roku szkolnego 2014/2015.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7"/>
        <w:gridCol w:w="1203"/>
        <w:gridCol w:w="3833"/>
        <w:gridCol w:w="2338"/>
        <w:gridCol w:w="1497"/>
      </w:tblGrid>
      <w:tr w:rsidR="00C76210" w:rsidRPr="00432FAE">
        <w:tc>
          <w:tcPr>
            <w:tcW w:w="597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2FAE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20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2FAE">
              <w:rPr>
                <w:b/>
                <w:bCs/>
                <w:sz w:val="22"/>
                <w:szCs w:val="22"/>
              </w:rPr>
              <w:t>Nr programu</w:t>
            </w:r>
          </w:p>
        </w:tc>
        <w:tc>
          <w:tcPr>
            <w:tcW w:w="383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2FAE">
              <w:rPr>
                <w:b/>
                <w:bCs/>
                <w:sz w:val="22"/>
                <w:szCs w:val="22"/>
              </w:rPr>
              <w:t>Przeznaczenie programu – nazwa</w:t>
            </w:r>
          </w:p>
        </w:tc>
        <w:tc>
          <w:tcPr>
            <w:tcW w:w="2338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2FAE">
              <w:rPr>
                <w:b/>
                <w:bCs/>
                <w:sz w:val="22"/>
                <w:szCs w:val="22"/>
              </w:rPr>
              <w:t>Nauczyciele realizujący</w:t>
            </w:r>
          </w:p>
        </w:tc>
        <w:tc>
          <w:tcPr>
            <w:tcW w:w="1497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2FAE">
              <w:rPr>
                <w:b/>
                <w:bCs/>
                <w:sz w:val="22"/>
                <w:szCs w:val="22"/>
              </w:rPr>
              <w:t>Uwagi</w:t>
            </w:r>
          </w:p>
        </w:tc>
      </w:tr>
      <w:tr w:rsidR="00C76210" w:rsidRPr="00432FAE">
        <w:tc>
          <w:tcPr>
            <w:tcW w:w="597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32</w:t>
            </w:r>
            <w:r w:rsidRPr="00432FAE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vAlign w:val="center"/>
          </w:tcPr>
          <w:p w:rsidR="00C76210" w:rsidRPr="00432FAE" w:rsidRDefault="00C76210" w:rsidP="00326342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1/201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833" w:type="dxa"/>
            <w:vAlign w:val="center"/>
          </w:tcPr>
          <w:p w:rsidR="00C76210" w:rsidRPr="00432FAE" w:rsidRDefault="00C76210" w:rsidP="00326342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 xml:space="preserve">Program nauczania języka </w:t>
            </w:r>
            <w:r>
              <w:rPr>
                <w:sz w:val="22"/>
                <w:szCs w:val="22"/>
              </w:rPr>
              <w:t>niemieckiego dla klas I –III w liceum ogólnokształcącym i klas I – IV technikum – IV etap edukacyjny. Poziom IV.1 dla kontynuujących naukę</w:t>
            </w:r>
            <w:r w:rsidRPr="00432FAE">
              <w:rPr>
                <w:sz w:val="22"/>
                <w:szCs w:val="22"/>
              </w:rPr>
              <w:t xml:space="preserve"> – zakres </w:t>
            </w:r>
            <w:r>
              <w:rPr>
                <w:sz w:val="22"/>
                <w:szCs w:val="22"/>
              </w:rPr>
              <w:t>rozszerzony</w:t>
            </w:r>
            <w:r w:rsidRPr="00432FAE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2338" w:type="dxa"/>
          </w:tcPr>
          <w:p w:rsidR="00C76210" w:rsidRDefault="00C76210" w:rsidP="00D53F16">
            <w:pPr>
              <w:autoSpaceDE w:val="0"/>
              <w:autoSpaceDN w:val="0"/>
              <w:adjustRightInd w:val="0"/>
            </w:pPr>
          </w:p>
          <w:p w:rsidR="00C76210" w:rsidRPr="00432FAE" w:rsidRDefault="00C76210" w:rsidP="00D53F16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Danuta Poddębniak</w:t>
            </w:r>
          </w:p>
          <w:p w:rsidR="00C76210" w:rsidRPr="00432FAE" w:rsidRDefault="00C76210" w:rsidP="00D53F16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Edyta Dobiesz- Jąderko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1497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7" w:type="dxa"/>
            <w:vAlign w:val="center"/>
          </w:tcPr>
          <w:p w:rsidR="00C76210" w:rsidRPr="00432FAE" w:rsidRDefault="00C76210" w:rsidP="00D53F1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33</w:t>
            </w:r>
            <w:r w:rsidRPr="00432FAE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vAlign w:val="center"/>
          </w:tcPr>
          <w:p w:rsidR="00C76210" w:rsidRPr="00432FAE" w:rsidRDefault="00C76210" w:rsidP="00326342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2/20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3833" w:type="dxa"/>
            <w:vAlign w:val="center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 xml:space="preserve">Program nauczania języka </w:t>
            </w:r>
            <w:r>
              <w:rPr>
                <w:sz w:val="22"/>
                <w:szCs w:val="22"/>
              </w:rPr>
              <w:t>niemieckiego dla klas I –III w liceum ogólnokształcącym i klas I – IV technikum – IV etap edukacyjny. Poziom IV.1 dla kontynuujących naukę</w:t>
            </w:r>
            <w:r w:rsidRPr="00432FAE">
              <w:rPr>
                <w:sz w:val="22"/>
                <w:szCs w:val="22"/>
              </w:rPr>
              <w:t xml:space="preserve"> – zakres podstawowy.  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C76210" w:rsidRDefault="00C76210" w:rsidP="00D53F16">
            <w:pPr>
              <w:autoSpaceDE w:val="0"/>
              <w:autoSpaceDN w:val="0"/>
              <w:adjustRightInd w:val="0"/>
            </w:pPr>
          </w:p>
          <w:p w:rsidR="00C76210" w:rsidRPr="00432FAE" w:rsidRDefault="00C76210" w:rsidP="00D53F16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Danuta Poddębniak</w:t>
            </w:r>
          </w:p>
          <w:p w:rsidR="00C76210" w:rsidRPr="00432FAE" w:rsidRDefault="00C76210" w:rsidP="00D53F16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Małgorzata Bielska</w:t>
            </w:r>
          </w:p>
          <w:p w:rsidR="00C76210" w:rsidRDefault="00C76210" w:rsidP="00D53F16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Edyta Dobiesz- Jąderko</w:t>
            </w:r>
          </w:p>
          <w:p w:rsidR="00C76210" w:rsidRPr="00432FAE" w:rsidRDefault="00C76210" w:rsidP="00D53F1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Jolanta Hermanowska-Hausman</w:t>
            </w:r>
          </w:p>
          <w:p w:rsidR="00C76210" w:rsidRPr="00432FAE" w:rsidRDefault="00C76210" w:rsidP="00432FAE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97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76210" w:rsidRPr="00432FAE">
        <w:tc>
          <w:tcPr>
            <w:tcW w:w="597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34</w:t>
            </w:r>
            <w:r w:rsidRPr="00432FAE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vAlign w:val="center"/>
          </w:tcPr>
          <w:p w:rsidR="00C76210" w:rsidRPr="00432FAE" w:rsidRDefault="00C76210" w:rsidP="00326342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3/20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3833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Elementy filozofii dla humanistów. </w:t>
            </w:r>
          </w:p>
        </w:tc>
        <w:tc>
          <w:tcPr>
            <w:tcW w:w="2338" w:type="dxa"/>
          </w:tcPr>
          <w:p w:rsidR="00C76210" w:rsidRDefault="00C76210" w:rsidP="00432FAE">
            <w:pPr>
              <w:autoSpaceDE w:val="0"/>
              <w:autoSpaceDN w:val="0"/>
              <w:adjustRightInd w:val="0"/>
            </w:pPr>
          </w:p>
          <w:p w:rsidR="00C76210" w:rsidRPr="00432FAE" w:rsidRDefault="00C76210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Tomasz Chodubski</w:t>
            </w:r>
          </w:p>
        </w:tc>
        <w:tc>
          <w:tcPr>
            <w:tcW w:w="1497" w:type="dxa"/>
            <w:vAlign w:val="center"/>
          </w:tcPr>
          <w:p w:rsidR="00C76210" w:rsidRPr="00432FAE" w:rsidRDefault="00C76210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Przedmiot uzupełniający proponowany przez szkołę</w:t>
            </w:r>
          </w:p>
        </w:tc>
      </w:tr>
    </w:tbl>
    <w:p w:rsidR="00C76210" w:rsidRPr="00350C31" w:rsidRDefault="00C76210" w:rsidP="00BA5DAF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sectPr w:rsidR="00C76210" w:rsidRPr="00350C31" w:rsidSect="002B28F7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210" w:rsidRDefault="00C76210">
      <w:r>
        <w:separator/>
      </w:r>
    </w:p>
  </w:endnote>
  <w:endnote w:type="continuationSeparator" w:id="0">
    <w:p w:rsidR="00C76210" w:rsidRDefault="00C76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210" w:rsidRDefault="00C762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210" w:rsidRDefault="00C76210">
      <w:r>
        <w:separator/>
      </w:r>
    </w:p>
  </w:footnote>
  <w:footnote w:type="continuationSeparator" w:id="0">
    <w:p w:rsidR="00C76210" w:rsidRDefault="00C762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210" w:rsidRPr="00351ED1" w:rsidRDefault="00C76210" w:rsidP="00351ED1">
    <w:pPr>
      <w:pStyle w:val="Header"/>
      <w:jc w:val="right"/>
      <w:rPr>
        <w:b/>
        <w:bCs/>
        <w:sz w:val="20"/>
        <w:szCs w:val="20"/>
      </w:rPr>
    </w:pPr>
    <w:r w:rsidRPr="00351ED1">
      <w:rPr>
        <w:b/>
        <w:bCs/>
        <w:sz w:val="20"/>
        <w:szCs w:val="20"/>
      </w:rPr>
      <w:t>Załącznik nr  1</w:t>
    </w:r>
  </w:p>
  <w:p w:rsidR="00C76210" w:rsidRDefault="00C76210" w:rsidP="00351ED1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d</w:t>
    </w:r>
    <w:r w:rsidRPr="00351ED1">
      <w:rPr>
        <w:sz w:val="20"/>
        <w:szCs w:val="20"/>
      </w:rPr>
      <w:t xml:space="preserve">o Zarządzenia </w:t>
    </w:r>
    <w:r>
      <w:rPr>
        <w:sz w:val="20"/>
        <w:szCs w:val="20"/>
      </w:rPr>
      <w:t>Nr4/2016</w:t>
    </w:r>
  </w:p>
  <w:p w:rsidR="00C76210" w:rsidRDefault="00C76210" w:rsidP="001C1808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Dyrektora </w:t>
    </w:r>
    <w:r w:rsidRPr="00351ED1">
      <w:rPr>
        <w:sz w:val="20"/>
        <w:szCs w:val="20"/>
      </w:rPr>
      <w:t xml:space="preserve">I LO w Mławie </w:t>
    </w:r>
  </w:p>
  <w:p w:rsidR="00C76210" w:rsidRPr="00351ED1" w:rsidRDefault="00C76210" w:rsidP="001C1808">
    <w:pPr>
      <w:pStyle w:val="Header"/>
      <w:jc w:val="right"/>
      <w:rPr>
        <w:sz w:val="20"/>
        <w:szCs w:val="20"/>
      </w:rPr>
    </w:pPr>
    <w:r w:rsidRPr="00351ED1">
      <w:rPr>
        <w:sz w:val="20"/>
        <w:szCs w:val="20"/>
      </w:rPr>
      <w:t>z dnia</w:t>
    </w:r>
    <w:r>
      <w:rPr>
        <w:sz w:val="20"/>
        <w:szCs w:val="20"/>
      </w:rPr>
      <w:t>22.08</w:t>
    </w:r>
    <w:r w:rsidRPr="00351ED1">
      <w:rPr>
        <w:sz w:val="20"/>
        <w:szCs w:val="20"/>
      </w:rPr>
      <w:t>.201</w:t>
    </w:r>
    <w:r>
      <w:rPr>
        <w:sz w:val="20"/>
        <w:szCs w:val="20"/>
      </w:rPr>
      <w:t>6</w:t>
    </w:r>
    <w:r w:rsidRPr="00351ED1">
      <w:rPr>
        <w:sz w:val="20"/>
        <w:szCs w:val="20"/>
      </w:rPr>
      <w:t xml:space="preserve">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60F71"/>
    <w:multiLevelType w:val="hybridMultilevel"/>
    <w:tmpl w:val="33CA558A"/>
    <w:lvl w:ilvl="0" w:tplc="B91CD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87144E"/>
    <w:multiLevelType w:val="multilevel"/>
    <w:tmpl w:val="097053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C31"/>
    <w:rsid w:val="000130A7"/>
    <w:rsid w:val="0004163B"/>
    <w:rsid w:val="00042368"/>
    <w:rsid w:val="00064287"/>
    <w:rsid w:val="000745F4"/>
    <w:rsid w:val="000C4149"/>
    <w:rsid w:val="000E1878"/>
    <w:rsid w:val="000F6AB8"/>
    <w:rsid w:val="00102076"/>
    <w:rsid w:val="00152181"/>
    <w:rsid w:val="00176874"/>
    <w:rsid w:val="001B3398"/>
    <w:rsid w:val="001C1808"/>
    <w:rsid w:val="00233288"/>
    <w:rsid w:val="00284A6F"/>
    <w:rsid w:val="002A2EB6"/>
    <w:rsid w:val="002B28F7"/>
    <w:rsid w:val="002D5A29"/>
    <w:rsid w:val="00300C3F"/>
    <w:rsid w:val="00326342"/>
    <w:rsid w:val="00350C31"/>
    <w:rsid w:val="00351ED1"/>
    <w:rsid w:val="003F2DDD"/>
    <w:rsid w:val="00432956"/>
    <w:rsid w:val="00432FAE"/>
    <w:rsid w:val="00437EE4"/>
    <w:rsid w:val="004419FF"/>
    <w:rsid w:val="00453C2C"/>
    <w:rsid w:val="0049366B"/>
    <w:rsid w:val="004A047C"/>
    <w:rsid w:val="004A4547"/>
    <w:rsid w:val="00500867"/>
    <w:rsid w:val="00553F43"/>
    <w:rsid w:val="005B46AF"/>
    <w:rsid w:val="005D3096"/>
    <w:rsid w:val="0061491C"/>
    <w:rsid w:val="006333C4"/>
    <w:rsid w:val="006B7A91"/>
    <w:rsid w:val="006D3921"/>
    <w:rsid w:val="006F6686"/>
    <w:rsid w:val="00745F08"/>
    <w:rsid w:val="0074666B"/>
    <w:rsid w:val="007830B1"/>
    <w:rsid w:val="007A4C0D"/>
    <w:rsid w:val="007C4455"/>
    <w:rsid w:val="007E4569"/>
    <w:rsid w:val="007F538C"/>
    <w:rsid w:val="00820214"/>
    <w:rsid w:val="00826404"/>
    <w:rsid w:val="00835322"/>
    <w:rsid w:val="00867D28"/>
    <w:rsid w:val="00871433"/>
    <w:rsid w:val="00887B4D"/>
    <w:rsid w:val="008E025D"/>
    <w:rsid w:val="008F102F"/>
    <w:rsid w:val="008F6B11"/>
    <w:rsid w:val="00962D01"/>
    <w:rsid w:val="0098091D"/>
    <w:rsid w:val="0099384A"/>
    <w:rsid w:val="009A4F2B"/>
    <w:rsid w:val="009D3812"/>
    <w:rsid w:val="009E3951"/>
    <w:rsid w:val="009F0D5A"/>
    <w:rsid w:val="00A07161"/>
    <w:rsid w:val="00A35F95"/>
    <w:rsid w:val="00A658F3"/>
    <w:rsid w:val="00A7174A"/>
    <w:rsid w:val="00AB5474"/>
    <w:rsid w:val="00AC1F66"/>
    <w:rsid w:val="00AC5107"/>
    <w:rsid w:val="00AF364C"/>
    <w:rsid w:val="00B26CD0"/>
    <w:rsid w:val="00B53164"/>
    <w:rsid w:val="00B977A4"/>
    <w:rsid w:val="00BA34C4"/>
    <w:rsid w:val="00BA5DAF"/>
    <w:rsid w:val="00BE3A19"/>
    <w:rsid w:val="00BF2C86"/>
    <w:rsid w:val="00C13C19"/>
    <w:rsid w:val="00C217FE"/>
    <w:rsid w:val="00C76210"/>
    <w:rsid w:val="00CA1247"/>
    <w:rsid w:val="00CC29B4"/>
    <w:rsid w:val="00CD55AB"/>
    <w:rsid w:val="00D04A29"/>
    <w:rsid w:val="00D20312"/>
    <w:rsid w:val="00D350E5"/>
    <w:rsid w:val="00D53F16"/>
    <w:rsid w:val="00D96346"/>
    <w:rsid w:val="00D97A93"/>
    <w:rsid w:val="00DA4B8B"/>
    <w:rsid w:val="00DB0A9C"/>
    <w:rsid w:val="00DB7AD3"/>
    <w:rsid w:val="00DD676E"/>
    <w:rsid w:val="00DE0F68"/>
    <w:rsid w:val="00E32CDF"/>
    <w:rsid w:val="00E45161"/>
    <w:rsid w:val="00E502DB"/>
    <w:rsid w:val="00E512DD"/>
    <w:rsid w:val="00EA0F0C"/>
    <w:rsid w:val="00EE767F"/>
    <w:rsid w:val="00F321B2"/>
    <w:rsid w:val="00F32293"/>
    <w:rsid w:val="00F450E5"/>
    <w:rsid w:val="00F55B45"/>
    <w:rsid w:val="00F73925"/>
    <w:rsid w:val="00F8249C"/>
    <w:rsid w:val="00F95470"/>
    <w:rsid w:val="00FA6138"/>
    <w:rsid w:val="00FE1F07"/>
    <w:rsid w:val="00FE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C3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0C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51E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716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51E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7161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4</Pages>
  <Words>926</Words>
  <Characters>5562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Programów Nauczania</dc:title>
  <dc:subject/>
  <dc:creator>PC</dc:creator>
  <cp:keywords/>
  <dc:description/>
  <cp:lastModifiedBy>agnieszka</cp:lastModifiedBy>
  <cp:revision>5</cp:revision>
  <cp:lastPrinted>2013-10-08T11:40:00Z</cp:lastPrinted>
  <dcterms:created xsi:type="dcterms:W3CDTF">2016-09-20T07:53:00Z</dcterms:created>
  <dcterms:modified xsi:type="dcterms:W3CDTF">2016-09-26T09:54:00Z</dcterms:modified>
</cp:coreProperties>
</file>