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4A" w:rsidRPr="00E4524A" w:rsidRDefault="00E4524A" w:rsidP="00E4524A">
      <w:pPr>
        <w:pStyle w:val="Tytu"/>
      </w:pPr>
      <w:r>
        <w:t>DZIAŁ VII C. CHEMIA ROZTWORÓW WODNYCH - OGNIWA GALWANICZNE</w:t>
      </w:r>
    </w:p>
    <w:p w:rsidR="00E4524A" w:rsidRDefault="00E4524A" w:rsidP="00E4524A">
      <w:pPr>
        <w:jc w:val="center"/>
        <w:rPr>
          <w:b/>
          <w:bCs/>
        </w:rPr>
      </w:pPr>
    </w:p>
    <w:p w:rsidR="00E4524A" w:rsidRDefault="00E4524A" w:rsidP="00E4524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5"/>
        <w:gridCol w:w="874"/>
        <w:gridCol w:w="2987"/>
        <w:gridCol w:w="4857"/>
        <w:gridCol w:w="4589"/>
      </w:tblGrid>
      <w:tr w:rsidR="00E4524A" w:rsidTr="00E4524A">
        <w:tblPrEx>
          <w:tblCellMar>
            <w:top w:w="0" w:type="dxa"/>
            <w:bottom w:w="0" w:type="dxa"/>
          </w:tblCellMar>
        </w:tblPrEx>
        <w:tc>
          <w:tcPr>
            <w:tcW w:w="835" w:type="dxa"/>
          </w:tcPr>
          <w:p w:rsidR="00E4524A" w:rsidRDefault="00E4524A" w:rsidP="000F5E59">
            <w:pPr>
              <w:jc w:val="center"/>
              <w:rPr>
                <w:b/>
                <w:bCs/>
              </w:rPr>
            </w:pPr>
          </w:p>
          <w:p w:rsidR="00E4524A" w:rsidRDefault="00E4524A" w:rsidP="000F5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74" w:type="dxa"/>
          </w:tcPr>
          <w:p w:rsidR="00E4524A" w:rsidRDefault="00E4524A" w:rsidP="000F5E59">
            <w:pPr>
              <w:jc w:val="center"/>
              <w:rPr>
                <w:b/>
                <w:bCs/>
              </w:rPr>
            </w:pPr>
          </w:p>
          <w:p w:rsidR="00E4524A" w:rsidRDefault="00E4524A" w:rsidP="000F5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lekcji</w:t>
            </w:r>
          </w:p>
          <w:p w:rsidR="00E4524A" w:rsidRDefault="00E4524A" w:rsidP="000F5E59">
            <w:pPr>
              <w:jc w:val="center"/>
              <w:rPr>
                <w:b/>
                <w:bCs/>
              </w:rPr>
            </w:pPr>
          </w:p>
        </w:tc>
        <w:tc>
          <w:tcPr>
            <w:tcW w:w="2987" w:type="dxa"/>
          </w:tcPr>
          <w:p w:rsidR="00E4524A" w:rsidRDefault="00E4524A" w:rsidP="000F5E59">
            <w:pPr>
              <w:jc w:val="center"/>
              <w:rPr>
                <w:b/>
                <w:bCs/>
              </w:rPr>
            </w:pPr>
          </w:p>
          <w:p w:rsidR="00E4524A" w:rsidRDefault="00E4524A" w:rsidP="000F5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 lekcji</w:t>
            </w:r>
          </w:p>
        </w:tc>
        <w:tc>
          <w:tcPr>
            <w:tcW w:w="4857" w:type="dxa"/>
          </w:tcPr>
          <w:p w:rsidR="00E4524A" w:rsidRDefault="00E4524A" w:rsidP="000F5E59">
            <w:pPr>
              <w:jc w:val="center"/>
              <w:rPr>
                <w:b/>
                <w:bCs/>
              </w:rPr>
            </w:pPr>
          </w:p>
          <w:p w:rsidR="00E4524A" w:rsidRDefault="00E4524A" w:rsidP="000F5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Wiadomości ucznia (P)</w:t>
            </w:r>
          </w:p>
          <w:p w:rsidR="00E4524A" w:rsidRDefault="00E4524A" w:rsidP="000F5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wie:</w:t>
            </w:r>
          </w:p>
        </w:tc>
        <w:tc>
          <w:tcPr>
            <w:tcW w:w="4589" w:type="dxa"/>
          </w:tcPr>
          <w:p w:rsidR="00E4524A" w:rsidRDefault="00E4524A" w:rsidP="000F5E59">
            <w:pPr>
              <w:jc w:val="center"/>
              <w:rPr>
                <w:b/>
                <w:bCs/>
              </w:rPr>
            </w:pPr>
          </w:p>
          <w:p w:rsidR="00E4524A" w:rsidRDefault="00E4524A" w:rsidP="000F5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Umiejętności ucznia (PP)</w:t>
            </w:r>
          </w:p>
          <w:p w:rsidR="00E4524A" w:rsidRDefault="00E4524A" w:rsidP="000F5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umie:</w:t>
            </w:r>
          </w:p>
        </w:tc>
      </w:tr>
      <w:tr w:rsidR="00E4524A" w:rsidTr="00E4524A">
        <w:tblPrEx>
          <w:tblCellMar>
            <w:top w:w="0" w:type="dxa"/>
            <w:bottom w:w="0" w:type="dxa"/>
          </w:tblCellMar>
        </w:tblPrEx>
        <w:tc>
          <w:tcPr>
            <w:tcW w:w="835" w:type="dxa"/>
          </w:tcPr>
          <w:p w:rsidR="00E4524A" w:rsidRDefault="00E4524A" w:rsidP="000F5E59">
            <w:pPr>
              <w:jc w:val="center"/>
            </w:pPr>
            <w:r>
              <w:t>182-183</w:t>
            </w:r>
          </w:p>
        </w:tc>
        <w:tc>
          <w:tcPr>
            <w:tcW w:w="874" w:type="dxa"/>
          </w:tcPr>
          <w:p w:rsidR="00E4524A" w:rsidRDefault="00E4524A" w:rsidP="000F5E59">
            <w:pPr>
              <w:jc w:val="center"/>
            </w:pPr>
            <w:r>
              <w:t>1-2</w:t>
            </w:r>
          </w:p>
        </w:tc>
        <w:tc>
          <w:tcPr>
            <w:tcW w:w="2987" w:type="dxa"/>
          </w:tcPr>
          <w:p w:rsidR="00E4524A" w:rsidRDefault="00E4524A" w:rsidP="000F5E59">
            <w:pPr>
              <w:pStyle w:val="Nagwek1"/>
            </w:pPr>
            <w:r>
              <w:t>Zasada działania ogniwa galwanicznego</w:t>
            </w:r>
            <w:r w:rsidR="001D4320">
              <w:t>.</w:t>
            </w:r>
          </w:p>
        </w:tc>
        <w:tc>
          <w:tcPr>
            <w:tcW w:w="4857" w:type="dxa"/>
          </w:tcPr>
          <w:p w:rsidR="00E4524A" w:rsidRDefault="001D4320" w:rsidP="001D4320">
            <w:r>
              <w:t xml:space="preserve">- </w:t>
            </w:r>
            <w:r w:rsidR="00E4524A">
              <w:t>z czego składa się ogniwo;</w:t>
            </w:r>
          </w:p>
          <w:p w:rsidR="00E4524A" w:rsidRDefault="001D4320" w:rsidP="001D4320">
            <w:r>
              <w:t xml:space="preserve">- </w:t>
            </w:r>
            <w:r w:rsidR="00E4524A">
              <w:t>co to jest półogniwo;</w:t>
            </w:r>
          </w:p>
          <w:p w:rsidR="00E4524A" w:rsidRDefault="001D4320" w:rsidP="001D4320">
            <w:r>
              <w:t xml:space="preserve">- </w:t>
            </w:r>
            <w:r w:rsidR="00E4524A">
              <w:t xml:space="preserve">jak zbudowane jest ogniwo </w:t>
            </w:r>
            <w:proofErr w:type="spellStart"/>
            <w:r w:rsidR="00E4524A">
              <w:t>Daniella</w:t>
            </w:r>
            <w:proofErr w:type="spellEnd"/>
            <w:r w:rsidR="00E4524A">
              <w:t xml:space="preserve"> i ogniwo Volty.</w:t>
            </w:r>
          </w:p>
        </w:tc>
        <w:tc>
          <w:tcPr>
            <w:tcW w:w="4589" w:type="dxa"/>
          </w:tcPr>
          <w:p w:rsidR="00E4524A" w:rsidRDefault="001D4320" w:rsidP="001D4320">
            <w:r>
              <w:t xml:space="preserve">- </w:t>
            </w:r>
            <w:r w:rsidR="00E4524A">
              <w:t xml:space="preserve">zapisać równania reakcji połówkowych i reakcję sumaryczną w ogniwie </w:t>
            </w:r>
            <w:proofErr w:type="spellStart"/>
            <w:r w:rsidR="00E4524A">
              <w:t>Daniella</w:t>
            </w:r>
            <w:proofErr w:type="spellEnd"/>
            <w:r w:rsidR="00E4524A">
              <w:t xml:space="preserve"> i ogniwie Volty;</w:t>
            </w:r>
          </w:p>
          <w:p w:rsidR="00E4524A" w:rsidRDefault="001D4320" w:rsidP="001D4320">
            <w:r>
              <w:t>-</w:t>
            </w:r>
            <w:r w:rsidR="00E4524A">
              <w:t>zapisać schemat tych ogniw.</w:t>
            </w:r>
          </w:p>
          <w:p w:rsidR="00E4524A" w:rsidRDefault="00E4524A" w:rsidP="000F5E59">
            <w:pPr>
              <w:ind w:left="360"/>
            </w:pPr>
          </w:p>
        </w:tc>
      </w:tr>
      <w:tr w:rsidR="00E4524A" w:rsidTr="00E4524A">
        <w:tblPrEx>
          <w:tblCellMar>
            <w:top w:w="0" w:type="dxa"/>
            <w:bottom w:w="0" w:type="dxa"/>
          </w:tblCellMar>
        </w:tblPrEx>
        <w:tc>
          <w:tcPr>
            <w:tcW w:w="835" w:type="dxa"/>
          </w:tcPr>
          <w:p w:rsidR="00E4524A" w:rsidRDefault="00E4524A" w:rsidP="000F5E59">
            <w:pPr>
              <w:jc w:val="center"/>
            </w:pPr>
            <w:r>
              <w:t>184</w:t>
            </w:r>
          </w:p>
        </w:tc>
        <w:tc>
          <w:tcPr>
            <w:tcW w:w="874" w:type="dxa"/>
          </w:tcPr>
          <w:p w:rsidR="00E4524A" w:rsidRDefault="00E4524A" w:rsidP="000F5E59">
            <w:pPr>
              <w:jc w:val="center"/>
            </w:pPr>
            <w:r>
              <w:t>3</w:t>
            </w:r>
          </w:p>
        </w:tc>
        <w:tc>
          <w:tcPr>
            <w:tcW w:w="2987" w:type="dxa"/>
          </w:tcPr>
          <w:p w:rsidR="00E4524A" w:rsidRDefault="00E4524A" w:rsidP="000F5E59">
            <w:r>
              <w:t>Rodzaje półogniw</w:t>
            </w:r>
            <w:r w:rsidR="001D4320">
              <w:t>.</w:t>
            </w:r>
          </w:p>
        </w:tc>
        <w:tc>
          <w:tcPr>
            <w:tcW w:w="4857" w:type="dxa"/>
          </w:tcPr>
          <w:p w:rsidR="00E4524A" w:rsidRDefault="001D4320" w:rsidP="001D4320">
            <w:r>
              <w:t xml:space="preserve">- </w:t>
            </w:r>
            <w:r w:rsidR="00E4524A">
              <w:t>jaki jest podział półogniw ze względu na typ reakcji elektrodowej oraz ze względu na budowę.</w:t>
            </w:r>
          </w:p>
          <w:p w:rsidR="00E4524A" w:rsidRDefault="00E4524A" w:rsidP="000F5E59">
            <w:pPr>
              <w:ind w:left="360"/>
            </w:pPr>
          </w:p>
        </w:tc>
        <w:tc>
          <w:tcPr>
            <w:tcW w:w="4589" w:type="dxa"/>
          </w:tcPr>
          <w:p w:rsidR="00E4524A" w:rsidRDefault="001D4320" w:rsidP="001D4320">
            <w:r>
              <w:t xml:space="preserve">- </w:t>
            </w:r>
            <w:r w:rsidR="00E4524A">
              <w:t>podawać przykłady poszczególnych rodzajów półogniw;</w:t>
            </w:r>
          </w:p>
          <w:p w:rsidR="00E4524A" w:rsidRDefault="001D4320" w:rsidP="001D4320">
            <w:r>
              <w:t xml:space="preserve">- </w:t>
            </w:r>
            <w:r w:rsidR="00E4524A">
              <w:t>zapisywać równania reakcji połówkowych tych półogniw.</w:t>
            </w:r>
          </w:p>
          <w:p w:rsidR="00E4524A" w:rsidRDefault="00E4524A" w:rsidP="000F5E59">
            <w:pPr>
              <w:ind w:left="360"/>
            </w:pPr>
          </w:p>
        </w:tc>
      </w:tr>
      <w:tr w:rsidR="00E4524A" w:rsidTr="00E4524A">
        <w:tblPrEx>
          <w:tblCellMar>
            <w:top w:w="0" w:type="dxa"/>
            <w:bottom w:w="0" w:type="dxa"/>
          </w:tblCellMar>
        </w:tblPrEx>
        <w:tc>
          <w:tcPr>
            <w:tcW w:w="835" w:type="dxa"/>
          </w:tcPr>
          <w:p w:rsidR="00E4524A" w:rsidRDefault="00E4524A" w:rsidP="000F5E59">
            <w:pPr>
              <w:jc w:val="center"/>
            </w:pPr>
            <w:r>
              <w:t>185-186</w:t>
            </w:r>
          </w:p>
        </w:tc>
        <w:tc>
          <w:tcPr>
            <w:tcW w:w="874" w:type="dxa"/>
          </w:tcPr>
          <w:p w:rsidR="00E4524A" w:rsidRDefault="00E4524A" w:rsidP="000F5E59">
            <w:pPr>
              <w:jc w:val="center"/>
            </w:pPr>
            <w:r>
              <w:t>4-5</w:t>
            </w:r>
          </w:p>
        </w:tc>
        <w:tc>
          <w:tcPr>
            <w:tcW w:w="2987" w:type="dxa"/>
          </w:tcPr>
          <w:p w:rsidR="00E4524A" w:rsidRDefault="00E4524A" w:rsidP="000F5E59">
            <w:r>
              <w:t>Siła elektromotoryczna ogniwa</w:t>
            </w:r>
            <w:r w:rsidR="001D4320">
              <w:t>.</w:t>
            </w:r>
          </w:p>
        </w:tc>
        <w:tc>
          <w:tcPr>
            <w:tcW w:w="4857" w:type="dxa"/>
          </w:tcPr>
          <w:p w:rsidR="00E4524A" w:rsidRDefault="001D4320" w:rsidP="001D4320">
            <w:r>
              <w:t xml:space="preserve">- </w:t>
            </w:r>
            <w:r w:rsidR="00E4524A">
              <w:t>jakie są ilościowe parametry ogniwa;</w:t>
            </w:r>
          </w:p>
          <w:p w:rsidR="00E4524A" w:rsidRDefault="001D4320" w:rsidP="001D4320">
            <w:r>
              <w:t xml:space="preserve">- </w:t>
            </w:r>
            <w:r w:rsidR="00E4524A">
              <w:t>co to jest potencjał wewnętrzny fazy;</w:t>
            </w:r>
          </w:p>
          <w:p w:rsidR="00E4524A" w:rsidRDefault="001D4320" w:rsidP="001D4320">
            <w:r>
              <w:t xml:space="preserve">- </w:t>
            </w:r>
            <w:r w:rsidR="00E4524A">
              <w:t>co to jest SEM ogniwa</w:t>
            </w:r>
            <w:r>
              <w:t>.</w:t>
            </w:r>
          </w:p>
        </w:tc>
        <w:tc>
          <w:tcPr>
            <w:tcW w:w="4589" w:type="dxa"/>
          </w:tcPr>
          <w:p w:rsidR="00E4524A" w:rsidRDefault="001D4320" w:rsidP="001D4320">
            <w:r>
              <w:t>-mierzyć SEM ogniwa.</w:t>
            </w:r>
          </w:p>
          <w:p w:rsidR="00E4524A" w:rsidRDefault="00E4524A" w:rsidP="00E4524A">
            <w:pPr>
              <w:ind w:left="720"/>
            </w:pPr>
          </w:p>
        </w:tc>
      </w:tr>
      <w:tr w:rsidR="00E4524A" w:rsidTr="00E4524A">
        <w:tblPrEx>
          <w:tblCellMar>
            <w:top w:w="0" w:type="dxa"/>
            <w:bottom w:w="0" w:type="dxa"/>
          </w:tblCellMar>
        </w:tblPrEx>
        <w:tc>
          <w:tcPr>
            <w:tcW w:w="835" w:type="dxa"/>
          </w:tcPr>
          <w:p w:rsidR="00E4524A" w:rsidRDefault="00E4524A" w:rsidP="000F5E59">
            <w:pPr>
              <w:jc w:val="center"/>
            </w:pPr>
            <w:r>
              <w:t>187-188</w:t>
            </w:r>
          </w:p>
        </w:tc>
        <w:tc>
          <w:tcPr>
            <w:tcW w:w="874" w:type="dxa"/>
          </w:tcPr>
          <w:p w:rsidR="00E4524A" w:rsidRDefault="00E4524A" w:rsidP="000F5E59">
            <w:pPr>
              <w:jc w:val="center"/>
            </w:pPr>
            <w:r>
              <w:t>6-7</w:t>
            </w:r>
          </w:p>
        </w:tc>
        <w:tc>
          <w:tcPr>
            <w:tcW w:w="2987" w:type="dxa"/>
          </w:tcPr>
          <w:p w:rsidR="00E4524A" w:rsidRDefault="00E4524A" w:rsidP="000F5E59">
            <w:r>
              <w:t>Szereg napięciowy</w:t>
            </w:r>
            <w:r w:rsidR="001D4320">
              <w:t>.</w:t>
            </w:r>
          </w:p>
        </w:tc>
        <w:tc>
          <w:tcPr>
            <w:tcW w:w="4857" w:type="dxa"/>
          </w:tcPr>
          <w:p w:rsidR="00E4524A" w:rsidRDefault="001D4320" w:rsidP="001D4320">
            <w:r>
              <w:t xml:space="preserve">- </w:t>
            </w:r>
            <w:r w:rsidR="00E4524A">
              <w:t>co to są potencjały względne;</w:t>
            </w:r>
          </w:p>
          <w:p w:rsidR="00E4524A" w:rsidRDefault="001D4320" w:rsidP="001D4320">
            <w:r>
              <w:t xml:space="preserve">- </w:t>
            </w:r>
            <w:r w:rsidR="00E4524A">
              <w:t>co to jest szereg napięciowy;</w:t>
            </w:r>
          </w:p>
          <w:p w:rsidR="00E4524A" w:rsidRDefault="001D4320" w:rsidP="001D4320">
            <w:r>
              <w:t xml:space="preserve">- </w:t>
            </w:r>
            <w:r w:rsidR="00E4524A">
              <w:t>co to jest i do czego służy SPW.</w:t>
            </w:r>
          </w:p>
        </w:tc>
        <w:tc>
          <w:tcPr>
            <w:tcW w:w="4589" w:type="dxa"/>
          </w:tcPr>
          <w:p w:rsidR="00E4524A" w:rsidRDefault="001D4320" w:rsidP="001D4320">
            <w:r>
              <w:t xml:space="preserve">- </w:t>
            </w:r>
            <w:r w:rsidR="00E4524A">
              <w:t>określić standardowy potencjał półogniwa w konwencji Sztokholmskiej;</w:t>
            </w:r>
          </w:p>
          <w:p w:rsidR="00E4524A" w:rsidRDefault="001D4320" w:rsidP="001D4320">
            <w:r>
              <w:t xml:space="preserve">- </w:t>
            </w:r>
            <w:r w:rsidR="00E4524A">
              <w:t>obliczać SEM ogniwa w warunkach standardowych.</w:t>
            </w:r>
          </w:p>
          <w:p w:rsidR="00E4524A" w:rsidRDefault="00E4524A" w:rsidP="000F5E59">
            <w:pPr>
              <w:ind w:left="360"/>
            </w:pPr>
          </w:p>
        </w:tc>
      </w:tr>
      <w:tr w:rsidR="00E4524A" w:rsidTr="00E4524A">
        <w:tblPrEx>
          <w:tblCellMar>
            <w:top w:w="0" w:type="dxa"/>
            <w:bottom w:w="0" w:type="dxa"/>
          </w:tblCellMar>
        </w:tblPrEx>
        <w:tc>
          <w:tcPr>
            <w:tcW w:w="835" w:type="dxa"/>
          </w:tcPr>
          <w:p w:rsidR="00E4524A" w:rsidRDefault="00E4524A" w:rsidP="000F5E59">
            <w:pPr>
              <w:jc w:val="center"/>
            </w:pPr>
            <w:r>
              <w:t>189-190</w:t>
            </w:r>
          </w:p>
        </w:tc>
        <w:tc>
          <w:tcPr>
            <w:tcW w:w="874" w:type="dxa"/>
          </w:tcPr>
          <w:p w:rsidR="00E4524A" w:rsidRDefault="00E4524A" w:rsidP="000F5E59">
            <w:pPr>
              <w:jc w:val="center"/>
            </w:pPr>
            <w:r>
              <w:t>8-9</w:t>
            </w:r>
          </w:p>
        </w:tc>
        <w:tc>
          <w:tcPr>
            <w:tcW w:w="2987" w:type="dxa"/>
          </w:tcPr>
          <w:p w:rsidR="00E4524A" w:rsidRDefault="00E4524A" w:rsidP="000F5E59">
            <w:r>
              <w:t>Ćwiczenia z zastosowaniem szeregu napięciowego</w:t>
            </w:r>
            <w:r w:rsidR="001D4320">
              <w:t>.</w:t>
            </w:r>
          </w:p>
        </w:tc>
        <w:tc>
          <w:tcPr>
            <w:tcW w:w="4857" w:type="dxa"/>
          </w:tcPr>
          <w:p w:rsidR="00E4524A" w:rsidRDefault="00E4524A" w:rsidP="000F5E59">
            <w:pPr>
              <w:ind w:left="360"/>
            </w:pPr>
          </w:p>
        </w:tc>
        <w:tc>
          <w:tcPr>
            <w:tcW w:w="4589" w:type="dxa"/>
          </w:tcPr>
          <w:p w:rsidR="00E4524A" w:rsidRDefault="001D4320" w:rsidP="001D4320">
            <w:r>
              <w:t xml:space="preserve">- </w:t>
            </w:r>
            <w:r w:rsidR="00E4524A">
              <w:t>obliczać SEM ogniwa, posługując się wzorem Nernsta;</w:t>
            </w:r>
          </w:p>
          <w:p w:rsidR="00E4524A" w:rsidRDefault="001D4320" w:rsidP="001D4320">
            <w:r>
              <w:t xml:space="preserve">- </w:t>
            </w:r>
            <w:r w:rsidR="00E4524A">
              <w:t xml:space="preserve">układać schematy dowolnych ogniw metalicznych i </w:t>
            </w:r>
            <w:proofErr w:type="spellStart"/>
            <w:r w:rsidR="00E4524A">
              <w:t>redox</w:t>
            </w:r>
            <w:proofErr w:type="spellEnd"/>
            <w:r w:rsidR="00E4524A">
              <w:t xml:space="preserve"> oraz równania reakcji zachodzących w tych ogniwach;</w:t>
            </w:r>
          </w:p>
          <w:p w:rsidR="00E4524A" w:rsidRDefault="001D4320" w:rsidP="001D4320">
            <w:r>
              <w:t>-</w:t>
            </w:r>
            <w:r w:rsidR="00E4524A">
              <w:t xml:space="preserve">wykorzystać właściwości redukujące w </w:t>
            </w:r>
            <w:r w:rsidR="00E4524A">
              <w:lastRenderedPageBreak/>
              <w:t>równaniach reakcji chemicznych;</w:t>
            </w:r>
          </w:p>
          <w:p w:rsidR="00E4524A" w:rsidRDefault="001D4320" w:rsidP="001D4320">
            <w:r>
              <w:t xml:space="preserve">- </w:t>
            </w:r>
            <w:r w:rsidR="00E4524A">
              <w:t>wykonywać obliczenia oparte na równaniach reakcji zachodzących w ogniwie.</w:t>
            </w:r>
          </w:p>
          <w:p w:rsidR="00E4524A" w:rsidRDefault="00E4524A" w:rsidP="000F5E59">
            <w:pPr>
              <w:ind w:left="360"/>
            </w:pPr>
          </w:p>
        </w:tc>
      </w:tr>
      <w:tr w:rsidR="00E4524A" w:rsidTr="00E4524A">
        <w:tblPrEx>
          <w:tblCellMar>
            <w:top w:w="0" w:type="dxa"/>
            <w:bottom w:w="0" w:type="dxa"/>
          </w:tblCellMar>
        </w:tblPrEx>
        <w:tc>
          <w:tcPr>
            <w:tcW w:w="835" w:type="dxa"/>
          </w:tcPr>
          <w:p w:rsidR="00E4524A" w:rsidRDefault="00E4524A" w:rsidP="000F5E59">
            <w:pPr>
              <w:jc w:val="center"/>
            </w:pPr>
            <w:r>
              <w:lastRenderedPageBreak/>
              <w:t>191-192</w:t>
            </w:r>
          </w:p>
        </w:tc>
        <w:tc>
          <w:tcPr>
            <w:tcW w:w="874" w:type="dxa"/>
          </w:tcPr>
          <w:p w:rsidR="00E4524A" w:rsidRDefault="00E4524A" w:rsidP="000F5E59">
            <w:pPr>
              <w:jc w:val="center"/>
            </w:pPr>
            <w:r>
              <w:t>10-11</w:t>
            </w:r>
          </w:p>
        </w:tc>
        <w:tc>
          <w:tcPr>
            <w:tcW w:w="2987" w:type="dxa"/>
          </w:tcPr>
          <w:p w:rsidR="00E4524A" w:rsidRDefault="00E4524A" w:rsidP="000F5E59">
            <w:r>
              <w:t>Inne ogniwa regenerowane i nieregenerowane.</w:t>
            </w:r>
          </w:p>
        </w:tc>
        <w:tc>
          <w:tcPr>
            <w:tcW w:w="4857" w:type="dxa"/>
          </w:tcPr>
          <w:p w:rsidR="00E4524A" w:rsidRDefault="00E4524A" w:rsidP="00E4524A">
            <w:r>
              <w:t>- co to znaczy ogniwo regenerowane i nieregenerowane;</w:t>
            </w:r>
          </w:p>
          <w:p w:rsidR="00E4524A" w:rsidRDefault="00E4524A" w:rsidP="00E4524A">
            <w:r>
              <w:t>- jakie ogniwa zaliczamy do regenerowanych, a jakie do nieregenerowanych.</w:t>
            </w:r>
          </w:p>
        </w:tc>
        <w:tc>
          <w:tcPr>
            <w:tcW w:w="4589" w:type="dxa"/>
          </w:tcPr>
          <w:p w:rsidR="00E4524A" w:rsidRDefault="00E4524A" w:rsidP="001D4320">
            <w:r>
              <w:t xml:space="preserve">- wyjaśniać zasadę działania ogniwa </w:t>
            </w:r>
            <w:proofErr w:type="spellStart"/>
            <w:r>
              <w:t>Leclanche’go</w:t>
            </w:r>
            <w:proofErr w:type="spellEnd"/>
            <w:r>
              <w:t>, akumulatora ołowiowego</w:t>
            </w:r>
            <w:r w:rsidR="001D4320">
              <w:t>, b</w:t>
            </w:r>
            <w:r>
              <w:t>aterii, ogniwa litowego i ogniw paliwowych.</w:t>
            </w:r>
          </w:p>
        </w:tc>
      </w:tr>
      <w:tr w:rsidR="00E4524A" w:rsidTr="00E4524A">
        <w:tblPrEx>
          <w:tblCellMar>
            <w:top w:w="0" w:type="dxa"/>
            <w:bottom w:w="0" w:type="dxa"/>
          </w:tblCellMar>
        </w:tblPrEx>
        <w:tc>
          <w:tcPr>
            <w:tcW w:w="835" w:type="dxa"/>
          </w:tcPr>
          <w:p w:rsidR="00E4524A" w:rsidRDefault="001D4320" w:rsidP="000F5E59">
            <w:pPr>
              <w:jc w:val="center"/>
            </w:pPr>
            <w:r>
              <w:t>193-194</w:t>
            </w:r>
          </w:p>
        </w:tc>
        <w:tc>
          <w:tcPr>
            <w:tcW w:w="874" w:type="dxa"/>
          </w:tcPr>
          <w:p w:rsidR="00E4524A" w:rsidRDefault="001D4320" w:rsidP="001D4320">
            <w:pPr>
              <w:jc w:val="center"/>
            </w:pPr>
            <w:r>
              <w:t>12-13</w:t>
            </w:r>
          </w:p>
        </w:tc>
        <w:tc>
          <w:tcPr>
            <w:tcW w:w="2987" w:type="dxa"/>
          </w:tcPr>
          <w:p w:rsidR="00E4524A" w:rsidRDefault="00E4524A" w:rsidP="000F5E59">
            <w:r>
              <w:t>Korozja metali i ochrona antykorozyjna</w:t>
            </w:r>
            <w:r w:rsidR="001D4320">
              <w:t>.</w:t>
            </w:r>
          </w:p>
        </w:tc>
        <w:tc>
          <w:tcPr>
            <w:tcW w:w="4857" w:type="dxa"/>
          </w:tcPr>
          <w:p w:rsidR="00E4524A" w:rsidRDefault="001D4320" w:rsidP="001D4320">
            <w:r>
              <w:t xml:space="preserve">- </w:t>
            </w:r>
            <w:r w:rsidR="00E4524A">
              <w:t>na czym polega zjawisko korozji i jak można mu zapobiegać.</w:t>
            </w:r>
          </w:p>
          <w:p w:rsidR="00E4524A" w:rsidRDefault="00E4524A" w:rsidP="000F5E59">
            <w:pPr>
              <w:ind w:left="360"/>
            </w:pPr>
          </w:p>
        </w:tc>
        <w:tc>
          <w:tcPr>
            <w:tcW w:w="4589" w:type="dxa"/>
          </w:tcPr>
          <w:p w:rsidR="00E4524A" w:rsidRDefault="001D4320" w:rsidP="001D4320">
            <w:r>
              <w:t xml:space="preserve">- </w:t>
            </w:r>
            <w:r w:rsidR="00E4524A">
              <w:t>wymieniać czynniki wpływające na korozję;</w:t>
            </w:r>
          </w:p>
          <w:p w:rsidR="00E4524A" w:rsidRDefault="001D4320" w:rsidP="001D4320">
            <w:r>
              <w:t xml:space="preserve">- </w:t>
            </w:r>
            <w:r w:rsidR="00E4524A">
              <w:t>wyjaśniać przebieg korozji żelaza;</w:t>
            </w:r>
          </w:p>
          <w:p w:rsidR="00E4524A" w:rsidRDefault="001D4320" w:rsidP="001D4320">
            <w:r>
              <w:t xml:space="preserve">- </w:t>
            </w:r>
            <w:r w:rsidR="00E4524A">
              <w:t>wyjaśniać zasadę działania antykorozyjnej warstwy czynnej i biernej.</w:t>
            </w:r>
          </w:p>
          <w:p w:rsidR="00E4524A" w:rsidRDefault="00E4524A" w:rsidP="000F5E59">
            <w:pPr>
              <w:ind w:left="360"/>
            </w:pPr>
          </w:p>
        </w:tc>
      </w:tr>
      <w:tr w:rsidR="00E4524A" w:rsidTr="00E4524A">
        <w:tblPrEx>
          <w:tblCellMar>
            <w:top w:w="0" w:type="dxa"/>
            <w:bottom w:w="0" w:type="dxa"/>
          </w:tblCellMar>
        </w:tblPrEx>
        <w:tc>
          <w:tcPr>
            <w:tcW w:w="835" w:type="dxa"/>
          </w:tcPr>
          <w:p w:rsidR="00E4524A" w:rsidRDefault="001D4320" w:rsidP="000F5E59">
            <w:pPr>
              <w:jc w:val="center"/>
            </w:pPr>
            <w:r>
              <w:t>195</w:t>
            </w:r>
          </w:p>
        </w:tc>
        <w:tc>
          <w:tcPr>
            <w:tcW w:w="874" w:type="dxa"/>
          </w:tcPr>
          <w:p w:rsidR="00E4524A" w:rsidRDefault="00E4524A" w:rsidP="000F5E59">
            <w:pPr>
              <w:jc w:val="center"/>
            </w:pPr>
            <w:r>
              <w:t>1</w:t>
            </w:r>
            <w:r w:rsidR="001D4320">
              <w:t>4</w:t>
            </w:r>
          </w:p>
        </w:tc>
        <w:tc>
          <w:tcPr>
            <w:tcW w:w="2987" w:type="dxa"/>
          </w:tcPr>
          <w:p w:rsidR="00E4524A" w:rsidRDefault="00E4524A" w:rsidP="000F5E59">
            <w:r>
              <w:t>Powtórzenie wiadomości.</w:t>
            </w:r>
          </w:p>
        </w:tc>
        <w:tc>
          <w:tcPr>
            <w:tcW w:w="4857" w:type="dxa"/>
          </w:tcPr>
          <w:p w:rsidR="00E4524A" w:rsidRDefault="00E4524A" w:rsidP="000F5E59">
            <w:pPr>
              <w:jc w:val="center"/>
            </w:pPr>
          </w:p>
          <w:p w:rsidR="00E4524A" w:rsidRDefault="00E4524A" w:rsidP="000F5E59">
            <w:pPr>
              <w:jc w:val="center"/>
            </w:pPr>
          </w:p>
        </w:tc>
        <w:tc>
          <w:tcPr>
            <w:tcW w:w="4589" w:type="dxa"/>
          </w:tcPr>
          <w:p w:rsidR="00E4524A" w:rsidRDefault="00E4524A" w:rsidP="000F5E59">
            <w:pPr>
              <w:jc w:val="center"/>
            </w:pPr>
          </w:p>
        </w:tc>
      </w:tr>
      <w:tr w:rsidR="00E4524A" w:rsidTr="00E4524A">
        <w:tblPrEx>
          <w:tblCellMar>
            <w:top w:w="0" w:type="dxa"/>
            <w:bottom w:w="0" w:type="dxa"/>
          </w:tblCellMar>
        </w:tblPrEx>
        <w:tc>
          <w:tcPr>
            <w:tcW w:w="835" w:type="dxa"/>
          </w:tcPr>
          <w:p w:rsidR="00E4524A" w:rsidRDefault="001D4320" w:rsidP="000F5E59">
            <w:pPr>
              <w:jc w:val="center"/>
            </w:pPr>
            <w:r>
              <w:t>196</w:t>
            </w:r>
          </w:p>
        </w:tc>
        <w:tc>
          <w:tcPr>
            <w:tcW w:w="874" w:type="dxa"/>
          </w:tcPr>
          <w:p w:rsidR="00E4524A" w:rsidRDefault="00E4524A" w:rsidP="000F5E59">
            <w:pPr>
              <w:jc w:val="center"/>
            </w:pPr>
            <w:r>
              <w:t>1</w:t>
            </w:r>
            <w:r w:rsidR="001D4320">
              <w:t>5</w:t>
            </w:r>
          </w:p>
        </w:tc>
        <w:tc>
          <w:tcPr>
            <w:tcW w:w="2987" w:type="dxa"/>
          </w:tcPr>
          <w:p w:rsidR="00E4524A" w:rsidRDefault="00E4524A" w:rsidP="000F5E59">
            <w:r>
              <w:t>Sprawdzian pisemny.</w:t>
            </w:r>
          </w:p>
        </w:tc>
        <w:tc>
          <w:tcPr>
            <w:tcW w:w="4857" w:type="dxa"/>
          </w:tcPr>
          <w:p w:rsidR="00E4524A" w:rsidRDefault="00E4524A" w:rsidP="000F5E59">
            <w:pPr>
              <w:jc w:val="center"/>
            </w:pPr>
          </w:p>
          <w:p w:rsidR="00E4524A" w:rsidRDefault="00E4524A" w:rsidP="000F5E59">
            <w:pPr>
              <w:jc w:val="center"/>
            </w:pPr>
          </w:p>
        </w:tc>
        <w:tc>
          <w:tcPr>
            <w:tcW w:w="4589" w:type="dxa"/>
          </w:tcPr>
          <w:p w:rsidR="00E4524A" w:rsidRDefault="00E4524A" w:rsidP="000F5E59">
            <w:pPr>
              <w:jc w:val="center"/>
            </w:pPr>
          </w:p>
        </w:tc>
      </w:tr>
      <w:tr w:rsidR="00E4524A" w:rsidTr="00E4524A">
        <w:tblPrEx>
          <w:tblCellMar>
            <w:top w:w="0" w:type="dxa"/>
            <w:bottom w:w="0" w:type="dxa"/>
          </w:tblCellMar>
        </w:tblPrEx>
        <w:tc>
          <w:tcPr>
            <w:tcW w:w="835" w:type="dxa"/>
          </w:tcPr>
          <w:p w:rsidR="00E4524A" w:rsidRDefault="001D4320" w:rsidP="000F5E59">
            <w:pPr>
              <w:jc w:val="center"/>
            </w:pPr>
            <w:r>
              <w:t>197</w:t>
            </w:r>
          </w:p>
        </w:tc>
        <w:tc>
          <w:tcPr>
            <w:tcW w:w="874" w:type="dxa"/>
          </w:tcPr>
          <w:p w:rsidR="00E4524A" w:rsidRDefault="00E4524A" w:rsidP="000F5E59">
            <w:pPr>
              <w:jc w:val="center"/>
            </w:pPr>
            <w:r>
              <w:t>1</w:t>
            </w:r>
            <w:r w:rsidR="001D4320">
              <w:t>6</w:t>
            </w:r>
          </w:p>
        </w:tc>
        <w:tc>
          <w:tcPr>
            <w:tcW w:w="2987" w:type="dxa"/>
          </w:tcPr>
          <w:p w:rsidR="00E4524A" w:rsidRDefault="00E4524A" w:rsidP="000F5E59">
            <w:r>
              <w:t>Omówienie i poprawa sprawdzianu.</w:t>
            </w:r>
          </w:p>
        </w:tc>
        <w:tc>
          <w:tcPr>
            <w:tcW w:w="4857" w:type="dxa"/>
          </w:tcPr>
          <w:p w:rsidR="00E4524A" w:rsidRDefault="00E4524A" w:rsidP="000F5E59">
            <w:pPr>
              <w:jc w:val="center"/>
            </w:pPr>
          </w:p>
        </w:tc>
        <w:tc>
          <w:tcPr>
            <w:tcW w:w="4589" w:type="dxa"/>
          </w:tcPr>
          <w:p w:rsidR="00E4524A" w:rsidRDefault="00E4524A" w:rsidP="000F5E59">
            <w:pPr>
              <w:jc w:val="center"/>
            </w:pPr>
          </w:p>
        </w:tc>
      </w:tr>
    </w:tbl>
    <w:p w:rsidR="00E4524A" w:rsidRDefault="00E4524A" w:rsidP="00E4524A">
      <w:pPr>
        <w:jc w:val="center"/>
      </w:pPr>
    </w:p>
    <w:p w:rsidR="00E4524A" w:rsidRDefault="00E4524A" w:rsidP="00E4524A"/>
    <w:p w:rsidR="00BC0246" w:rsidRDefault="00BC0246"/>
    <w:sectPr w:rsidR="00BC0246"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14633"/>
    <w:multiLevelType w:val="hybridMultilevel"/>
    <w:tmpl w:val="E4B813C0"/>
    <w:lvl w:ilvl="0" w:tplc="BE6A8DA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524A"/>
    <w:rsid w:val="001D4320"/>
    <w:rsid w:val="00BC0246"/>
    <w:rsid w:val="00CB005C"/>
    <w:rsid w:val="00E4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524A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52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4524A"/>
    <w:pPr>
      <w:jc w:val="center"/>
    </w:pPr>
    <w:rPr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E4524A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1</cp:revision>
  <dcterms:created xsi:type="dcterms:W3CDTF">2013-09-02T11:40:00Z</dcterms:created>
  <dcterms:modified xsi:type="dcterms:W3CDTF">2013-09-02T11:57:00Z</dcterms:modified>
</cp:coreProperties>
</file>