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D1" w:rsidRDefault="003860D1" w:rsidP="003860D1">
      <w:pPr>
        <w:pStyle w:val="Tytu"/>
      </w:pPr>
      <w:r>
        <w:t>DZIAŁ III. PIERWIASTKI CHEMICZNE</w:t>
      </w:r>
    </w:p>
    <w:p w:rsidR="003860D1" w:rsidRDefault="003860D1" w:rsidP="003860D1">
      <w:pPr>
        <w:jc w:val="center"/>
        <w:rPr>
          <w:b/>
          <w:bCs/>
        </w:rPr>
      </w:pPr>
      <w:r>
        <w:rPr>
          <w:b/>
          <w:bCs/>
        </w:rPr>
        <w:t>( zakres rozszerzony)</w:t>
      </w:r>
    </w:p>
    <w:p w:rsidR="003860D1" w:rsidRDefault="003860D1" w:rsidP="003860D1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3860D1" w:rsidRDefault="003860D1" w:rsidP="003860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7"/>
        <w:gridCol w:w="709"/>
        <w:gridCol w:w="4969"/>
        <w:gridCol w:w="3902"/>
        <w:gridCol w:w="3925"/>
      </w:tblGrid>
      <w:tr w:rsidR="003860D1" w:rsidTr="003D4EE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3860D1" w:rsidRDefault="003860D1" w:rsidP="003D4EE3">
            <w:pPr>
              <w:jc w:val="center"/>
            </w:pPr>
          </w:p>
          <w:p w:rsidR="003860D1" w:rsidRDefault="003860D1" w:rsidP="003D4E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  <w:p w:rsidR="003860D1" w:rsidRDefault="003860D1" w:rsidP="003D4EE3">
            <w:pPr>
              <w:jc w:val="center"/>
            </w:pPr>
          </w:p>
        </w:tc>
        <w:tc>
          <w:tcPr>
            <w:tcW w:w="709" w:type="dxa"/>
          </w:tcPr>
          <w:p w:rsidR="003860D1" w:rsidRDefault="003860D1" w:rsidP="003D4E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</w:t>
            </w:r>
          </w:p>
          <w:p w:rsidR="003860D1" w:rsidRDefault="003860D1" w:rsidP="003D4E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lekcji</w:t>
            </w:r>
          </w:p>
        </w:tc>
        <w:tc>
          <w:tcPr>
            <w:tcW w:w="4969" w:type="dxa"/>
          </w:tcPr>
          <w:p w:rsidR="003860D1" w:rsidRDefault="003860D1" w:rsidP="003D4EE3">
            <w:pPr>
              <w:jc w:val="center"/>
              <w:rPr>
                <w:b/>
                <w:bCs/>
              </w:rPr>
            </w:pPr>
          </w:p>
          <w:p w:rsidR="003860D1" w:rsidRDefault="003860D1" w:rsidP="003D4E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Temat lekcji</w:t>
            </w:r>
          </w:p>
        </w:tc>
        <w:tc>
          <w:tcPr>
            <w:tcW w:w="3902" w:type="dxa"/>
          </w:tcPr>
          <w:p w:rsidR="003860D1" w:rsidRDefault="003860D1" w:rsidP="003D4EE3">
            <w:pPr>
              <w:jc w:val="center"/>
              <w:rPr>
                <w:b/>
                <w:bCs/>
              </w:rPr>
            </w:pPr>
          </w:p>
          <w:p w:rsidR="003860D1" w:rsidRDefault="003860D1" w:rsidP="003D4E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Wiadomości ucznia (P)</w:t>
            </w:r>
          </w:p>
          <w:p w:rsidR="003860D1" w:rsidRDefault="003860D1" w:rsidP="003D4E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Uczeń wie:</w:t>
            </w:r>
          </w:p>
        </w:tc>
        <w:tc>
          <w:tcPr>
            <w:tcW w:w="3925" w:type="dxa"/>
          </w:tcPr>
          <w:p w:rsidR="003860D1" w:rsidRDefault="003860D1" w:rsidP="003D4EE3">
            <w:pPr>
              <w:jc w:val="center"/>
              <w:rPr>
                <w:b/>
                <w:bCs/>
              </w:rPr>
            </w:pPr>
          </w:p>
          <w:p w:rsidR="003860D1" w:rsidRDefault="003860D1" w:rsidP="003D4E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Umiejętności ucznia (PP)</w:t>
            </w:r>
          </w:p>
          <w:p w:rsidR="003860D1" w:rsidRDefault="003860D1" w:rsidP="003D4E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Uczeń umie:</w:t>
            </w:r>
          </w:p>
        </w:tc>
      </w:tr>
      <w:tr w:rsidR="003860D1" w:rsidTr="003D4EE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3860D1" w:rsidRDefault="003860D1" w:rsidP="003D4EE3">
            <w:pPr>
              <w:jc w:val="center"/>
            </w:pPr>
            <w:r>
              <w:t>33.</w:t>
            </w:r>
          </w:p>
        </w:tc>
        <w:tc>
          <w:tcPr>
            <w:tcW w:w="709" w:type="dxa"/>
          </w:tcPr>
          <w:p w:rsidR="003860D1" w:rsidRDefault="003860D1" w:rsidP="003D4EE3">
            <w:pPr>
              <w:jc w:val="center"/>
            </w:pPr>
            <w:r>
              <w:t>1.</w:t>
            </w:r>
          </w:p>
        </w:tc>
        <w:tc>
          <w:tcPr>
            <w:tcW w:w="4969" w:type="dxa"/>
          </w:tcPr>
          <w:p w:rsidR="003860D1" w:rsidRDefault="003860D1" w:rsidP="003D4EE3">
            <w:r>
              <w:t>Historia pierwiastków.</w:t>
            </w:r>
          </w:p>
        </w:tc>
        <w:tc>
          <w:tcPr>
            <w:tcW w:w="3902" w:type="dxa"/>
          </w:tcPr>
          <w:p w:rsidR="003860D1" w:rsidRDefault="003860D1" w:rsidP="003D4EE3">
            <w:pPr>
              <w:numPr>
                <w:ilvl w:val="0"/>
                <w:numId w:val="1"/>
              </w:numPr>
            </w:pPr>
            <w:r>
              <w:t>co to jest pierwiastek w ujęciu mikroskopowym i makroskopowym;</w:t>
            </w:r>
          </w:p>
          <w:p w:rsidR="003860D1" w:rsidRDefault="003860D1" w:rsidP="003D4EE3">
            <w:pPr>
              <w:ind w:left="720"/>
            </w:pPr>
          </w:p>
        </w:tc>
        <w:tc>
          <w:tcPr>
            <w:tcW w:w="3925" w:type="dxa"/>
          </w:tcPr>
          <w:p w:rsidR="003860D1" w:rsidRDefault="003860D1" w:rsidP="003860D1">
            <w:pPr>
              <w:numPr>
                <w:ilvl w:val="0"/>
                <w:numId w:val="1"/>
              </w:numPr>
            </w:pPr>
            <w:r>
              <w:t>omówić historię odkryć pierwiastków od Arystotelesa do Mendelejewa;</w:t>
            </w:r>
          </w:p>
        </w:tc>
      </w:tr>
      <w:tr w:rsidR="003860D1" w:rsidTr="003D4EE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3860D1" w:rsidRDefault="003860D1" w:rsidP="003D4EE3">
            <w:pPr>
              <w:jc w:val="center"/>
            </w:pPr>
            <w:r>
              <w:t>34.</w:t>
            </w:r>
          </w:p>
        </w:tc>
        <w:tc>
          <w:tcPr>
            <w:tcW w:w="709" w:type="dxa"/>
          </w:tcPr>
          <w:p w:rsidR="003860D1" w:rsidRDefault="003860D1" w:rsidP="003D4EE3">
            <w:pPr>
              <w:jc w:val="center"/>
            </w:pPr>
            <w:r>
              <w:t>2.</w:t>
            </w:r>
          </w:p>
        </w:tc>
        <w:tc>
          <w:tcPr>
            <w:tcW w:w="4969" w:type="dxa"/>
          </w:tcPr>
          <w:p w:rsidR="003860D1" w:rsidRDefault="003860D1" w:rsidP="003D4EE3">
            <w:r>
              <w:t>Prawo okresowości i budowa układu okresowego.</w:t>
            </w:r>
          </w:p>
        </w:tc>
        <w:tc>
          <w:tcPr>
            <w:tcW w:w="3902" w:type="dxa"/>
          </w:tcPr>
          <w:p w:rsidR="003860D1" w:rsidRDefault="003860D1" w:rsidP="003860D1">
            <w:pPr>
              <w:numPr>
                <w:ilvl w:val="0"/>
                <w:numId w:val="1"/>
              </w:numPr>
            </w:pPr>
            <w:r>
              <w:t>jak brzmi prawo okresowości w ujęciu mikroskopowym i makroskopowym;</w:t>
            </w:r>
          </w:p>
        </w:tc>
        <w:tc>
          <w:tcPr>
            <w:tcW w:w="3925" w:type="dxa"/>
          </w:tcPr>
          <w:p w:rsidR="003860D1" w:rsidRDefault="003860D1" w:rsidP="003D4EE3">
            <w:pPr>
              <w:numPr>
                <w:ilvl w:val="0"/>
                <w:numId w:val="1"/>
              </w:numPr>
            </w:pPr>
            <w:r>
              <w:t>porównać układ okresowy Mendelejewa (forma krótka) ze współczesnym układem (forma długa);</w:t>
            </w:r>
          </w:p>
        </w:tc>
      </w:tr>
      <w:tr w:rsidR="003860D1" w:rsidTr="003D4EE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3860D1" w:rsidRDefault="003860D1" w:rsidP="003D4EE3">
            <w:pPr>
              <w:jc w:val="center"/>
            </w:pPr>
            <w:r>
              <w:t>35.</w:t>
            </w:r>
          </w:p>
        </w:tc>
        <w:tc>
          <w:tcPr>
            <w:tcW w:w="709" w:type="dxa"/>
          </w:tcPr>
          <w:p w:rsidR="003860D1" w:rsidRDefault="003860D1" w:rsidP="003D4EE3">
            <w:pPr>
              <w:jc w:val="center"/>
            </w:pPr>
            <w:r>
              <w:t>3.</w:t>
            </w:r>
          </w:p>
        </w:tc>
        <w:tc>
          <w:tcPr>
            <w:tcW w:w="4969" w:type="dxa"/>
          </w:tcPr>
          <w:p w:rsidR="003860D1" w:rsidRDefault="003860D1" w:rsidP="003D4EE3">
            <w:r>
              <w:t>Prawidłowości w układzie okresowym (część I).</w:t>
            </w:r>
          </w:p>
        </w:tc>
        <w:tc>
          <w:tcPr>
            <w:tcW w:w="3902" w:type="dxa"/>
          </w:tcPr>
          <w:p w:rsidR="003860D1" w:rsidRDefault="00D230A0" w:rsidP="003860D1">
            <w:pPr>
              <w:numPr>
                <w:ilvl w:val="0"/>
                <w:numId w:val="1"/>
              </w:numPr>
            </w:pPr>
            <w:r>
              <w:t>jak zmienia się charakter metaliczny i niemetaliczny w układzie okresowym;</w:t>
            </w:r>
          </w:p>
          <w:p w:rsidR="00D230A0" w:rsidRDefault="00D230A0" w:rsidP="003860D1">
            <w:pPr>
              <w:numPr>
                <w:ilvl w:val="0"/>
                <w:numId w:val="1"/>
              </w:numPr>
            </w:pPr>
            <w:r>
              <w:t>jakie są prawidłowości w konfiguracjach elektronowych atomów i jonów;</w:t>
            </w:r>
          </w:p>
          <w:p w:rsidR="003860D1" w:rsidRDefault="003860D1" w:rsidP="003D4EE3">
            <w:pPr>
              <w:ind w:left="360"/>
            </w:pPr>
          </w:p>
        </w:tc>
        <w:tc>
          <w:tcPr>
            <w:tcW w:w="3925" w:type="dxa"/>
          </w:tcPr>
          <w:p w:rsidR="003860D1" w:rsidRDefault="00D230A0" w:rsidP="00D230A0">
            <w:pPr>
              <w:numPr>
                <w:ilvl w:val="0"/>
                <w:numId w:val="1"/>
              </w:numPr>
            </w:pPr>
            <w:r>
              <w:t>wyjaśnić, jakie są konsekwencje zmienności metaliczno – niemetalicznej;</w:t>
            </w:r>
          </w:p>
          <w:p w:rsidR="00D230A0" w:rsidRDefault="00D230A0" w:rsidP="00D230A0">
            <w:pPr>
              <w:numPr>
                <w:ilvl w:val="0"/>
                <w:numId w:val="1"/>
              </w:numPr>
            </w:pPr>
            <w:r>
              <w:t>wskazywać bloki konfiguracyjne;</w:t>
            </w:r>
          </w:p>
        </w:tc>
      </w:tr>
      <w:tr w:rsidR="00D230A0" w:rsidTr="003D4EE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230A0" w:rsidRDefault="00D230A0" w:rsidP="003D4EE3">
            <w:pPr>
              <w:jc w:val="center"/>
            </w:pPr>
            <w:r>
              <w:t>36.</w:t>
            </w:r>
          </w:p>
        </w:tc>
        <w:tc>
          <w:tcPr>
            <w:tcW w:w="709" w:type="dxa"/>
          </w:tcPr>
          <w:p w:rsidR="00D230A0" w:rsidRDefault="00D230A0" w:rsidP="003D4EE3">
            <w:pPr>
              <w:jc w:val="center"/>
            </w:pPr>
            <w:r>
              <w:t>4.</w:t>
            </w:r>
          </w:p>
        </w:tc>
        <w:tc>
          <w:tcPr>
            <w:tcW w:w="4969" w:type="dxa"/>
          </w:tcPr>
          <w:p w:rsidR="00D230A0" w:rsidRDefault="00D230A0" w:rsidP="003D4EE3">
            <w:r>
              <w:t>Prawidłowości w układzie okresowym (część II).</w:t>
            </w:r>
          </w:p>
        </w:tc>
        <w:tc>
          <w:tcPr>
            <w:tcW w:w="3902" w:type="dxa"/>
          </w:tcPr>
          <w:p w:rsidR="00D230A0" w:rsidRDefault="00D230A0" w:rsidP="003860D1">
            <w:pPr>
              <w:numPr>
                <w:ilvl w:val="0"/>
                <w:numId w:val="1"/>
              </w:numPr>
            </w:pPr>
            <w:r>
              <w:t>co to jest energia jonizacji, powinowactwo elektronowe, elektroujemność, promień atomowy;</w:t>
            </w:r>
          </w:p>
        </w:tc>
        <w:tc>
          <w:tcPr>
            <w:tcW w:w="3925" w:type="dxa"/>
          </w:tcPr>
          <w:p w:rsidR="00D230A0" w:rsidRDefault="00D230A0" w:rsidP="00D230A0">
            <w:pPr>
              <w:numPr>
                <w:ilvl w:val="0"/>
                <w:numId w:val="1"/>
              </w:numPr>
            </w:pPr>
            <w:r>
              <w:t>wyjaśnić, jak zmienia się w okresie energia jonizacji, powinowactwo elektronowe, elektroujemność i promień atomowy;</w:t>
            </w:r>
          </w:p>
        </w:tc>
      </w:tr>
      <w:tr w:rsidR="00D230A0" w:rsidTr="003D4EE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230A0" w:rsidRDefault="00D230A0" w:rsidP="003D4EE3">
            <w:pPr>
              <w:jc w:val="center"/>
            </w:pPr>
            <w:r>
              <w:t>37.</w:t>
            </w:r>
          </w:p>
        </w:tc>
        <w:tc>
          <w:tcPr>
            <w:tcW w:w="709" w:type="dxa"/>
          </w:tcPr>
          <w:p w:rsidR="00D230A0" w:rsidRDefault="00D230A0" w:rsidP="003D4EE3">
            <w:pPr>
              <w:jc w:val="center"/>
            </w:pPr>
            <w:r>
              <w:t>5.</w:t>
            </w:r>
          </w:p>
        </w:tc>
        <w:tc>
          <w:tcPr>
            <w:tcW w:w="4969" w:type="dxa"/>
          </w:tcPr>
          <w:p w:rsidR="00D230A0" w:rsidRDefault="00D230A0" w:rsidP="003D4EE3">
            <w:r>
              <w:t>Pierwiastki na Ziemi i we wszechświecie.</w:t>
            </w:r>
          </w:p>
        </w:tc>
        <w:tc>
          <w:tcPr>
            <w:tcW w:w="3902" w:type="dxa"/>
          </w:tcPr>
          <w:p w:rsidR="00D230A0" w:rsidRDefault="00D230A0" w:rsidP="003860D1">
            <w:pPr>
              <w:numPr>
                <w:ilvl w:val="0"/>
                <w:numId w:val="1"/>
              </w:numPr>
            </w:pPr>
            <w:r>
              <w:t>jakie jest rozpowszechnienie najważniejszych pierwiastków w skorupie ziemskiej;</w:t>
            </w:r>
          </w:p>
          <w:p w:rsidR="00D230A0" w:rsidRDefault="00D230A0" w:rsidP="003860D1">
            <w:pPr>
              <w:numPr>
                <w:ilvl w:val="0"/>
                <w:numId w:val="1"/>
              </w:numPr>
            </w:pPr>
            <w:r>
              <w:t>co to jest cykl geochemiczny pierwiastka;</w:t>
            </w:r>
          </w:p>
        </w:tc>
        <w:tc>
          <w:tcPr>
            <w:tcW w:w="3925" w:type="dxa"/>
          </w:tcPr>
          <w:p w:rsidR="00D230A0" w:rsidRDefault="00EB3441" w:rsidP="00D230A0">
            <w:pPr>
              <w:numPr>
                <w:ilvl w:val="0"/>
                <w:numId w:val="1"/>
              </w:numPr>
            </w:pPr>
            <w:r>
              <w:t>analizować dane związane z rozpowszechnieniem pierwiastków na Ziemi i we wszechświecie;</w:t>
            </w:r>
          </w:p>
        </w:tc>
      </w:tr>
      <w:tr w:rsidR="00D230A0" w:rsidTr="003D4EE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230A0" w:rsidRDefault="00EB3441" w:rsidP="003D4EE3">
            <w:pPr>
              <w:jc w:val="center"/>
            </w:pPr>
            <w:r>
              <w:lastRenderedPageBreak/>
              <w:t>38.</w:t>
            </w:r>
          </w:p>
        </w:tc>
        <w:tc>
          <w:tcPr>
            <w:tcW w:w="709" w:type="dxa"/>
          </w:tcPr>
          <w:p w:rsidR="00D230A0" w:rsidRDefault="00EB3441" w:rsidP="003D4EE3">
            <w:pPr>
              <w:jc w:val="center"/>
            </w:pPr>
            <w:r>
              <w:t>6.</w:t>
            </w:r>
          </w:p>
        </w:tc>
        <w:tc>
          <w:tcPr>
            <w:tcW w:w="4969" w:type="dxa"/>
          </w:tcPr>
          <w:p w:rsidR="00D230A0" w:rsidRDefault="00EB3441" w:rsidP="003D4EE3">
            <w:r>
              <w:t>Pierwiastki promieniotwórcze.</w:t>
            </w:r>
          </w:p>
        </w:tc>
        <w:tc>
          <w:tcPr>
            <w:tcW w:w="3902" w:type="dxa"/>
          </w:tcPr>
          <w:p w:rsidR="00D230A0" w:rsidRDefault="00EB3441" w:rsidP="003860D1">
            <w:pPr>
              <w:numPr>
                <w:ilvl w:val="0"/>
                <w:numId w:val="1"/>
              </w:numPr>
            </w:pPr>
            <w:r>
              <w:t>co to jest promieniotwórczość, pierwiastek promieniotwórczy, radionuklid, substancja promieniotwórcza, okres półtrwania;</w:t>
            </w:r>
          </w:p>
        </w:tc>
        <w:tc>
          <w:tcPr>
            <w:tcW w:w="3925" w:type="dxa"/>
          </w:tcPr>
          <w:p w:rsidR="00D230A0" w:rsidRDefault="00EB3441" w:rsidP="00D230A0">
            <w:pPr>
              <w:numPr>
                <w:ilvl w:val="0"/>
                <w:numId w:val="1"/>
              </w:numPr>
            </w:pPr>
            <w:r>
              <w:t>wykonywać obliczenia wartości A i Z związane z serią rozpadów w szeregu promieniotwórczym;</w:t>
            </w:r>
          </w:p>
          <w:p w:rsidR="00EB3441" w:rsidRDefault="00EB3441" w:rsidP="00D230A0">
            <w:pPr>
              <w:numPr>
                <w:ilvl w:val="0"/>
                <w:numId w:val="1"/>
              </w:numPr>
            </w:pPr>
            <w:r>
              <w:t>podawać cechy substancji promieniotwórczych oraz dokonywać obliczeń w oparciu o okresy półtrwania;</w:t>
            </w:r>
          </w:p>
          <w:p w:rsidR="00EB3441" w:rsidRDefault="00EB3441" w:rsidP="00D230A0">
            <w:pPr>
              <w:numPr>
                <w:ilvl w:val="0"/>
                <w:numId w:val="1"/>
              </w:numPr>
            </w:pPr>
            <w:r>
              <w:t>omówić znaczenie naturalnych szeregów promieniotwórczych;</w:t>
            </w:r>
          </w:p>
        </w:tc>
      </w:tr>
      <w:tr w:rsidR="00EB3441" w:rsidTr="003D4EE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EB3441" w:rsidRDefault="00EB3441" w:rsidP="003D4EE3">
            <w:pPr>
              <w:jc w:val="center"/>
            </w:pPr>
            <w:r>
              <w:t>39.</w:t>
            </w:r>
          </w:p>
        </w:tc>
        <w:tc>
          <w:tcPr>
            <w:tcW w:w="709" w:type="dxa"/>
          </w:tcPr>
          <w:p w:rsidR="00EB3441" w:rsidRDefault="00EB3441" w:rsidP="003D4EE3">
            <w:pPr>
              <w:jc w:val="center"/>
            </w:pPr>
            <w:r>
              <w:t>7.</w:t>
            </w:r>
          </w:p>
        </w:tc>
        <w:tc>
          <w:tcPr>
            <w:tcW w:w="4969" w:type="dxa"/>
          </w:tcPr>
          <w:p w:rsidR="00EB3441" w:rsidRDefault="00EB3441" w:rsidP="003D4EE3">
            <w:r>
              <w:t>Właściwości promieniowania jonizującego.</w:t>
            </w:r>
          </w:p>
        </w:tc>
        <w:tc>
          <w:tcPr>
            <w:tcW w:w="3902" w:type="dxa"/>
          </w:tcPr>
          <w:p w:rsidR="00EB3441" w:rsidRDefault="00EB3441" w:rsidP="003860D1">
            <w:pPr>
              <w:numPr>
                <w:ilvl w:val="0"/>
                <w:numId w:val="1"/>
              </w:numPr>
            </w:pPr>
            <w:r>
              <w:t>co to jest promieniowanie jonizujące, radioliza, efekty radiacyjne, utrwalanie radiacyjne;</w:t>
            </w:r>
          </w:p>
        </w:tc>
        <w:tc>
          <w:tcPr>
            <w:tcW w:w="3925" w:type="dxa"/>
          </w:tcPr>
          <w:p w:rsidR="00EB3441" w:rsidRDefault="00EB3441" w:rsidP="00D230A0">
            <w:pPr>
              <w:numPr>
                <w:ilvl w:val="0"/>
                <w:numId w:val="1"/>
              </w:numPr>
            </w:pPr>
            <w:r>
              <w:t>wyjaśnić, na czym polega ochrona radiologiczna;</w:t>
            </w:r>
          </w:p>
        </w:tc>
      </w:tr>
      <w:tr w:rsidR="00EB3441" w:rsidTr="003D4EE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EB3441" w:rsidRDefault="00FB6DBA" w:rsidP="003D4EE3">
            <w:pPr>
              <w:jc w:val="center"/>
            </w:pPr>
            <w:r>
              <w:t>40.</w:t>
            </w:r>
          </w:p>
        </w:tc>
        <w:tc>
          <w:tcPr>
            <w:tcW w:w="709" w:type="dxa"/>
          </w:tcPr>
          <w:p w:rsidR="00EB3441" w:rsidRDefault="00FB6DBA" w:rsidP="003D4EE3">
            <w:pPr>
              <w:jc w:val="center"/>
            </w:pPr>
            <w:r>
              <w:t>8.</w:t>
            </w:r>
          </w:p>
        </w:tc>
        <w:tc>
          <w:tcPr>
            <w:tcW w:w="4969" w:type="dxa"/>
          </w:tcPr>
          <w:p w:rsidR="00EB3441" w:rsidRDefault="00FB6DBA" w:rsidP="003D4EE3">
            <w:r>
              <w:t xml:space="preserve">Dozymetria promieniowania jonizującego. </w:t>
            </w:r>
          </w:p>
        </w:tc>
        <w:tc>
          <w:tcPr>
            <w:tcW w:w="3902" w:type="dxa"/>
          </w:tcPr>
          <w:p w:rsidR="00EB3441" w:rsidRDefault="00FB6DBA" w:rsidP="003860D1">
            <w:pPr>
              <w:numPr>
                <w:ilvl w:val="0"/>
                <w:numId w:val="1"/>
              </w:numPr>
            </w:pPr>
            <w:r>
              <w:t>co to jest dozymetria; aktywność promieniotwórcza, bekerel;</w:t>
            </w:r>
          </w:p>
        </w:tc>
        <w:tc>
          <w:tcPr>
            <w:tcW w:w="3925" w:type="dxa"/>
          </w:tcPr>
          <w:p w:rsidR="00EB3441" w:rsidRDefault="00FB6DBA" w:rsidP="00D230A0">
            <w:pPr>
              <w:numPr>
                <w:ilvl w:val="0"/>
                <w:numId w:val="1"/>
              </w:numPr>
            </w:pPr>
            <w:r>
              <w:t>wymienić rodzaje dawek promieniowania rozróżnianych w dozymetrii promieniowania jonizującego;</w:t>
            </w:r>
          </w:p>
        </w:tc>
      </w:tr>
      <w:tr w:rsidR="00EB3441" w:rsidTr="003D4EE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EB3441" w:rsidRDefault="00FB6DBA" w:rsidP="003D4EE3">
            <w:pPr>
              <w:jc w:val="center"/>
            </w:pPr>
            <w:r>
              <w:t>41.</w:t>
            </w:r>
          </w:p>
        </w:tc>
        <w:tc>
          <w:tcPr>
            <w:tcW w:w="709" w:type="dxa"/>
          </w:tcPr>
          <w:p w:rsidR="00EB3441" w:rsidRDefault="00FB6DBA" w:rsidP="003D4EE3">
            <w:pPr>
              <w:jc w:val="center"/>
            </w:pPr>
            <w:r>
              <w:t>9.</w:t>
            </w:r>
          </w:p>
        </w:tc>
        <w:tc>
          <w:tcPr>
            <w:tcW w:w="4969" w:type="dxa"/>
          </w:tcPr>
          <w:p w:rsidR="00EB3441" w:rsidRDefault="00FB6DBA" w:rsidP="003D4EE3">
            <w:r>
              <w:t>Widma emisyjne pierwiastka.</w:t>
            </w:r>
          </w:p>
        </w:tc>
        <w:tc>
          <w:tcPr>
            <w:tcW w:w="3902" w:type="dxa"/>
          </w:tcPr>
          <w:p w:rsidR="00EB3441" w:rsidRDefault="00FB6DBA" w:rsidP="003860D1">
            <w:pPr>
              <w:numPr>
                <w:ilvl w:val="0"/>
                <w:numId w:val="1"/>
              </w:numPr>
            </w:pPr>
            <w:r>
              <w:t>co to jest spektroskop, widmo emisyjne i absorpcyjne, spektrograf, widmo liniowe i nieciągłe, seria widmowa;</w:t>
            </w:r>
          </w:p>
        </w:tc>
        <w:tc>
          <w:tcPr>
            <w:tcW w:w="3925" w:type="dxa"/>
          </w:tcPr>
          <w:p w:rsidR="00EB3441" w:rsidRDefault="00FB6DBA" w:rsidP="00D230A0">
            <w:pPr>
              <w:numPr>
                <w:ilvl w:val="0"/>
                <w:numId w:val="1"/>
              </w:numPr>
            </w:pPr>
            <w:r>
              <w:t>omówić znaczenie widm emisyjnych w identyfikacji pierwiastków i związków chemicznych;</w:t>
            </w:r>
          </w:p>
        </w:tc>
      </w:tr>
      <w:tr w:rsidR="00FB6DBA" w:rsidTr="003D4EE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FB6DBA" w:rsidRDefault="00FB6DBA" w:rsidP="003D4EE3">
            <w:pPr>
              <w:jc w:val="center"/>
            </w:pPr>
            <w:r>
              <w:t>42.</w:t>
            </w:r>
          </w:p>
        </w:tc>
        <w:tc>
          <w:tcPr>
            <w:tcW w:w="709" w:type="dxa"/>
          </w:tcPr>
          <w:p w:rsidR="00FB6DBA" w:rsidRDefault="00FB6DBA" w:rsidP="003D4EE3">
            <w:pPr>
              <w:jc w:val="center"/>
            </w:pPr>
            <w:r>
              <w:t>10.</w:t>
            </w:r>
          </w:p>
        </w:tc>
        <w:tc>
          <w:tcPr>
            <w:tcW w:w="4969" w:type="dxa"/>
          </w:tcPr>
          <w:p w:rsidR="00FB6DBA" w:rsidRDefault="00FB6DBA" w:rsidP="003D4EE3">
            <w:r>
              <w:t>Budowa przestrzenna drobin.</w:t>
            </w:r>
          </w:p>
        </w:tc>
        <w:tc>
          <w:tcPr>
            <w:tcW w:w="3902" w:type="dxa"/>
          </w:tcPr>
          <w:p w:rsidR="00FB6DBA" w:rsidRDefault="00FB6DBA" w:rsidP="003860D1">
            <w:pPr>
              <w:numPr>
                <w:ilvl w:val="0"/>
                <w:numId w:val="1"/>
              </w:numPr>
            </w:pPr>
            <w:r>
              <w:t>Jakie są reguły stosowania metody VSEPR;</w:t>
            </w:r>
          </w:p>
        </w:tc>
        <w:tc>
          <w:tcPr>
            <w:tcW w:w="3925" w:type="dxa"/>
          </w:tcPr>
          <w:p w:rsidR="00FB6DBA" w:rsidRDefault="00E348AB" w:rsidP="00D230A0">
            <w:pPr>
              <w:numPr>
                <w:ilvl w:val="0"/>
                <w:numId w:val="1"/>
              </w:numPr>
            </w:pPr>
            <w:r>
              <w:t>s</w:t>
            </w:r>
            <w:r w:rsidR="00FB6DBA">
              <w:t>tosować metodę VSEPR do przewidywania budowy przestrzennej drobin</w:t>
            </w:r>
            <w:r>
              <w:t>;</w:t>
            </w:r>
          </w:p>
        </w:tc>
      </w:tr>
      <w:tr w:rsidR="00FB6DBA" w:rsidTr="003D4EE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FB6DBA" w:rsidRDefault="00E348AB" w:rsidP="003D4EE3">
            <w:pPr>
              <w:jc w:val="center"/>
            </w:pPr>
            <w:r>
              <w:t>43.</w:t>
            </w:r>
          </w:p>
        </w:tc>
        <w:tc>
          <w:tcPr>
            <w:tcW w:w="709" w:type="dxa"/>
          </w:tcPr>
          <w:p w:rsidR="00FB6DBA" w:rsidRDefault="00E348AB" w:rsidP="003D4EE3">
            <w:pPr>
              <w:jc w:val="center"/>
            </w:pPr>
            <w:r>
              <w:t>11.</w:t>
            </w:r>
          </w:p>
        </w:tc>
        <w:tc>
          <w:tcPr>
            <w:tcW w:w="4969" w:type="dxa"/>
          </w:tcPr>
          <w:p w:rsidR="00FB6DBA" w:rsidRDefault="00E348AB" w:rsidP="003D4EE3">
            <w:r>
              <w:t>Budowa przestrzenna drobin – ćwiczenia utrwalające.</w:t>
            </w:r>
          </w:p>
        </w:tc>
        <w:tc>
          <w:tcPr>
            <w:tcW w:w="3902" w:type="dxa"/>
          </w:tcPr>
          <w:p w:rsidR="00FB6DBA" w:rsidRDefault="00FB6DBA" w:rsidP="00E348AB">
            <w:pPr>
              <w:ind w:left="720"/>
            </w:pPr>
          </w:p>
        </w:tc>
        <w:tc>
          <w:tcPr>
            <w:tcW w:w="3925" w:type="dxa"/>
          </w:tcPr>
          <w:p w:rsidR="00FB6DBA" w:rsidRDefault="00FB6DBA" w:rsidP="00E348AB">
            <w:pPr>
              <w:ind w:left="720"/>
            </w:pPr>
          </w:p>
        </w:tc>
      </w:tr>
      <w:tr w:rsidR="00FB6DBA" w:rsidTr="003D4EE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FB6DBA" w:rsidRDefault="00E348AB" w:rsidP="003D4EE3">
            <w:pPr>
              <w:jc w:val="center"/>
            </w:pPr>
            <w:r>
              <w:t>44.</w:t>
            </w:r>
          </w:p>
        </w:tc>
        <w:tc>
          <w:tcPr>
            <w:tcW w:w="709" w:type="dxa"/>
          </w:tcPr>
          <w:p w:rsidR="00FB6DBA" w:rsidRDefault="00E348AB" w:rsidP="003D4EE3">
            <w:pPr>
              <w:jc w:val="center"/>
            </w:pPr>
            <w:r>
              <w:t>12.</w:t>
            </w:r>
          </w:p>
        </w:tc>
        <w:tc>
          <w:tcPr>
            <w:tcW w:w="4969" w:type="dxa"/>
          </w:tcPr>
          <w:p w:rsidR="00FB6DBA" w:rsidRDefault="00E348AB" w:rsidP="003D4EE3">
            <w:r>
              <w:t>Powtórzenie wiadomości.</w:t>
            </w:r>
          </w:p>
        </w:tc>
        <w:tc>
          <w:tcPr>
            <w:tcW w:w="3902" w:type="dxa"/>
          </w:tcPr>
          <w:p w:rsidR="00FB6DBA" w:rsidRDefault="00FB6DBA" w:rsidP="00E348AB">
            <w:pPr>
              <w:ind w:left="720"/>
            </w:pPr>
          </w:p>
        </w:tc>
        <w:tc>
          <w:tcPr>
            <w:tcW w:w="3925" w:type="dxa"/>
          </w:tcPr>
          <w:p w:rsidR="00FB6DBA" w:rsidRDefault="00FB6DBA" w:rsidP="00E348AB">
            <w:pPr>
              <w:ind w:left="720"/>
            </w:pPr>
          </w:p>
        </w:tc>
      </w:tr>
      <w:tr w:rsidR="00FB6DBA" w:rsidTr="003D4EE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FB6DBA" w:rsidRDefault="00E348AB" w:rsidP="003D4EE3">
            <w:pPr>
              <w:jc w:val="center"/>
            </w:pPr>
            <w:r>
              <w:t>45.</w:t>
            </w:r>
          </w:p>
        </w:tc>
        <w:tc>
          <w:tcPr>
            <w:tcW w:w="709" w:type="dxa"/>
          </w:tcPr>
          <w:p w:rsidR="00FB6DBA" w:rsidRDefault="00E348AB" w:rsidP="003D4EE3">
            <w:pPr>
              <w:jc w:val="center"/>
            </w:pPr>
            <w:r>
              <w:t>13.</w:t>
            </w:r>
          </w:p>
        </w:tc>
        <w:tc>
          <w:tcPr>
            <w:tcW w:w="4969" w:type="dxa"/>
          </w:tcPr>
          <w:p w:rsidR="00FB6DBA" w:rsidRDefault="00E348AB" w:rsidP="003D4EE3">
            <w:r>
              <w:t>Sprawdzian pisemny.</w:t>
            </w:r>
          </w:p>
        </w:tc>
        <w:tc>
          <w:tcPr>
            <w:tcW w:w="3902" w:type="dxa"/>
          </w:tcPr>
          <w:p w:rsidR="00FB6DBA" w:rsidRDefault="00FB6DBA" w:rsidP="00E348AB">
            <w:pPr>
              <w:ind w:left="720"/>
            </w:pPr>
          </w:p>
        </w:tc>
        <w:tc>
          <w:tcPr>
            <w:tcW w:w="3925" w:type="dxa"/>
          </w:tcPr>
          <w:p w:rsidR="00FB6DBA" w:rsidRDefault="00FB6DBA" w:rsidP="00E348AB">
            <w:pPr>
              <w:ind w:left="720"/>
            </w:pPr>
          </w:p>
        </w:tc>
      </w:tr>
      <w:tr w:rsidR="00FB6DBA" w:rsidTr="003D4EE3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FB6DBA" w:rsidRDefault="00E348AB" w:rsidP="003D4EE3">
            <w:pPr>
              <w:jc w:val="center"/>
            </w:pPr>
            <w:r>
              <w:t>46.</w:t>
            </w:r>
          </w:p>
        </w:tc>
        <w:tc>
          <w:tcPr>
            <w:tcW w:w="709" w:type="dxa"/>
          </w:tcPr>
          <w:p w:rsidR="00FB6DBA" w:rsidRDefault="00E348AB" w:rsidP="003D4EE3">
            <w:pPr>
              <w:jc w:val="center"/>
            </w:pPr>
            <w:r>
              <w:t>14.</w:t>
            </w:r>
          </w:p>
        </w:tc>
        <w:tc>
          <w:tcPr>
            <w:tcW w:w="4969" w:type="dxa"/>
          </w:tcPr>
          <w:p w:rsidR="00FB6DBA" w:rsidRDefault="00E348AB" w:rsidP="003D4EE3">
            <w:r>
              <w:t>Omówienie i poprawa sprawdzianu.</w:t>
            </w:r>
          </w:p>
        </w:tc>
        <w:tc>
          <w:tcPr>
            <w:tcW w:w="3902" w:type="dxa"/>
          </w:tcPr>
          <w:p w:rsidR="00FB6DBA" w:rsidRDefault="00FB6DBA" w:rsidP="00E348AB">
            <w:pPr>
              <w:ind w:left="720"/>
            </w:pPr>
          </w:p>
        </w:tc>
        <w:tc>
          <w:tcPr>
            <w:tcW w:w="3925" w:type="dxa"/>
          </w:tcPr>
          <w:p w:rsidR="00FB6DBA" w:rsidRDefault="00FB6DBA" w:rsidP="00E348AB">
            <w:pPr>
              <w:ind w:left="720"/>
            </w:pPr>
          </w:p>
        </w:tc>
      </w:tr>
    </w:tbl>
    <w:p w:rsidR="00BC0246" w:rsidRDefault="00BC0246"/>
    <w:sectPr w:rsidR="00BC0246" w:rsidSect="003860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A7EA1"/>
    <w:multiLevelType w:val="hybridMultilevel"/>
    <w:tmpl w:val="C63A4DF6"/>
    <w:lvl w:ilvl="0" w:tplc="79867D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860D1"/>
    <w:rsid w:val="00181CE7"/>
    <w:rsid w:val="003860D1"/>
    <w:rsid w:val="00BC0246"/>
    <w:rsid w:val="00D230A0"/>
    <w:rsid w:val="00E348AB"/>
    <w:rsid w:val="00EB3441"/>
    <w:rsid w:val="00FB6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6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860D1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860D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Masia</dc:creator>
  <cp:lastModifiedBy>Masia</cp:lastModifiedBy>
  <cp:revision>1</cp:revision>
  <dcterms:created xsi:type="dcterms:W3CDTF">2013-05-27T19:52:00Z</dcterms:created>
  <dcterms:modified xsi:type="dcterms:W3CDTF">2013-05-27T20:39:00Z</dcterms:modified>
</cp:coreProperties>
</file>