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D0" w:rsidRPr="001D4EFB" w:rsidRDefault="00AD09D0" w:rsidP="001D4EFB">
      <w:pPr>
        <w:jc w:val="center"/>
        <w:rPr>
          <w:rFonts w:ascii="Cambria" w:hAnsi="Cambria" w:cs="Cambria"/>
          <w:sz w:val="96"/>
          <w:szCs w:val="96"/>
        </w:rPr>
      </w:pPr>
      <w:r w:rsidRPr="001D4EFB">
        <w:rPr>
          <w:rFonts w:ascii="Cambria" w:hAnsi="Cambria" w:cs="Cambria"/>
          <w:sz w:val="96"/>
          <w:szCs w:val="96"/>
        </w:rPr>
        <w:t xml:space="preserve">PROGRAM PROFILAKTYKI </w:t>
      </w:r>
    </w:p>
    <w:p w:rsidR="00AD09D0" w:rsidRPr="001D4EFB" w:rsidRDefault="00AD09D0" w:rsidP="00FB3548">
      <w:pPr>
        <w:jc w:val="center"/>
        <w:rPr>
          <w:rFonts w:ascii="Cambria" w:hAnsi="Cambria" w:cs="Cambria"/>
          <w:sz w:val="96"/>
          <w:szCs w:val="96"/>
        </w:rPr>
      </w:pPr>
      <w:r>
        <w:rPr>
          <w:rFonts w:ascii="Cambria" w:hAnsi="Cambria" w:cs="Cambria"/>
          <w:sz w:val="96"/>
          <w:szCs w:val="96"/>
        </w:rPr>
        <w:t>NA ROK SZKOLNY 2012/2013</w:t>
      </w:r>
    </w:p>
    <w:p w:rsidR="00AD09D0" w:rsidRPr="001D4EFB" w:rsidRDefault="00AD09D0" w:rsidP="001D4EFB">
      <w:pPr>
        <w:jc w:val="center"/>
        <w:rPr>
          <w:sz w:val="96"/>
          <w:szCs w:val="96"/>
        </w:rPr>
      </w:pPr>
    </w:p>
    <w:p w:rsidR="00AD09D0" w:rsidRDefault="00AD09D0" w:rsidP="001D4EFB">
      <w:pPr>
        <w:jc w:val="center"/>
        <w:rPr>
          <w:rFonts w:ascii="Baskerville Old Face" w:hAnsi="Baskerville Old Face" w:cs="Baskerville Old Face"/>
          <w:sz w:val="48"/>
          <w:szCs w:val="48"/>
        </w:rPr>
      </w:pPr>
    </w:p>
    <w:p w:rsidR="00AD09D0" w:rsidRDefault="00AD09D0" w:rsidP="001D4EFB">
      <w:pPr>
        <w:jc w:val="center"/>
        <w:rPr>
          <w:rFonts w:ascii="Baskerville Old Face" w:hAnsi="Baskerville Old Face" w:cs="Baskerville Old Face"/>
          <w:sz w:val="48"/>
          <w:szCs w:val="48"/>
        </w:rPr>
      </w:pPr>
    </w:p>
    <w:p w:rsidR="00AD09D0" w:rsidRDefault="00AD09D0" w:rsidP="001D4EFB">
      <w:pPr>
        <w:jc w:val="center"/>
        <w:rPr>
          <w:rFonts w:ascii="Baskerville Old Face" w:hAnsi="Baskerville Old Face" w:cs="Baskerville Old Face"/>
          <w:sz w:val="48"/>
          <w:szCs w:val="48"/>
        </w:rPr>
      </w:pPr>
    </w:p>
    <w:p w:rsidR="00AD09D0" w:rsidRDefault="00AD09D0" w:rsidP="001D4EFB">
      <w:pPr>
        <w:jc w:val="center"/>
        <w:rPr>
          <w:rFonts w:ascii="Baskerville Old Face" w:hAnsi="Baskerville Old Face" w:cs="Baskerville Old Face"/>
          <w:sz w:val="48"/>
          <w:szCs w:val="48"/>
        </w:rPr>
      </w:pPr>
    </w:p>
    <w:p w:rsidR="00AD09D0" w:rsidRDefault="00AD09D0" w:rsidP="001D4EFB">
      <w:pPr>
        <w:jc w:val="center"/>
        <w:rPr>
          <w:rFonts w:ascii="Baskerville Old Face" w:hAnsi="Baskerville Old Face" w:cs="Baskerville Old Face"/>
          <w:sz w:val="48"/>
          <w:szCs w:val="48"/>
        </w:rPr>
      </w:pPr>
    </w:p>
    <w:p w:rsidR="00AD09D0" w:rsidRPr="001D4EFB" w:rsidRDefault="00AD09D0" w:rsidP="001D4EFB">
      <w:pPr>
        <w:jc w:val="center"/>
        <w:rPr>
          <w:rFonts w:ascii="Cambria" w:hAnsi="Cambria" w:cs="Cambria"/>
          <w:sz w:val="48"/>
          <w:szCs w:val="48"/>
        </w:rPr>
      </w:pPr>
      <w:r w:rsidRPr="001D4EFB">
        <w:rPr>
          <w:rFonts w:ascii="Cambria" w:hAnsi="Cambria" w:cs="Cambria"/>
          <w:sz w:val="48"/>
          <w:szCs w:val="48"/>
        </w:rPr>
        <w:t>OPRACOWAŁA</w:t>
      </w:r>
    </w:p>
    <w:p w:rsidR="00AD09D0" w:rsidRDefault="00AD09D0" w:rsidP="001D4EFB">
      <w:pPr>
        <w:jc w:val="center"/>
        <w:rPr>
          <w:rFonts w:ascii="Cambria" w:hAnsi="Cambria" w:cs="Cambria"/>
          <w:sz w:val="48"/>
          <w:szCs w:val="48"/>
        </w:rPr>
      </w:pPr>
      <w:r w:rsidRPr="001D4EFB">
        <w:rPr>
          <w:rFonts w:ascii="Cambria" w:hAnsi="Cambria" w:cs="Cambria"/>
          <w:sz w:val="48"/>
          <w:szCs w:val="48"/>
        </w:rPr>
        <w:t>DANUTA KLUCZNIAK</w:t>
      </w:r>
    </w:p>
    <w:p w:rsidR="00AD09D0" w:rsidRDefault="00AD09D0" w:rsidP="001D4EFB">
      <w:pPr>
        <w:jc w:val="center"/>
        <w:rPr>
          <w:rFonts w:ascii="Cambria" w:hAnsi="Cambria" w:cs="Cambria"/>
          <w:sz w:val="48"/>
          <w:szCs w:val="48"/>
        </w:rPr>
      </w:pPr>
    </w:p>
    <w:p w:rsidR="00AD09D0" w:rsidRPr="00E31993" w:rsidRDefault="00AD09D0" w:rsidP="00FB3548">
      <w:pPr>
        <w:pStyle w:val="NoSpacing"/>
      </w:pPr>
      <w:r w:rsidRPr="00E31993">
        <w:t xml:space="preserve">ODDZIAŁ PRZEDSZKOLNY PRZY SZKOLE PODSTAWOWEJ </w:t>
      </w:r>
    </w:p>
    <w:p w:rsidR="00AD09D0" w:rsidRDefault="00AD09D0" w:rsidP="00FB3548">
      <w:pPr>
        <w:rPr>
          <w:rFonts w:ascii="Cambria" w:hAnsi="Cambria" w:cs="Cambria"/>
          <w:sz w:val="28"/>
          <w:szCs w:val="28"/>
        </w:rPr>
      </w:pPr>
      <w:r w:rsidRPr="00E31993">
        <w:rPr>
          <w:rFonts w:ascii="Cambria" w:hAnsi="Cambria" w:cs="Cambria"/>
          <w:sz w:val="28"/>
          <w:szCs w:val="28"/>
        </w:rPr>
        <w:t>W LIGOCIE WOŹNICKIEJ</w:t>
      </w:r>
    </w:p>
    <w:p w:rsidR="00AD09D0" w:rsidRDefault="00AD09D0" w:rsidP="00FB3548">
      <w:pPr>
        <w:rPr>
          <w:rFonts w:ascii="Cambria" w:hAnsi="Cambria" w:cs="Cambria"/>
          <w:sz w:val="28"/>
          <w:szCs w:val="28"/>
        </w:rPr>
      </w:pPr>
    </w:p>
    <w:p w:rsidR="00AD09D0" w:rsidRDefault="00AD09D0" w:rsidP="00FB3548">
      <w:pPr>
        <w:jc w:val="center"/>
        <w:rPr>
          <w:rFonts w:ascii="Cambria" w:hAnsi="Cambria" w:cs="Cambria"/>
          <w:b/>
          <w:bCs/>
          <w:sz w:val="36"/>
          <w:szCs w:val="36"/>
        </w:rPr>
      </w:pPr>
      <w:r w:rsidRPr="00C33017">
        <w:rPr>
          <w:rFonts w:ascii="Cambria" w:hAnsi="Cambria" w:cs="Cambria"/>
          <w:b/>
          <w:bCs/>
          <w:sz w:val="36"/>
          <w:szCs w:val="36"/>
        </w:rPr>
        <w:t>PROGRAM  PROFILAKTYKI</w:t>
      </w:r>
    </w:p>
    <w:p w:rsidR="00AD09D0" w:rsidRPr="00C33017" w:rsidRDefault="00AD09D0" w:rsidP="00FB3548">
      <w:pPr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AD09D0" w:rsidRPr="00C33017" w:rsidRDefault="00AD09D0" w:rsidP="00FB3548">
      <w:pPr>
        <w:pStyle w:val="ListParagraph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  <w:u w:val="single"/>
        </w:rPr>
      </w:pPr>
      <w:r w:rsidRPr="00C33017">
        <w:rPr>
          <w:rFonts w:ascii="Cambria" w:hAnsi="Cambria" w:cs="Cambria"/>
          <w:b/>
          <w:bCs/>
          <w:sz w:val="28"/>
          <w:szCs w:val="28"/>
          <w:u w:val="single"/>
        </w:rPr>
        <w:t>Moje bezpieczeństwo i zdrowie</w:t>
      </w:r>
    </w:p>
    <w:p w:rsidR="00AD09D0" w:rsidRPr="00C33017" w:rsidRDefault="00AD09D0" w:rsidP="00FB3548">
      <w:pPr>
        <w:pStyle w:val="ListParagraph"/>
        <w:numPr>
          <w:ilvl w:val="0"/>
          <w:numId w:val="2"/>
        </w:numPr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Rozwijanie umiejętności zapewniających bezpieczeństwo: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ostrożne i uważne poruszanie się po sali i innych pomieszczeniach przedszkolnych,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nieoddalanie się samodzielne z placu lub budynku przedszkolnego,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przestrzeganie ustalonych zasad korzystania z toalety,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właściwe użytkowanie zabawek oraz różnych materiałów, przyborów i narzędzi,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przestrzeganie  ustalonych zasad zachowanie się  w czasie pobytu na placu zabaw, boisku szkolnym,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przestrzeganie zasad bezpieczeństwa dotyczących: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zimowych zabaw na śniegu i lodzie,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przebywania na powietrzu w czasie burzy,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zachowania ostrożności wobec nieznanych dzieciom roślin,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rozumienie konieczności właściwego zachowania się w pobliżu tras komunikacyjnych.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2. Przestrzeganie przez dzieci zakazów dotyczących: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zabawy zapałkami,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zabaw w miejscach niedozwolonych (np. w pobliżu jezdni, placu budowy, zbiorników wodnych),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zimowych zabaw na zamarzniętych jeziorach, stawach czy rzekach,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zrywania nieznanych im roślin  i grzybów,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samowolnego korzystania z urządzeń elektrycznych podłączonych do sieci,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wykorzystywania  do zabaw lekarstw lub innych środków chemicznych.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3. Higiena i zdrowie- kształtowanie nawyku dbania o czystość osobistą: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nabywanie umiejętności prawidłowego mycia rąk,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rozumienie potrzeby mycia rąk po wyjściu z toalety i przed posiłkami,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samodzielne  posługiwanie się chusteczkami do nosa, grzebieniem , szczoteczką do zębów,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zwracanie uwagi na schludność wyglądu (uczesane włosy, zapięte guziki),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dbanie o czystość uszu, szyi i paznokci,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codzienne  zmienianie bielizny.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4. Zwracanie uwagi na umiejętne i kulturalne zachowanie się w czasie posiłku oraz podkreślanie roli właściwego odżywiania się: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kształtowanie nawyku odpowiedniego posługiwania się sztućcami, serwetką,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gryzienie i dokładne przeżuwanie pokarmów,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niemówienie z „pełną buzią”,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zachęcanie do spożywania zdrowych produktów (mleka, sera, ciemnego pieczywa),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zachęcanie do spożywania dużej ilości warzyw i owoców poprzez np. wspólne wykonywanie sałatek owocowych i warzywnych, zagadki smakowe,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rozumienie  znaczenia  umiaru w jedzeniu słodyczy.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5. Podkreślanie roli ruchu i powietrza jako stymulatorów prawidłowego rozwoju: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zwrócenie uwagi na ubieranie się odpowiednio do pogody i aktualnej pory roku,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zachęcanie do częstego przebywania na powietrzu w każdej porze roku,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organizowanie zabaw i ćwiczeń ruchowych na powietrzu,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organizowanie spacerów,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kształtowanie umiejętności przeciwdziałania marznięciu (rozcieranie rąk, tupanie…) lub przegrzaniu ( zabawy w cieniu drzew, zaspokajanie pragnienia…).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6. Przeciwdziałanie chorobom: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zwracanie uwagi na możliwości zarażenia się chorobą,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zapoznanie ze sposobami przeciwdziałania zarażeniu się chorobą (np. niekorzystanie z tych samych naczyń, zasłanianie ust  w czasie kaszlu czy kichania…),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podkreślanie  znaczenia  dla zdrowia ludzi zawodu lekarza,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rozumienie potrzeby kontrolowania i leczenia zębów,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wyjaśnienie potrzeby stosowania szczepień,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zwrócenie uwagi na potrzebę wykonywania  zaleceń lekarzy.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7. Stwarzanie warunków do prawidłowego rozwoju narządów zmysłów: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zwrócenie uwagi na niekorzystny wpływ  hałasu na słuch,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określanie funkcji poszczególnych narządów zmysłu,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przyzwyczajanie do przebywania w wietrzonych pomieszczeniach,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zapewnienie właściwego  oświetlenia w czasie zabaw i innych czynności,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rozumienie potrzeby odpoczynku,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łagodzenie  zbyt gwałtownych zachowań.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8. Sprawność ruchowa- zachęcanie dzieci do wszelkich zabaw związanych z ruchem (indywidualnych,  zbiorowych, samorzutnych lub zorganizowanych).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9. Wykorzystanie naturalnej potrzeby ruchu dziecka w ćwiczeniach i zabawach opartych na metodzie A.M. Kniessów, R. Labana, C. Orfa, W. Sherborne.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</w:p>
    <w:p w:rsidR="00AD09D0" w:rsidRDefault="00AD09D0" w:rsidP="00FB3548">
      <w:pPr>
        <w:pStyle w:val="ListParagraph"/>
        <w:numPr>
          <w:ilvl w:val="0"/>
          <w:numId w:val="1"/>
        </w:numPr>
        <w:ind w:left="0"/>
        <w:rPr>
          <w:rFonts w:ascii="Cambria" w:hAnsi="Cambria" w:cs="Cambria"/>
          <w:b/>
          <w:bCs/>
          <w:sz w:val="28"/>
          <w:szCs w:val="28"/>
          <w:u w:val="single"/>
        </w:rPr>
      </w:pPr>
      <w:r w:rsidRPr="00C33017">
        <w:rPr>
          <w:rFonts w:ascii="Cambria" w:hAnsi="Cambria" w:cs="Cambria"/>
          <w:b/>
          <w:bCs/>
          <w:sz w:val="28"/>
          <w:szCs w:val="28"/>
          <w:u w:val="single"/>
        </w:rPr>
        <w:t>Moje najbliższe otoczenie</w:t>
      </w:r>
    </w:p>
    <w:p w:rsidR="00AD09D0" w:rsidRPr="00B76EFB" w:rsidRDefault="00AD09D0" w:rsidP="00FB3548">
      <w:pPr>
        <w:pStyle w:val="ListParagraph"/>
        <w:ind w:left="0"/>
        <w:rPr>
          <w:rFonts w:ascii="Cambria" w:hAnsi="Cambria" w:cs="Cambria"/>
          <w:b/>
          <w:bCs/>
          <w:sz w:val="28"/>
          <w:szCs w:val="28"/>
          <w:u w:val="single"/>
        </w:rPr>
      </w:pPr>
      <w:r w:rsidRPr="00B76EFB">
        <w:rPr>
          <w:rFonts w:ascii="Cambria" w:hAnsi="Cambria" w:cs="Cambria"/>
          <w:sz w:val="28"/>
          <w:szCs w:val="28"/>
          <w:u w:val="single"/>
        </w:rPr>
        <w:t>1.Obserwowanie pracy ludzi w przedszkolu oraz w bliskim otoczeniu przedszkola: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 poznanie czynności jakie wykonują, poprawne ich nazywanie,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zwrócenie uwagi dzieci na właściwe zachowanie się w miejscach publicznych.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2. Zwracanie uwagi na piękno i estetykę najbliższego środowiska: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włączanie się dzieci w działalność na rzecz najbliższego środowiska (np. dbałość o plac przedszkolny, szkolny…),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próby uchwycenia zmian zachodzących w najbliższym środowisku dziecka, wynikających z działalności człowieka (np. pojawienie się nowych budynków, trawników…),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zachęcanie do dbania o ład i porządek w najbliższym otoczeniu,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kształtowanie u dzieci nawyków proekologicznych (niedeptanie trawników, niełamanie drzew, nieśmiecenie itp.).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b/>
          <w:bCs/>
          <w:sz w:val="28"/>
          <w:szCs w:val="28"/>
          <w:u w:val="single"/>
        </w:rPr>
      </w:pPr>
      <w:r w:rsidRPr="00B76EFB">
        <w:rPr>
          <w:rFonts w:ascii="Cambria" w:hAnsi="Cambria" w:cs="Cambria"/>
          <w:b/>
          <w:bCs/>
          <w:sz w:val="28"/>
          <w:szCs w:val="28"/>
          <w:u w:val="single"/>
        </w:rPr>
        <w:t>III.</w:t>
      </w:r>
      <w:r w:rsidRPr="00C33017">
        <w:rPr>
          <w:rFonts w:ascii="Cambria" w:hAnsi="Cambria" w:cs="Cambria"/>
          <w:b/>
          <w:bCs/>
          <w:sz w:val="28"/>
          <w:szCs w:val="28"/>
          <w:u w:val="single"/>
        </w:rPr>
        <w:t>Moje przedszkole</w:t>
      </w:r>
    </w:p>
    <w:p w:rsidR="00AD09D0" w:rsidRPr="00B76EFB" w:rsidRDefault="00AD09D0" w:rsidP="00FB3548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 xml:space="preserve"> 1.</w:t>
      </w:r>
      <w:r w:rsidRPr="00B76EFB">
        <w:rPr>
          <w:rFonts w:ascii="Cambria" w:hAnsi="Cambria" w:cs="Cambria"/>
          <w:sz w:val="28"/>
          <w:szCs w:val="28"/>
          <w:u w:val="single"/>
        </w:rPr>
        <w:t>Dziecko jako współwłaściciel sali:</w:t>
      </w:r>
    </w:p>
    <w:p w:rsidR="00AD09D0" w:rsidRDefault="00AD09D0" w:rsidP="00FB3548">
      <w:pPr>
        <w:pStyle w:val="ListParagraph"/>
        <w:ind w:left="91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szanowanie zabawek i sprzętów znajdujących się w sali i innych pomieszczeniach przedszkolnych,</w:t>
      </w:r>
    </w:p>
    <w:p w:rsidR="00AD09D0" w:rsidRDefault="00AD09D0" w:rsidP="00FB3548">
      <w:pPr>
        <w:pStyle w:val="ListParagraph"/>
        <w:ind w:left="91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utrzymywanie porządku na swojej półce,</w:t>
      </w:r>
    </w:p>
    <w:p w:rsidR="00AD09D0" w:rsidRDefault="00AD09D0" w:rsidP="00FB3548">
      <w:pPr>
        <w:pStyle w:val="ListParagraph"/>
        <w:ind w:left="91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odkładanie swoich rzeczy i prac na ustalone wcześniej miejsce,</w:t>
      </w:r>
    </w:p>
    <w:p w:rsidR="00AD09D0" w:rsidRDefault="00AD09D0" w:rsidP="00FB3548">
      <w:pPr>
        <w:pStyle w:val="ListParagraph"/>
        <w:ind w:left="91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sprzątanie i układanie zabawek po skończonej zabawie,</w:t>
      </w:r>
    </w:p>
    <w:p w:rsidR="00AD09D0" w:rsidRDefault="00AD09D0" w:rsidP="00FB3548">
      <w:pPr>
        <w:pStyle w:val="ListParagraph"/>
        <w:ind w:left="91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sprzyjanie utrzymaniu porządku w sali i łazience.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2. Rozwijanie umiejętności  zgodnego współżycia w grupie (przeciwdziałanie zachowaniom agresywnym i przemocy w przedszkolu):</w:t>
      </w:r>
    </w:p>
    <w:p w:rsidR="00AD09D0" w:rsidRDefault="00AD09D0" w:rsidP="00FB3548">
      <w:pPr>
        <w:pStyle w:val="ListParagraph"/>
        <w:ind w:left="91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przestrzeganie określonych zasad zgodnego funkcjonowania w grupie;</w:t>
      </w:r>
    </w:p>
    <w:p w:rsidR="00AD09D0" w:rsidRDefault="00AD09D0" w:rsidP="00FB3548">
      <w:pPr>
        <w:pStyle w:val="ListParagraph"/>
        <w:numPr>
          <w:ilvl w:val="0"/>
          <w:numId w:val="3"/>
        </w:numPr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Niezabieranie innym zabawek,</w:t>
      </w:r>
    </w:p>
    <w:p w:rsidR="00AD09D0" w:rsidRDefault="00AD09D0" w:rsidP="00FB3548">
      <w:pPr>
        <w:pStyle w:val="ListParagraph"/>
        <w:numPr>
          <w:ilvl w:val="0"/>
          <w:numId w:val="3"/>
        </w:numPr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Nieprzeszkadzanie w zabawie,</w:t>
      </w:r>
    </w:p>
    <w:p w:rsidR="00AD09D0" w:rsidRDefault="00AD09D0" w:rsidP="00FB3548">
      <w:pPr>
        <w:pStyle w:val="ListParagraph"/>
        <w:numPr>
          <w:ilvl w:val="0"/>
          <w:numId w:val="3"/>
        </w:numPr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Nieniszczenie wytworów pracy innych dzieci (rysunki, budowle z klocków itp.)</w:t>
      </w:r>
    </w:p>
    <w:p w:rsidR="00AD09D0" w:rsidRDefault="00AD09D0" w:rsidP="00FB3548">
      <w:pPr>
        <w:pStyle w:val="ListParagraph"/>
        <w:numPr>
          <w:ilvl w:val="0"/>
          <w:numId w:val="3"/>
        </w:numPr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Kulturalne odnoszenie się dzieci do siebie,</w:t>
      </w:r>
    </w:p>
    <w:p w:rsidR="00AD09D0" w:rsidRDefault="00AD09D0" w:rsidP="00FB3548">
      <w:pPr>
        <w:pStyle w:val="ListParagraph"/>
        <w:numPr>
          <w:ilvl w:val="0"/>
          <w:numId w:val="3"/>
        </w:numPr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Używanie form grzecznościowych w kontaktach z rówieśnikami i osobami dorosłymi,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-zwracanie się do nauczyciela w razie potrzeby,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przestrzeganie zasad umiejętnego prowadzenia rozmów,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uznawanie wzajemnych reguł do uczestnictwa w zabawach, zajęciach, rozmowach z nauczycielem,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wspólne rozwiązywanie sytuacji konfliktowych,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opiekowanie się dziećmi wymagającymi pomocy,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nabywanie właściwego stosunku do dzieci nieśmiałych, niepełnosprawnych , innej narodowości,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- przejawianie życzliwości wobec innych dzieci, 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rozumienie znaczenia takich wartości jak: koleżeństwo, dobroć, uprzejmość,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określanie zachowań pozytywnych i negatywnych w oparciu o analizowanie postępowania bohaterów literackich oraz analizowanie konkretnych przykładów z życia przedszkolnego,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dążenie do zmiany swojego postępowania na lepsze.</w:t>
      </w: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</w:p>
    <w:p w:rsidR="00AD09D0" w:rsidRDefault="00AD09D0" w:rsidP="00FB3548">
      <w:pPr>
        <w:pStyle w:val="ListParagraph"/>
        <w:ind w:left="1635"/>
        <w:rPr>
          <w:rFonts w:ascii="Cambria" w:hAnsi="Cambria" w:cs="Cambria"/>
          <w:sz w:val="28"/>
          <w:szCs w:val="28"/>
        </w:rPr>
      </w:pP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b/>
          <w:bCs/>
          <w:sz w:val="28"/>
          <w:szCs w:val="28"/>
          <w:u w:val="single"/>
        </w:rPr>
      </w:pPr>
      <w:r w:rsidRPr="00C33017">
        <w:rPr>
          <w:rFonts w:ascii="Cambria" w:hAnsi="Cambria" w:cs="Cambria"/>
          <w:b/>
          <w:bCs/>
          <w:sz w:val="28"/>
          <w:szCs w:val="28"/>
          <w:u w:val="single"/>
        </w:rPr>
        <w:t>IV. Poznaję  samego  siebie</w:t>
      </w:r>
    </w:p>
    <w:p w:rsidR="00AD09D0" w:rsidRPr="00C33017" w:rsidRDefault="00AD09D0" w:rsidP="00FB3548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 xml:space="preserve"> 1.</w:t>
      </w:r>
      <w:r w:rsidRPr="00C33017">
        <w:rPr>
          <w:rFonts w:ascii="Cambria" w:hAnsi="Cambria" w:cs="Cambria"/>
          <w:sz w:val="28"/>
          <w:szCs w:val="28"/>
          <w:u w:val="single"/>
        </w:rPr>
        <w:t xml:space="preserve"> Poznanie cech charakterystycznych: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bogacenie określeń dotyczących opisu charakteru człowieka przez poznawanie wyrazów przeciwstawnych, np. w toku zabawy w słowa: miły- niemiły, dobry- zły itp.,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stwarzanie okazji do gromadzenia informacji na temat samego siebie, np. w zabawach,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prezentowanie własnej osoby przez podawanie maksymalnej ilości informacji, w tym także cech charakteru,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poznanie cech określających charakter w oparciu o swobodne rozmowy, opis znanych dzieciom osób, opis postaci literackich ( cechy charakteru pozytywne i negatywne).</w:t>
      </w:r>
    </w:p>
    <w:p w:rsidR="00AD09D0" w:rsidRPr="00C33017" w:rsidRDefault="00AD09D0" w:rsidP="00FB3548">
      <w:pPr>
        <w:pStyle w:val="ListParagraph"/>
        <w:ind w:left="0"/>
        <w:rPr>
          <w:rFonts w:ascii="Cambria" w:hAnsi="Cambria" w:cs="Cambria"/>
          <w:sz w:val="28"/>
          <w:szCs w:val="28"/>
          <w:u w:val="single"/>
        </w:rPr>
      </w:pPr>
      <w:r w:rsidRPr="00C33017">
        <w:rPr>
          <w:rFonts w:ascii="Cambria" w:hAnsi="Cambria" w:cs="Cambria"/>
          <w:sz w:val="28"/>
          <w:szCs w:val="28"/>
          <w:u w:val="single"/>
        </w:rPr>
        <w:t>2. Poznawanie własnych możliwości: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uczestnictwo w sytuacjach trudnych, problematycznych,- wymagających podejmowania decyzji,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ocena swojej działalności,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- słuchanie uwag dotyczących swojej osoby i ich interpretacji z własnego punktu widzenia, </w:t>
      </w:r>
    </w:p>
    <w:p w:rsidR="00AD09D0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poznawanie i nazywanie swoich stanów emocjonalnych oraz nabywanie umiejętności radzenia sobie w sytuacjach przykrych przez wspólną rozmowę z nauczycielką, dziećmi,</w:t>
      </w:r>
    </w:p>
    <w:p w:rsidR="00AD09D0" w:rsidRPr="00C33017" w:rsidRDefault="00AD09D0" w:rsidP="00FB3548">
      <w:pPr>
        <w:pStyle w:val="ListParagraph"/>
        <w:ind w:left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wczuwanie się w stany emocjonalne innych osób w celu niesienia pomocy, bądź wspólnego dzielenia się radościami.</w:t>
      </w:r>
    </w:p>
    <w:p w:rsidR="00AD09D0" w:rsidRPr="001D4EFB" w:rsidRDefault="00AD09D0" w:rsidP="00FB3548">
      <w:pPr>
        <w:rPr>
          <w:rFonts w:ascii="Cambria" w:hAnsi="Cambria" w:cs="Cambria"/>
          <w:sz w:val="48"/>
          <w:szCs w:val="48"/>
        </w:rPr>
      </w:pPr>
    </w:p>
    <w:sectPr w:rsidR="00AD09D0" w:rsidRPr="001D4EFB" w:rsidSect="00C5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7358"/>
    <w:multiLevelType w:val="hybridMultilevel"/>
    <w:tmpl w:val="8A1E1388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1">
    <w:nsid w:val="4E52709A"/>
    <w:multiLevelType w:val="hybridMultilevel"/>
    <w:tmpl w:val="775EB072"/>
    <w:lvl w:ilvl="0" w:tplc="BCC4606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577406"/>
    <w:multiLevelType w:val="hybridMultilevel"/>
    <w:tmpl w:val="4FD4DAC2"/>
    <w:lvl w:ilvl="0" w:tplc="F5148E32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EFB"/>
    <w:rsid w:val="001D4EFB"/>
    <w:rsid w:val="00402F00"/>
    <w:rsid w:val="0069352F"/>
    <w:rsid w:val="00743F0C"/>
    <w:rsid w:val="007512EE"/>
    <w:rsid w:val="00AD09D0"/>
    <w:rsid w:val="00B76EFB"/>
    <w:rsid w:val="00C33017"/>
    <w:rsid w:val="00C53B45"/>
    <w:rsid w:val="00D02397"/>
    <w:rsid w:val="00D26292"/>
    <w:rsid w:val="00E31993"/>
    <w:rsid w:val="00F926E8"/>
    <w:rsid w:val="00FB3548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548"/>
    <w:pPr>
      <w:ind w:left="720"/>
    </w:pPr>
  </w:style>
  <w:style w:type="paragraph" w:styleId="NoSpacing">
    <w:name w:val="No Spacing"/>
    <w:uiPriority w:val="99"/>
    <w:qFormat/>
    <w:rsid w:val="00FB354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1051</Words>
  <Characters>6310</Characters>
  <Application>Microsoft Office Outlook</Application>
  <DocSecurity>0</DocSecurity>
  <Lines>0</Lines>
  <Paragraphs>0</Paragraphs>
  <ScaleCrop>false</ScaleCrop>
  <Company>h2o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broncel</dc:creator>
  <cp:keywords/>
  <dc:description/>
  <cp:lastModifiedBy>SPLigota</cp:lastModifiedBy>
  <cp:revision>6</cp:revision>
  <dcterms:created xsi:type="dcterms:W3CDTF">2012-02-16T18:38:00Z</dcterms:created>
  <dcterms:modified xsi:type="dcterms:W3CDTF">2012-10-01T07:20:00Z</dcterms:modified>
</cp:coreProperties>
</file>