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95" w:rsidRPr="00061B95" w:rsidRDefault="006B040A" w:rsidP="00061B95">
      <w:pPr>
        <w:spacing w:after="200" w:line="276" w:lineRule="auto"/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21</w:t>
      </w:r>
      <w:bookmarkStart w:id="0" w:name="_GoBack"/>
      <w:bookmarkEnd w:id="0"/>
      <w:r w:rsidR="00C65BC3">
        <w:rPr>
          <w:rFonts w:ascii="Times New Roman" w:eastAsia="Calibri" w:hAnsi="Times New Roman" w:cs="Times New Roman"/>
          <w:b/>
          <w:sz w:val="24"/>
          <w:szCs w:val="24"/>
        </w:rPr>
        <w:t>/ 2020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z dnia  </w:t>
      </w:r>
      <w:r w:rsidR="00C65BC3">
        <w:rPr>
          <w:rFonts w:ascii="Times New Roman" w:eastAsia="Calibri" w:hAnsi="Times New Roman" w:cs="Times New Roman"/>
          <w:b/>
          <w:sz w:val="24"/>
          <w:szCs w:val="24"/>
        </w:rPr>
        <w:t>15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6831">
        <w:rPr>
          <w:rFonts w:ascii="Times New Roman" w:eastAsia="Calibri" w:hAnsi="Times New Roman" w:cs="Times New Roman"/>
          <w:b/>
          <w:sz w:val="24"/>
          <w:szCs w:val="24"/>
        </w:rPr>
        <w:t>grudnia</w:t>
      </w:r>
      <w:r w:rsidR="00C65BC3"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projektu planu finansowego Szkoły Podstawowej</w:t>
      </w: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im. Jana Pawła II  w Psarach</w:t>
      </w:r>
      <w:r w:rsidR="00C65BC3">
        <w:rPr>
          <w:rFonts w:ascii="Times New Roman" w:eastAsia="Calibri" w:hAnsi="Times New Roman" w:cs="Times New Roman"/>
          <w:b/>
          <w:sz w:val="24"/>
          <w:szCs w:val="24"/>
        </w:rPr>
        <w:t xml:space="preserve"> na rok 2021</w:t>
      </w:r>
    </w:p>
    <w:p w:rsidR="00061B95" w:rsidRPr="00061B95" w:rsidRDefault="00061B95" w:rsidP="00061B95">
      <w:pPr>
        <w:spacing w:after="200" w:line="276" w:lineRule="auto"/>
        <w:ind w:righ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527" w:rsidRDefault="00061B95" w:rsidP="00847527">
      <w:pPr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Na podstawie:</w:t>
      </w:r>
    </w:p>
    <w:p w:rsidR="00847527" w:rsidRDefault="00203C2C" w:rsidP="0084752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47527"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3, art. 248 ust. 2 ustawy z dnia 27 sierpnia 2009 r. o finansach publicznych (Dz.U. z 2019 r. poz. 869, 1622, 1649, 2020)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7527" w:rsidRPr="00847527" w:rsidRDefault="00203C2C" w:rsidP="0084752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47527"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 5 ust. 3 rozporządzenia Ministra Finansów z dnia 7 grudnia 2010 r. w sprawie sposobu prowadzenia gospodarki finansowej jednostek budżetowych i samorządowych zakładów budżetowych (Dz.U. z 2019 r., poz. 1718)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7527" w:rsidRPr="00847527" w:rsidRDefault="00847527" w:rsidP="0084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61B95" w:rsidRPr="00061B95" w:rsidRDefault="00061B95" w:rsidP="0084752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zarządzam co następuje :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1. Zatwierdzić projekt planu </w:t>
      </w:r>
      <w:r w:rsidR="00C65BC3">
        <w:rPr>
          <w:rFonts w:ascii="Times New Roman" w:eastAsia="Calibri" w:hAnsi="Times New Roman" w:cs="Times New Roman"/>
          <w:sz w:val="24"/>
          <w:szCs w:val="24"/>
        </w:rPr>
        <w:t>finansowego na 2021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 zgodnie z załącznikiem Nr 1</w:t>
      </w:r>
      <w:r w:rsidR="00EF1F07">
        <w:rPr>
          <w:rFonts w:ascii="Times New Roman" w:eastAsia="Calibri" w:hAnsi="Times New Roman" w:cs="Times New Roman"/>
          <w:sz w:val="24"/>
          <w:szCs w:val="24"/>
        </w:rPr>
        <w:t xml:space="preserve"> i  Nr 2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 do niniejszego zarządzenia.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right="-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w ZEAS w Woźnikach. </w:t>
      </w: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 w:rsidR="00C65BC3">
        <w:rPr>
          <w:rFonts w:ascii="Times New Roman" w:eastAsia="Calibri" w:hAnsi="Times New Roman" w:cs="Times New Roman"/>
          <w:sz w:val="24"/>
          <w:szCs w:val="24"/>
        </w:rPr>
        <w:t xml:space="preserve"> mocą obowiązującą od 01.01.2021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79A" w:rsidRDefault="008B279A"/>
    <w:sectPr w:rsidR="008B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87B56"/>
    <w:multiLevelType w:val="hybridMultilevel"/>
    <w:tmpl w:val="EE24A0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5"/>
    <w:rsid w:val="00061B95"/>
    <w:rsid w:val="00203C2C"/>
    <w:rsid w:val="002E14D8"/>
    <w:rsid w:val="00321216"/>
    <w:rsid w:val="00360BAA"/>
    <w:rsid w:val="00620E23"/>
    <w:rsid w:val="006B040A"/>
    <w:rsid w:val="00847527"/>
    <w:rsid w:val="008B279A"/>
    <w:rsid w:val="008C77C3"/>
    <w:rsid w:val="008F6B49"/>
    <w:rsid w:val="009710BD"/>
    <w:rsid w:val="00A26831"/>
    <w:rsid w:val="00C35C2B"/>
    <w:rsid w:val="00C631E3"/>
    <w:rsid w:val="00C65BC3"/>
    <w:rsid w:val="00CF1B49"/>
    <w:rsid w:val="00EF051E"/>
    <w:rsid w:val="00E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DA55"/>
  <w15:chartTrackingRefBased/>
  <w15:docId w15:val="{EED7CEAA-1126-4DC9-A959-E261C03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86FD-CC4A-4315-9893-62238CB6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4</cp:revision>
  <cp:lastPrinted>2020-12-15T12:23:00Z</cp:lastPrinted>
  <dcterms:created xsi:type="dcterms:W3CDTF">2020-12-15T12:09:00Z</dcterms:created>
  <dcterms:modified xsi:type="dcterms:W3CDTF">2020-12-15T12:23:00Z</dcterms:modified>
</cp:coreProperties>
</file>