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>ZARZĄDZENIE NR 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/ 2017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/>
          <w:sz w:val="24"/>
          <w:szCs w:val="24"/>
        </w:rPr>
        <w:t>30.01.2017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w sprawie: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planu finansowego Szkoły Podstawowej im. Jana Pawła II 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w Psarach </w:t>
      </w:r>
      <w:r>
        <w:rPr>
          <w:rFonts w:ascii="Times New Roman" w:eastAsia="Calibri" w:hAnsi="Times New Roman" w:cs="Times New Roman"/>
          <w:b/>
          <w:sz w:val="24"/>
          <w:szCs w:val="24"/>
        </w:rPr>
        <w:t>na rok 2017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Na podstawie:</w:t>
      </w:r>
    </w:p>
    <w:p w:rsidR="00954192" w:rsidRPr="00954192" w:rsidRDefault="00954192" w:rsidP="009541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419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5419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art. 11 ust. 3, art. 249  ust. 2 ustawy z dnia 27 sierpnia 2009 r. o finansach publicznych (Dz. U. z 2016, poz. 1870),</w:t>
      </w:r>
    </w:p>
    <w:p w:rsidR="00954192" w:rsidRDefault="00954192" w:rsidP="009541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4192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95419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§ 8 ust. 5 rozporządzenia Ministra Finansów z dnia 7 grudnia 2010 r. w sprawie sposobu prowadzenia gospodarki finansowej jednostek budżetowych i samorządowych zakładów budżetowych (jednolity tekst Dz. U z 2015 r., poz. 1542)</w:t>
      </w:r>
    </w:p>
    <w:p w:rsidR="00954192" w:rsidRPr="00954192" w:rsidRDefault="00954192" w:rsidP="009541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ab/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>zarządzam, co następuje: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1 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Za</w:t>
      </w:r>
      <w:r>
        <w:rPr>
          <w:rFonts w:ascii="Times New Roman" w:eastAsia="Calibri" w:hAnsi="Times New Roman" w:cs="Times New Roman"/>
          <w:sz w:val="24"/>
          <w:szCs w:val="24"/>
        </w:rPr>
        <w:t xml:space="preserve">twierdzić plan finansowy </w:t>
      </w: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 Szkoły Podstawowej im. Jana Pawła II w Psarach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rok 2017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w zakresie dochodów i wydatków zgodnie z załącznikiem Nr 1 i 2 do niniejszego zarządzenia. 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2 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ZEAS w Woźnikach.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3 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Zarządzenie wchodzi w życie z dniem podjęcia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rPr>
          <w:rFonts w:ascii="Calibri" w:eastAsia="Calibri" w:hAnsi="Calibri" w:cs="Times New Roman"/>
        </w:rPr>
      </w:pPr>
    </w:p>
    <w:p w:rsidR="00954192" w:rsidRPr="00954192" w:rsidRDefault="00954192" w:rsidP="00954192">
      <w:pPr>
        <w:spacing w:after="200" w:line="276" w:lineRule="auto"/>
        <w:rPr>
          <w:rFonts w:ascii="Calibri" w:eastAsia="Calibri" w:hAnsi="Calibri" w:cs="Times New Roman"/>
        </w:rPr>
      </w:pPr>
    </w:p>
    <w:p w:rsidR="00591A0E" w:rsidRDefault="00591A0E"/>
    <w:sectPr w:rsidR="00591A0E" w:rsidSect="0094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541C7"/>
    <w:multiLevelType w:val="hybridMultilevel"/>
    <w:tmpl w:val="C71AB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2"/>
    <w:rsid w:val="00591A0E"/>
    <w:rsid w:val="0095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3A9F7-5A4B-4BD3-9E54-E537329B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Szkola Podstawowa</cp:lastModifiedBy>
  <cp:revision>1</cp:revision>
  <dcterms:created xsi:type="dcterms:W3CDTF">2017-01-30T11:42:00Z</dcterms:created>
  <dcterms:modified xsi:type="dcterms:W3CDTF">2017-01-30T11:45:00Z</dcterms:modified>
</cp:coreProperties>
</file>