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C6D" w:rsidRPr="00C260B7" w:rsidRDefault="002C6C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u w:val="single"/>
        </w:rPr>
      </w:pPr>
    </w:p>
    <w:tbl>
      <w:tblPr>
        <w:tblStyle w:val="a3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410"/>
        <w:gridCol w:w="1985"/>
        <w:gridCol w:w="2126"/>
        <w:gridCol w:w="2268"/>
      </w:tblGrid>
      <w:tr w:rsidR="002C6C6D" w:rsidRPr="00C260B7">
        <w:tc>
          <w:tcPr>
            <w:tcW w:w="10485" w:type="dxa"/>
            <w:gridSpan w:val="5"/>
          </w:tcPr>
          <w:p w:rsidR="002C6C6D" w:rsidRPr="00C260B7" w:rsidRDefault="009C6978">
            <w:pPr>
              <w:rPr>
                <w:b/>
              </w:rPr>
            </w:pPr>
            <w:r w:rsidRPr="00C260B7">
              <w:rPr>
                <w:b/>
              </w:rPr>
              <w:t xml:space="preserve">                                                         KLASA VI  PONIEDZIAŁEK 06.04.20</w:t>
            </w:r>
          </w:p>
        </w:tc>
      </w:tr>
      <w:tr w:rsidR="002C6C6D" w:rsidRPr="00C260B7">
        <w:tc>
          <w:tcPr>
            <w:tcW w:w="1696" w:type="dxa"/>
          </w:tcPr>
          <w:p w:rsidR="002C6C6D" w:rsidRPr="00C260B7" w:rsidRDefault="009C6978">
            <w:r w:rsidRPr="00C260B7">
              <w:t>J.ANGIELSKI</w:t>
            </w:r>
          </w:p>
        </w:tc>
        <w:tc>
          <w:tcPr>
            <w:tcW w:w="2410" w:type="dxa"/>
          </w:tcPr>
          <w:p w:rsidR="002C6C6D" w:rsidRPr="00C260B7" w:rsidRDefault="009C6978">
            <w:pPr>
              <w:spacing w:before="120" w:after="120" w:line="288" w:lineRule="auto"/>
            </w:pPr>
            <w:r w:rsidRPr="00C260B7">
              <w:rPr>
                <w:b/>
              </w:rPr>
              <w:t xml:space="preserve">Festiwale i zabawy karnawałowe. </w:t>
            </w:r>
            <w:proofErr w:type="spellStart"/>
            <w:r w:rsidRPr="00C260B7">
              <w:rPr>
                <w:i/>
              </w:rPr>
              <w:t>Mardi</w:t>
            </w:r>
            <w:proofErr w:type="spellEnd"/>
            <w:r w:rsidRPr="00C260B7">
              <w:rPr>
                <w:i/>
              </w:rPr>
              <w:t xml:space="preserve"> Gras in New Orleans </w:t>
            </w:r>
            <w:r w:rsidRPr="00C260B7">
              <w:t>(Tłusty wtorek w Nowym Orleanie)</w:t>
            </w:r>
          </w:p>
          <w:p w:rsidR="002C6C6D" w:rsidRPr="00C260B7" w:rsidRDefault="002C6C6D">
            <w:pPr>
              <w:spacing w:before="240" w:after="240"/>
            </w:pPr>
          </w:p>
        </w:tc>
        <w:tc>
          <w:tcPr>
            <w:tcW w:w="1985" w:type="dxa"/>
          </w:tcPr>
          <w:p w:rsidR="002C6C6D" w:rsidRPr="00C260B7" w:rsidRDefault="009C6978">
            <w:pPr>
              <w:spacing w:before="240" w:after="240"/>
            </w:pPr>
            <w:r w:rsidRPr="00C260B7">
              <w:t xml:space="preserve">przepisujemy notatkę pod tabelką i oglądamy film o </w:t>
            </w:r>
            <w:proofErr w:type="spellStart"/>
            <w:r w:rsidRPr="00C260B7">
              <w:t>Mardi</w:t>
            </w:r>
            <w:proofErr w:type="spellEnd"/>
            <w:r w:rsidRPr="00C260B7">
              <w:t xml:space="preserve"> Gras, który wrzucę na grupę. Jeśli nie przejdzie to wrzucę linka.</w:t>
            </w:r>
          </w:p>
          <w:p w:rsidR="002C6C6D" w:rsidRPr="00C260B7" w:rsidRDefault="009C6978">
            <w:pPr>
              <w:spacing w:before="240" w:after="240"/>
            </w:pPr>
            <w:r w:rsidRPr="00C260B7">
              <w:t>wrzucę też materiał dźwiękowy do czytanki na str.66</w:t>
            </w:r>
          </w:p>
        </w:tc>
        <w:tc>
          <w:tcPr>
            <w:tcW w:w="2126" w:type="dxa"/>
          </w:tcPr>
          <w:p w:rsidR="002C6C6D" w:rsidRPr="00C260B7" w:rsidRDefault="009C6978">
            <w:pPr>
              <w:spacing w:before="240" w:after="240"/>
            </w:pPr>
            <w:r w:rsidRPr="00C260B7">
              <w:t xml:space="preserve">podręcznik ćw.1 str.66.(układamy części tekstu w odpowiedniej </w:t>
            </w:r>
            <w:r w:rsidR="007210DC" w:rsidRPr="00C260B7">
              <w:t>kolejności</w:t>
            </w:r>
            <w:r w:rsidRPr="00C260B7">
              <w:t>, bo jest on napisany nie po kolei, na podstawie nagrania, które wrzucę na grupie)</w:t>
            </w:r>
          </w:p>
          <w:p w:rsidR="002C6C6D" w:rsidRPr="00C260B7" w:rsidRDefault="009C6978">
            <w:pPr>
              <w:spacing w:before="240" w:after="240"/>
            </w:pPr>
            <w:r w:rsidRPr="00C260B7">
              <w:t>podręcznik ćw. 2 s.66-uzupełniamy całe zdania wyrazami z ramki.</w:t>
            </w:r>
          </w:p>
          <w:p w:rsidR="002C6C6D" w:rsidRPr="00C260B7" w:rsidRDefault="009C6978">
            <w:pPr>
              <w:spacing w:before="240" w:after="240"/>
            </w:pPr>
            <w:r w:rsidRPr="00C260B7">
              <w:t xml:space="preserve">podręcznik ćw3 s.66 piszemy numerek obrazka i go podpisujemy </w:t>
            </w:r>
          </w:p>
        </w:tc>
        <w:tc>
          <w:tcPr>
            <w:tcW w:w="2268" w:type="dxa"/>
          </w:tcPr>
          <w:p w:rsidR="002C6C6D" w:rsidRPr="00C260B7" w:rsidRDefault="009C6978">
            <w:r w:rsidRPr="00C260B7">
              <w:t xml:space="preserve">zdjęcia do po świętach, czyli 15 kwietnia ale lepiej przed, </w:t>
            </w:r>
            <w:r w:rsidR="007210DC" w:rsidRPr="00C260B7">
              <w:t>żeby</w:t>
            </w:r>
            <w:r w:rsidRPr="00C260B7">
              <w:t xml:space="preserve"> sobie tego nie zostawiać na dni wolne. :) </w:t>
            </w:r>
          </w:p>
        </w:tc>
      </w:tr>
      <w:tr w:rsidR="002C6C6D" w:rsidRPr="00C260B7">
        <w:tc>
          <w:tcPr>
            <w:tcW w:w="1696" w:type="dxa"/>
          </w:tcPr>
          <w:p w:rsidR="002C6C6D" w:rsidRPr="00C260B7" w:rsidRDefault="009C6978">
            <w:r w:rsidRPr="00C260B7">
              <w:t>RELIGIA</w:t>
            </w:r>
          </w:p>
        </w:tc>
        <w:tc>
          <w:tcPr>
            <w:tcW w:w="2410" w:type="dxa"/>
          </w:tcPr>
          <w:p w:rsidR="002C6C6D" w:rsidRPr="00C260B7" w:rsidRDefault="009C6978">
            <w:pPr>
              <w:spacing w:before="240" w:after="240"/>
            </w:pPr>
            <w:r w:rsidRPr="00C260B7">
              <w:t>Temat: Uroczystość Zmartwychwstania Pańskiego.</w:t>
            </w:r>
          </w:p>
          <w:p w:rsidR="002C6C6D" w:rsidRPr="00C260B7" w:rsidRDefault="009C6978">
            <w:pPr>
              <w:spacing w:before="240" w:after="240"/>
            </w:pPr>
            <w:r w:rsidRPr="00C260B7">
              <w:t>Uczeń:-nazywa uroczystość Zmartwychwstania Pańskiego najważniejszym świętem chrześcijańskim, -wylicza zwyczaje wielkanocne, -podaje, że zmartwychwstanie Pana Jezusa to największe wydarzenie w historii człowieka</w:t>
            </w:r>
          </w:p>
        </w:tc>
        <w:tc>
          <w:tcPr>
            <w:tcW w:w="1985" w:type="dxa"/>
          </w:tcPr>
          <w:p w:rsidR="002C6C6D" w:rsidRPr="00C260B7" w:rsidRDefault="002C6C6D"/>
        </w:tc>
        <w:tc>
          <w:tcPr>
            <w:tcW w:w="2126" w:type="dxa"/>
          </w:tcPr>
          <w:p w:rsidR="002C6C6D" w:rsidRPr="00C260B7" w:rsidRDefault="009C6978">
            <w:r w:rsidRPr="00C260B7">
              <w:t>Praca z podręcznikiem  str.132-133</w:t>
            </w:r>
          </w:p>
          <w:p w:rsidR="002C6C6D" w:rsidRPr="00C260B7" w:rsidRDefault="009C6978">
            <w:r w:rsidRPr="00C260B7">
              <w:t>ćw. 2,3 str.118-119</w:t>
            </w:r>
          </w:p>
        </w:tc>
        <w:tc>
          <w:tcPr>
            <w:tcW w:w="2268" w:type="dxa"/>
          </w:tcPr>
          <w:p w:rsidR="002C6C6D" w:rsidRPr="00C260B7" w:rsidRDefault="009C6978">
            <w:r w:rsidRPr="00C260B7">
              <w:t>Zdjęcie pracy przesyłamy na adres</w:t>
            </w:r>
          </w:p>
          <w:p w:rsidR="002C6C6D" w:rsidRPr="00C260B7" w:rsidRDefault="009C6978">
            <w:r w:rsidRPr="00C260B7">
              <w:t>email</w:t>
            </w:r>
          </w:p>
          <w:p w:rsidR="002C6C6D" w:rsidRPr="00C260B7" w:rsidRDefault="009C6978">
            <w:r w:rsidRPr="00C260B7">
              <w:t>keszwarszowice@wp.pl. lub</w:t>
            </w:r>
          </w:p>
          <w:p w:rsidR="002C6C6D" w:rsidRPr="00C260B7" w:rsidRDefault="009C6978">
            <w:r w:rsidRPr="00C260B7">
              <w:t>Messenger</w:t>
            </w:r>
          </w:p>
          <w:p w:rsidR="002C6C6D" w:rsidRPr="00C260B7" w:rsidRDefault="002C6C6D"/>
        </w:tc>
      </w:tr>
      <w:tr w:rsidR="002C6C6D" w:rsidRPr="00C260B7">
        <w:tc>
          <w:tcPr>
            <w:tcW w:w="1696" w:type="dxa"/>
          </w:tcPr>
          <w:p w:rsidR="002C6C6D" w:rsidRPr="00C260B7" w:rsidRDefault="009C6978">
            <w:r w:rsidRPr="00C260B7">
              <w:t>MATEMATYKA</w:t>
            </w:r>
          </w:p>
        </w:tc>
        <w:tc>
          <w:tcPr>
            <w:tcW w:w="2410" w:type="dxa"/>
          </w:tcPr>
          <w:p w:rsidR="002C6C6D" w:rsidRPr="00C260B7" w:rsidRDefault="009C6978">
            <w:r w:rsidRPr="00C260B7">
              <w:t>Temat : Siatki brył.</w:t>
            </w:r>
          </w:p>
          <w:p w:rsidR="002C6C6D" w:rsidRPr="00C260B7" w:rsidRDefault="009C6978">
            <w:r w:rsidRPr="00C260B7">
              <w:t>Cele lekcji: Uczeń potrafi:-określić na podstawie siatki wymiary wielościanu,</w:t>
            </w:r>
          </w:p>
          <w:p w:rsidR="002C6C6D" w:rsidRPr="00C260B7" w:rsidRDefault="009C6978">
            <w:r w:rsidRPr="00C260B7">
              <w:t>-rysować siatki prostopadłościanów o podanych wymiarach.</w:t>
            </w:r>
          </w:p>
        </w:tc>
        <w:tc>
          <w:tcPr>
            <w:tcW w:w="1985" w:type="dxa"/>
          </w:tcPr>
          <w:p w:rsidR="002C6C6D" w:rsidRPr="00C260B7" w:rsidRDefault="009C6978">
            <w:r w:rsidRPr="00C260B7">
              <w:t>https://pistacja.tv/wideolekcje/matematyka/szkola-podstawowa-iv-vi/bryly/plmat048-figury-przestrzenne-wprowadzenie</w:t>
            </w:r>
          </w:p>
        </w:tc>
        <w:tc>
          <w:tcPr>
            <w:tcW w:w="2126" w:type="dxa"/>
          </w:tcPr>
          <w:p w:rsidR="002C6C6D" w:rsidRPr="00C260B7" w:rsidRDefault="009C6978">
            <w:r w:rsidRPr="00C260B7">
              <w:t xml:space="preserve">Podręcznik </w:t>
            </w:r>
            <w:r w:rsidR="007210DC" w:rsidRPr="00C260B7">
              <w:t>str.</w:t>
            </w:r>
            <w:r w:rsidRPr="00C260B7">
              <w:t xml:space="preserve"> 123 zad 1 i 2. Czy już umiem? str. 127</w:t>
            </w:r>
          </w:p>
          <w:p w:rsidR="002C6C6D" w:rsidRPr="00C260B7" w:rsidRDefault="009C6978">
            <w:r w:rsidRPr="00C260B7">
              <w:t xml:space="preserve"> zeszyt ćwiczeń </w:t>
            </w:r>
            <w:r w:rsidR="007210DC" w:rsidRPr="00C260B7">
              <w:t>str.</w:t>
            </w:r>
            <w:r w:rsidRPr="00C260B7">
              <w:t xml:space="preserve"> 116-119 ćw. 1-10. {wybierz dowolne 5 ćwiczeń)</w:t>
            </w:r>
          </w:p>
        </w:tc>
        <w:tc>
          <w:tcPr>
            <w:tcW w:w="2268" w:type="dxa"/>
          </w:tcPr>
          <w:p w:rsidR="002C6C6D" w:rsidRPr="00C260B7" w:rsidRDefault="009C6978">
            <w:r w:rsidRPr="00C260B7">
              <w:t xml:space="preserve">Tradycyjnie przesyłamy zdjęcia z wykonanej  pracy przez </w:t>
            </w:r>
            <w:r w:rsidR="007210DC" w:rsidRPr="00C260B7">
              <w:t>Messengera</w:t>
            </w:r>
          </w:p>
        </w:tc>
      </w:tr>
      <w:tr w:rsidR="002C6C6D" w:rsidRPr="00C260B7">
        <w:tc>
          <w:tcPr>
            <w:tcW w:w="1696" w:type="dxa"/>
          </w:tcPr>
          <w:p w:rsidR="002C6C6D" w:rsidRPr="00C260B7" w:rsidRDefault="009C6978">
            <w:r w:rsidRPr="00C260B7">
              <w:t>J.POLSKI</w:t>
            </w:r>
          </w:p>
        </w:tc>
        <w:tc>
          <w:tcPr>
            <w:tcW w:w="2410" w:type="dxa"/>
          </w:tcPr>
          <w:p w:rsidR="002C6C6D" w:rsidRPr="00C260B7" w:rsidRDefault="007210DC">
            <w:r w:rsidRPr="00C260B7">
              <w:t>Temat: Wśród</w:t>
            </w:r>
            <w:r w:rsidR="009C6978" w:rsidRPr="00C260B7">
              <w:t xml:space="preserve"> czarodziejów wyobraźni-książka czy film</w:t>
            </w:r>
          </w:p>
          <w:p w:rsidR="002C6C6D" w:rsidRPr="00C260B7" w:rsidRDefault="009C6978">
            <w:r w:rsidRPr="00C260B7">
              <w:t>Cele lekcji:</w:t>
            </w:r>
          </w:p>
          <w:p w:rsidR="002C6C6D" w:rsidRPr="00C260B7" w:rsidRDefault="009C6978">
            <w:r w:rsidRPr="00C260B7">
              <w:t>•potrafi rozróżnić zalety i wady książki od filmu</w:t>
            </w:r>
          </w:p>
          <w:p w:rsidR="002C6C6D" w:rsidRPr="00C260B7" w:rsidRDefault="009C6978">
            <w:r w:rsidRPr="00C260B7">
              <w:t xml:space="preserve">• wskazuje cechy powieści </w:t>
            </w:r>
            <w:proofErr w:type="spellStart"/>
            <w:r w:rsidRPr="00C260B7">
              <w:t>fantasy</w:t>
            </w:r>
            <w:proofErr w:type="spellEnd"/>
            <w:r w:rsidRPr="00C260B7">
              <w:t xml:space="preserve"> w utworze</w:t>
            </w:r>
          </w:p>
          <w:p w:rsidR="002C6C6D" w:rsidRPr="00C260B7" w:rsidRDefault="009C6978">
            <w:r w:rsidRPr="00C260B7">
              <w:t>• nazywa uczucia, których doświadczają bohaterowie</w:t>
            </w:r>
          </w:p>
          <w:p w:rsidR="002C6C6D" w:rsidRPr="00C260B7" w:rsidRDefault="009C6978">
            <w:pPr>
              <w:spacing w:before="240" w:after="240"/>
            </w:pPr>
            <w:r w:rsidRPr="00C260B7">
              <w:t>• nazywa wrażenia, jakie wzbudza w nim czytany tekst</w:t>
            </w:r>
          </w:p>
          <w:p w:rsidR="002C6C6D" w:rsidRPr="00C260B7" w:rsidRDefault="009C6978">
            <w:pPr>
              <w:spacing w:before="240" w:after="240"/>
            </w:pPr>
            <w:r w:rsidRPr="00C260B7">
              <w:t>• charakteryzuje doświadczenia głównych bohaterów i porównuje je z własnymi</w:t>
            </w:r>
          </w:p>
          <w:p w:rsidR="002C6C6D" w:rsidRPr="00C260B7" w:rsidRDefault="009C6978">
            <w:pPr>
              <w:spacing w:before="240" w:after="240"/>
            </w:pPr>
            <w:r w:rsidRPr="00C260B7">
              <w:lastRenderedPageBreak/>
              <w:t>• wyraża własny sąd o postaciach i zdarzeniach</w:t>
            </w:r>
          </w:p>
          <w:p w:rsidR="002C6C6D" w:rsidRPr="00C260B7" w:rsidRDefault="009C6978">
            <w:r w:rsidRPr="00C260B7">
              <w:t>• wskazuje wartości w utworze oraz określa wartości ważne dla bohaterów</w:t>
            </w:r>
          </w:p>
          <w:p w:rsidR="002C6C6D" w:rsidRPr="00C260B7" w:rsidRDefault="002C6C6D"/>
          <w:p w:rsidR="002C6C6D" w:rsidRPr="00C260B7" w:rsidRDefault="002C6C6D"/>
        </w:tc>
        <w:tc>
          <w:tcPr>
            <w:tcW w:w="1985" w:type="dxa"/>
          </w:tcPr>
          <w:p w:rsidR="002C6C6D" w:rsidRPr="00C260B7" w:rsidRDefault="009C6978">
            <w:pPr>
              <w:rPr>
                <w:i/>
              </w:rPr>
            </w:pPr>
            <w:r w:rsidRPr="00C260B7">
              <w:lastRenderedPageBreak/>
              <w:t xml:space="preserve">John Ronald </w:t>
            </w:r>
            <w:proofErr w:type="spellStart"/>
            <w:r w:rsidRPr="00C260B7">
              <w:t>Reuel</w:t>
            </w:r>
            <w:proofErr w:type="spellEnd"/>
            <w:r w:rsidRPr="00C260B7">
              <w:t xml:space="preserve"> Tolkien, </w:t>
            </w:r>
            <w:r w:rsidRPr="00C260B7">
              <w:rPr>
                <w:i/>
              </w:rPr>
              <w:t>Hobbit, czyli tam i z powrotem:</w:t>
            </w:r>
          </w:p>
          <w:p w:rsidR="002C6C6D" w:rsidRPr="00C260B7" w:rsidRDefault="009C6978">
            <w:pPr>
              <w:rPr>
                <w:i/>
              </w:rPr>
            </w:pPr>
            <w:r w:rsidRPr="00C260B7">
              <w:rPr>
                <w:i/>
              </w:rPr>
              <w:t>książka czy film</w:t>
            </w:r>
          </w:p>
          <w:p w:rsidR="002C6C6D" w:rsidRPr="00C260B7" w:rsidRDefault="009C6978">
            <w:pPr>
              <w:rPr>
                <w:i/>
              </w:rPr>
            </w:pPr>
            <w:r w:rsidRPr="00C260B7">
              <w:rPr>
                <w:i/>
              </w:rPr>
              <w:t>Polecam obejrzenie ekranizacji powieści</w:t>
            </w:r>
          </w:p>
          <w:p w:rsidR="002C6C6D" w:rsidRPr="00C260B7" w:rsidRDefault="009C6978">
            <w:pPr>
              <w:rPr>
                <w:i/>
              </w:rPr>
            </w:pPr>
            <w:r w:rsidRPr="00C260B7">
              <w:rPr>
                <w:i/>
              </w:rPr>
              <w:t xml:space="preserve"> w reżyserii Petera Jacksona </w:t>
            </w:r>
            <w:r w:rsidRPr="00C260B7">
              <w:rPr>
                <w:rFonts w:ascii="Roboto" w:eastAsia="Roboto" w:hAnsi="Roboto" w:cs="Roboto"/>
                <w:i/>
                <w:color w:val="006621"/>
                <w:highlight w:val="white"/>
              </w:rPr>
              <w:t>https://encenc.pl/adaptacja-filmowa/</w:t>
            </w:r>
          </w:p>
        </w:tc>
        <w:tc>
          <w:tcPr>
            <w:tcW w:w="2126" w:type="dxa"/>
          </w:tcPr>
          <w:p w:rsidR="002C6C6D" w:rsidRPr="00C260B7" w:rsidRDefault="009C6978">
            <w:r w:rsidRPr="00C260B7">
              <w:t>Praca domowa.</w:t>
            </w:r>
          </w:p>
          <w:p w:rsidR="002C6C6D" w:rsidRPr="00C260B7" w:rsidRDefault="009C6978">
            <w:r w:rsidRPr="00C260B7">
              <w:t xml:space="preserve">Opowiedz historię </w:t>
            </w:r>
            <w:proofErr w:type="spellStart"/>
            <w:r w:rsidRPr="00C260B7">
              <w:t>Bilbo</w:t>
            </w:r>
            <w:proofErr w:type="spellEnd"/>
            <w:r w:rsidRPr="00C260B7">
              <w:t xml:space="preserve"> </w:t>
            </w:r>
            <w:proofErr w:type="spellStart"/>
            <w:r w:rsidRPr="00C260B7">
              <w:t>Bagginsa</w:t>
            </w:r>
            <w:proofErr w:type="spellEnd"/>
            <w:r w:rsidRPr="00C260B7">
              <w:t>.</w:t>
            </w:r>
          </w:p>
          <w:p w:rsidR="002C6C6D" w:rsidRPr="00C260B7" w:rsidRDefault="009C6978">
            <w:r w:rsidRPr="00C260B7">
              <w:t xml:space="preserve">Kartka z pamiętnika </w:t>
            </w:r>
            <w:proofErr w:type="spellStart"/>
            <w:r w:rsidRPr="00C260B7">
              <w:t>Bilbo</w:t>
            </w:r>
            <w:proofErr w:type="spellEnd"/>
            <w:r w:rsidRPr="00C260B7">
              <w:t xml:space="preserve"> </w:t>
            </w:r>
            <w:proofErr w:type="spellStart"/>
            <w:r w:rsidRPr="00C260B7">
              <w:t>Bagginsa</w:t>
            </w:r>
            <w:proofErr w:type="spellEnd"/>
            <w:r w:rsidRPr="00C260B7">
              <w:t>.(jeden temat do wyboru)</w:t>
            </w:r>
          </w:p>
          <w:p w:rsidR="002C6C6D" w:rsidRPr="00C260B7" w:rsidRDefault="002C6C6D"/>
        </w:tc>
        <w:tc>
          <w:tcPr>
            <w:tcW w:w="2268" w:type="dxa"/>
          </w:tcPr>
          <w:p w:rsidR="002C6C6D" w:rsidRPr="00C260B7" w:rsidRDefault="009C6978">
            <w:r w:rsidRPr="00C260B7">
              <w:t>Zdjęcie pracy przesyłamy na adres</w:t>
            </w:r>
          </w:p>
          <w:p w:rsidR="002C6C6D" w:rsidRPr="00C260B7" w:rsidRDefault="009C6978">
            <w:r w:rsidRPr="00C260B7">
              <w:t>email</w:t>
            </w:r>
          </w:p>
          <w:p w:rsidR="002C6C6D" w:rsidRPr="00C260B7" w:rsidRDefault="007210DC">
            <w:r w:rsidRPr="00C260B7">
              <w:t>wmszwarszowice@wp.pl</w:t>
            </w:r>
            <w:r w:rsidR="009C6978" w:rsidRPr="00C260B7">
              <w:t xml:space="preserve"> lub</w:t>
            </w:r>
          </w:p>
          <w:p w:rsidR="002C6C6D" w:rsidRPr="00C260B7" w:rsidRDefault="009C6978">
            <w:r w:rsidRPr="00C260B7">
              <w:t>Messenger</w:t>
            </w:r>
          </w:p>
        </w:tc>
      </w:tr>
      <w:tr w:rsidR="002C6C6D" w:rsidRPr="00C260B7">
        <w:tc>
          <w:tcPr>
            <w:tcW w:w="1696" w:type="dxa"/>
          </w:tcPr>
          <w:p w:rsidR="002C6C6D" w:rsidRPr="00C260B7" w:rsidRDefault="009C6978">
            <w:r w:rsidRPr="00C260B7">
              <w:lastRenderedPageBreak/>
              <w:t>W-F</w:t>
            </w:r>
          </w:p>
        </w:tc>
        <w:tc>
          <w:tcPr>
            <w:tcW w:w="2410" w:type="dxa"/>
          </w:tcPr>
          <w:p w:rsidR="002C6C6D" w:rsidRPr="00C260B7" w:rsidRDefault="009C6978">
            <w:r w:rsidRPr="00C260B7">
              <w:t xml:space="preserve">Gry i zabawy rzutne.-wg . inwencji </w:t>
            </w:r>
            <w:r w:rsidR="007210DC" w:rsidRPr="00C260B7">
              <w:t>ucznia. Uczeń</w:t>
            </w:r>
            <w:r w:rsidRPr="00C260B7">
              <w:t xml:space="preserve"> zna zasady bezpieczeństwa podczas wykonywania w/w ćwiczeń. Aktywnie uczestniczy w ćwiczeniach.</w:t>
            </w:r>
          </w:p>
        </w:tc>
        <w:tc>
          <w:tcPr>
            <w:tcW w:w="1985" w:type="dxa"/>
          </w:tcPr>
          <w:p w:rsidR="002C6C6D" w:rsidRPr="00C260B7" w:rsidRDefault="002C6C6D"/>
        </w:tc>
        <w:tc>
          <w:tcPr>
            <w:tcW w:w="2126" w:type="dxa"/>
          </w:tcPr>
          <w:p w:rsidR="002C6C6D" w:rsidRPr="00C260B7" w:rsidRDefault="007210DC">
            <w:r w:rsidRPr="00C260B7">
              <w:t>np. rzuty</w:t>
            </w:r>
            <w:r w:rsidR="009C6978" w:rsidRPr="00C260B7">
              <w:t xml:space="preserve"> miękką piłeczką do kosza na śmieci; Próba trafienia miękką piłeczką uciekającego po salonie członka rodziny; rzuty i chwyty lewą ręką </w:t>
            </w:r>
            <w:r w:rsidRPr="00C260B7">
              <w:t>itd. Zabawy</w:t>
            </w:r>
            <w:r w:rsidR="009C6978" w:rsidRPr="00C260B7">
              <w:t xml:space="preserve"> rzutne na podwórku z członkami rodziny</w:t>
            </w:r>
          </w:p>
        </w:tc>
        <w:tc>
          <w:tcPr>
            <w:tcW w:w="2268" w:type="dxa"/>
          </w:tcPr>
          <w:p w:rsidR="002C6C6D" w:rsidRPr="00C260B7" w:rsidRDefault="009C6978">
            <w:r w:rsidRPr="00C260B7">
              <w:t>Zachęcam do przesyłania zdjęć lub krótkich filmików Waszej aktywności fizycznej na Messengera lub maila. Zdjęcia lub filmiki, będą rzutować na ocenę roczną z w-F</w:t>
            </w:r>
          </w:p>
        </w:tc>
      </w:tr>
    </w:tbl>
    <w:p w:rsidR="002C6C6D" w:rsidRPr="00C260B7" w:rsidRDefault="002C6C6D">
      <w:pPr>
        <w:rPr>
          <w:sz w:val="20"/>
          <w:szCs w:val="20"/>
        </w:rPr>
      </w:pPr>
    </w:p>
    <w:p w:rsidR="002C6C6D" w:rsidRPr="00C260B7" w:rsidRDefault="002C6C6D">
      <w:pPr>
        <w:rPr>
          <w:sz w:val="20"/>
          <w:szCs w:val="20"/>
        </w:rPr>
      </w:pPr>
    </w:p>
    <w:p w:rsidR="002C6C6D" w:rsidRPr="00C260B7" w:rsidRDefault="002C6C6D">
      <w:pPr>
        <w:rPr>
          <w:sz w:val="20"/>
          <w:szCs w:val="20"/>
        </w:rPr>
      </w:pPr>
    </w:p>
    <w:tbl>
      <w:tblPr>
        <w:tblStyle w:val="a4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410"/>
        <w:gridCol w:w="1985"/>
        <w:gridCol w:w="2126"/>
        <w:gridCol w:w="2268"/>
      </w:tblGrid>
      <w:tr w:rsidR="002C6C6D" w:rsidRPr="00C260B7">
        <w:tc>
          <w:tcPr>
            <w:tcW w:w="10485" w:type="dxa"/>
            <w:gridSpan w:val="5"/>
          </w:tcPr>
          <w:p w:rsidR="002C6C6D" w:rsidRPr="00C260B7" w:rsidRDefault="009C6978">
            <w:pPr>
              <w:rPr>
                <w:b/>
              </w:rPr>
            </w:pPr>
            <w:r w:rsidRPr="00C260B7">
              <w:rPr>
                <w:b/>
              </w:rPr>
              <w:t xml:space="preserve">                                                         KLASA VI  WTOREK 07.04.20</w:t>
            </w:r>
          </w:p>
        </w:tc>
      </w:tr>
      <w:tr w:rsidR="002C6C6D" w:rsidRPr="00C260B7">
        <w:trPr>
          <w:trHeight w:val="1140"/>
        </w:trPr>
        <w:tc>
          <w:tcPr>
            <w:tcW w:w="1696" w:type="dxa"/>
          </w:tcPr>
          <w:p w:rsidR="002C6C6D" w:rsidRPr="00C260B7" w:rsidRDefault="009C6978">
            <w:r w:rsidRPr="00C260B7">
              <w:t>J.POLSKI</w:t>
            </w:r>
          </w:p>
          <w:p w:rsidR="002C6C6D" w:rsidRPr="00C260B7" w:rsidRDefault="009C6978">
            <w:r w:rsidRPr="00C260B7">
              <w:t>J.POLSKI</w:t>
            </w:r>
          </w:p>
        </w:tc>
        <w:tc>
          <w:tcPr>
            <w:tcW w:w="2410" w:type="dxa"/>
          </w:tcPr>
          <w:p w:rsidR="002C6C6D" w:rsidRPr="00C260B7" w:rsidRDefault="009C6978">
            <w:pPr>
              <w:rPr>
                <w:b/>
              </w:rPr>
            </w:pPr>
            <w:r w:rsidRPr="00C260B7">
              <w:rPr>
                <w:b/>
              </w:rPr>
              <w:t>Temat: Jak napisać opowiadanie twórcze na podstawie baśni czy legendy?</w:t>
            </w:r>
          </w:p>
          <w:p w:rsidR="002C6C6D" w:rsidRPr="00C260B7" w:rsidRDefault="009C6978">
            <w:r w:rsidRPr="00C260B7">
              <w:t>Cele lekcji:• definiuje opowiadanie twórcze na podstawie baśni czy legendy</w:t>
            </w:r>
          </w:p>
          <w:p w:rsidR="002C6C6D" w:rsidRPr="00C260B7" w:rsidRDefault="009C6978">
            <w:pPr>
              <w:spacing w:before="240" w:after="240"/>
            </w:pPr>
            <w:r w:rsidRPr="00C260B7">
              <w:t>• proponuje alternatywne zakończenie wybranej legendy lub baśni</w:t>
            </w:r>
          </w:p>
          <w:p w:rsidR="002C6C6D" w:rsidRPr="00C260B7" w:rsidRDefault="009C6978">
            <w:pPr>
              <w:spacing w:before="240" w:after="240"/>
            </w:pPr>
            <w:r w:rsidRPr="00C260B7">
              <w:t>• tworzy plan wydarzeń opowiadania twórczego</w:t>
            </w:r>
          </w:p>
          <w:p w:rsidR="002C6C6D" w:rsidRPr="00C260B7" w:rsidRDefault="009C6978">
            <w:r w:rsidRPr="00C260B7">
              <w:t>• redaguje opowiadanie twórcze na podstawie baśni czy legendy</w:t>
            </w:r>
          </w:p>
          <w:p w:rsidR="002C6C6D" w:rsidRPr="00C260B7" w:rsidRDefault="007210DC">
            <w:pPr>
              <w:rPr>
                <w:b/>
              </w:rPr>
            </w:pPr>
            <w:r w:rsidRPr="00C260B7">
              <w:rPr>
                <w:b/>
              </w:rPr>
              <w:t>Temat: Gdzie</w:t>
            </w:r>
            <w:r w:rsidR="009C6978" w:rsidRPr="00C260B7">
              <w:rPr>
                <w:b/>
              </w:rPr>
              <w:t xml:space="preserve"> mieści się wyobraźnia?</w:t>
            </w:r>
          </w:p>
          <w:p w:rsidR="002C6C6D" w:rsidRPr="00C260B7" w:rsidRDefault="009C6978">
            <w:r w:rsidRPr="00C260B7">
              <w:t>Cele lekcji:• relacjonuje treść wiersza</w:t>
            </w:r>
          </w:p>
          <w:p w:rsidR="002C6C6D" w:rsidRPr="00C260B7" w:rsidRDefault="009C6978">
            <w:pPr>
              <w:spacing w:before="240" w:after="240"/>
            </w:pPr>
            <w:r w:rsidRPr="00C260B7">
              <w:t>• wypowiada się na temat podmiotu lirycznego i określa adresata lirycznego</w:t>
            </w:r>
          </w:p>
          <w:p w:rsidR="002C6C6D" w:rsidRPr="00C260B7" w:rsidRDefault="009C6978">
            <w:pPr>
              <w:spacing w:before="240" w:after="240"/>
            </w:pPr>
            <w:r w:rsidRPr="00C260B7">
              <w:t>• określa temat i problematykę utworu</w:t>
            </w:r>
          </w:p>
          <w:p w:rsidR="002C6C6D" w:rsidRPr="00C260B7" w:rsidRDefault="009C6978">
            <w:pPr>
              <w:spacing w:before="240" w:after="240"/>
            </w:pPr>
            <w:r w:rsidRPr="00C260B7">
              <w:t>• odnajduje środki stylistyczne oraz wyjaśnia ich funkcję</w:t>
            </w:r>
          </w:p>
          <w:p w:rsidR="002C6C6D" w:rsidRPr="00C260B7" w:rsidRDefault="009C6978">
            <w:pPr>
              <w:spacing w:before="240" w:after="240"/>
            </w:pPr>
            <w:r w:rsidRPr="00C260B7">
              <w:t>• interpretuje znaczenie tytułu</w:t>
            </w:r>
          </w:p>
          <w:p w:rsidR="002C6C6D" w:rsidRPr="00C260B7" w:rsidRDefault="009C6978">
            <w:pPr>
              <w:spacing w:before="240" w:after="240"/>
            </w:pPr>
            <w:r w:rsidRPr="00C260B7">
              <w:t>• określa nastrój utworu</w:t>
            </w:r>
          </w:p>
          <w:p w:rsidR="002C6C6D" w:rsidRPr="00C260B7" w:rsidRDefault="009C6978">
            <w:pPr>
              <w:spacing w:before="240" w:after="240"/>
            </w:pPr>
            <w:r w:rsidRPr="00C260B7">
              <w:lastRenderedPageBreak/>
              <w:t>• nazywa wrażenia, jakie wzbudza w nim czytany tekst</w:t>
            </w:r>
          </w:p>
          <w:p w:rsidR="002C6C6D" w:rsidRPr="00C260B7" w:rsidRDefault="009C6978">
            <w:r w:rsidRPr="00C260B7">
              <w:t>• wyraża własny sąd na temat wiersza</w:t>
            </w:r>
          </w:p>
          <w:p w:rsidR="002C6C6D" w:rsidRPr="00C260B7" w:rsidRDefault="002C6C6D"/>
        </w:tc>
        <w:tc>
          <w:tcPr>
            <w:tcW w:w="1985" w:type="dxa"/>
          </w:tcPr>
          <w:p w:rsidR="002C6C6D" w:rsidRPr="00C260B7" w:rsidRDefault="009C6978">
            <w:r w:rsidRPr="00C260B7">
              <w:lastRenderedPageBreak/>
              <w:t xml:space="preserve"> Może się przydać</w:t>
            </w:r>
          </w:p>
          <w:p w:rsidR="002C6C6D" w:rsidRPr="00C260B7" w:rsidRDefault="00C260B7">
            <w:hyperlink r:id="rId7">
              <w:r w:rsidR="009C6978" w:rsidRPr="00C260B7">
                <w:rPr>
                  <w:color w:val="1155CC"/>
                  <w:u w:val="single"/>
                </w:rPr>
                <w:t>https://drive.google.com/open?id=1bM32wFjyjPHw0QtfIfCyJQ9QMKLTdOAL</w:t>
              </w:r>
            </w:hyperlink>
          </w:p>
        </w:tc>
        <w:tc>
          <w:tcPr>
            <w:tcW w:w="2126" w:type="dxa"/>
          </w:tcPr>
          <w:p w:rsidR="002C6C6D" w:rsidRPr="00C260B7" w:rsidRDefault="009C6978">
            <w:r w:rsidRPr="00C260B7">
              <w:t xml:space="preserve">Podręcznik </w:t>
            </w:r>
            <w:r w:rsidRPr="00C260B7">
              <w:rPr>
                <w:i/>
              </w:rPr>
              <w:t xml:space="preserve">NOWE Słowa na start! </w:t>
            </w:r>
            <w:r w:rsidRPr="00C260B7">
              <w:t>6</w:t>
            </w:r>
            <w:r w:rsidRPr="00C260B7">
              <w:rPr>
                <w:i/>
              </w:rPr>
              <w:t xml:space="preserve">, </w:t>
            </w:r>
            <w:r w:rsidRPr="00C260B7">
              <w:t xml:space="preserve">rozdział 5 </w:t>
            </w:r>
            <w:r w:rsidRPr="00C260B7">
              <w:rPr>
                <w:i/>
              </w:rPr>
              <w:t>Na skrzydłach fantazji</w:t>
            </w:r>
            <w:r w:rsidRPr="00C260B7">
              <w:t>, s. 216 ,przepisz regułkę -opowiadanie twórcze....,wykonaj ćwiczenie 2 str.218</w:t>
            </w:r>
          </w:p>
          <w:p w:rsidR="002C6C6D" w:rsidRPr="00C260B7" w:rsidRDefault="009C6978">
            <w:r w:rsidRPr="00C260B7">
              <w:t xml:space="preserve">Zbigniew Herbert, </w:t>
            </w:r>
            <w:r w:rsidRPr="00C260B7">
              <w:rPr>
                <w:i/>
              </w:rPr>
              <w:t>Pudełko zwane wyobraźnią</w:t>
            </w:r>
            <w:r w:rsidRPr="00C260B7">
              <w:t xml:space="preserve">‒218,219-221 ,,przepisz nowa wiadomość str.220,wykonaj ćwiczenie 3 </w:t>
            </w:r>
            <w:r w:rsidR="007210DC" w:rsidRPr="00C260B7">
              <w:t>str.</w:t>
            </w:r>
            <w:r w:rsidRPr="00C260B7">
              <w:t xml:space="preserve"> 220</w:t>
            </w:r>
          </w:p>
        </w:tc>
        <w:tc>
          <w:tcPr>
            <w:tcW w:w="2268" w:type="dxa"/>
          </w:tcPr>
          <w:p w:rsidR="002C6C6D" w:rsidRPr="00C260B7" w:rsidRDefault="009C6978">
            <w:r w:rsidRPr="00C260B7">
              <w:t>Zdjęcie pracy przesyłamy na adres</w:t>
            </w:r>
          </w:p>
          <w:p w:rsidR="002C6C6D" w:rsidRPr="00C260B7" w:rsidRDefault="009C6978">
            <w:r w:rsidRPr="00C260B7">
              <w:t>email</w:t>
            </w:r>
          </w:p>
          <w:p w:rsidR="002C6C6D" w:rsidRPr="00C260B7" w:rsidRDefault="009C6978">
            <w:r w:rsidRPr="00C260B7">
              <w:t>wmszwarszowice@wp.pl. lub</w:t>
            </w:r>
          </w:p>
          <w:p w:rsidR="002C6C6D" w:rsidRPr="00C260B7" w:rsidRDefault="009C6978">
            <w:pPr>
              <w:rPr>
                <w:b/>
              </w:rPr>
            </w:pPr>
            <w:r w:rsidRPr="00C260B7">
              <w:t>Messenger</w:t>
            </w:r>
          </w:p>
        </w:tc>
      </w:tr>
      <w:tr w:rsidR="002C6C6D" w:rsidRPr="00C260B7">
        <w:tc>
          <w:tcPr>
            <w:tcW w:w="1696" w:type="dxa"/>
          </w:tcPr>
          <w:p w:rsidR="002C6C6D" w:rsidRPr="00C260B7" w:rsidRDefault="009C6978">
            <w:r w:rsidRPr="00C260B7">
              <w:lastRenderedPageBreak/>
              <w:t>MATEMATYKA</w:t>
            </w:r>
          </w:p>
        </w:tc>
        <w:tc>
          <w:tcPr>
            <w:tcW w:w="2410" w:type="dxa"/>
          </w:tcPr>
          <w:p w:rsidR="007210DC" w:rsidRPr="00C260B7" w:rsidRDefault="009C6978">
            <w:pPr>
              <w:spacing w:before="240" w:after="240"/>
            </w:pPr>
            <w:r w:rsidRPr="00C260B7">
              <w:t xml:space="preserve">Temat: Pole powierzchni </w:t>
            </w:r>
            <w:r w:rsidR="007210DC" w:rsidRPr="00C260B7">
              <w:t xml:space="preserve">bryły. </w:t>
            </w:r>
          </w:p>
          <w:p w:rsidR="002C6C6D" w:rsidRPr="00C260B7" w:rsidRDefault="007210DC">
            <w:pPr>
              <w:spacing w:before="240" w:after="240"/>
            </w:pPr>
            <w:r w:rsidRPr="00C260B7">
              <w:t>Cele</w:t>
            </w:r>
            <w:r w:rsidR="009C6978" w:rsidRPr="00C260B7">
              <w:t xml:space="preserve"> lekcji: Uczeń potrafi:-korzystać z siatek graniastosłupa i ostrosłupa do obliczenia pola powierzchni całkowitej bryły,- rozwiązać proste zadania praktyczne z wykorzystaniem wzorów na pole powierzchni całkowitej ostrosłupa i graniastosłupa</w:t>
            </w:r>
          </w:p>
        </w:tc>
        <w:tc>
          <w:tcPr>
            <w:tcW w:w="1985" w:type="dxa"/>
          </w:tcPr>
          <w:p w:rsidR="002C6C6D" w:rsidRPr="00C260B7" w:rsidRDefault="009C6978">
            <w:pPr>
              <w:spacing w:before="240" w:after="240"/>
            </w:pPr>
            <w:r w:rsidRPr="00C260B7">
              <w:t>Pomocne strony</w:t>
            </w:r>
          </w:p>
          <w:p w:rsidR="002C6C6D" w:rsidRPr="00C260B7" w:rsidRDefault="009C6978">
            <w:pPr>
              <w:spacing w:before="240" w:after="240"/>
            </w:pPr>
            <w:r w:rsidRPr="00C260B7">
              <w:t>https://www.youtube.com/watch?v=NYggdH2QuCI</w:t>
            </w:r>
          </w:p>
        </w:tc>
        <w:tc>
          <w:tcPr>
            <w:tcW w:w="2126" w:type="dxa"/>
          </w:tcPr>
          <w:p w:rsidR="002C6C6D" w:rsidRPr="00C260B7" w:rsidRDefault="009C6978">
            <w:pPr>
              <w:spacing w:before="240" w:after="240"/>
            </w:pPr>
            <w:r w:rsidRPr="00C260B7">
              <w:t>Na realizację tego tematu mamy 3 godz.</w:t>
            </w:r>
          </w:p>
          <w:p w:rsidR="002C6C6D" w:rsidRPr="00C260B7" w:rsidRDefault="009C6978">
            <w:pPr>
              <w:spacing w:before="240" w:after="240"/>
            </w:pPr>
            <w:r w:rsidRPr="00C260B7">
              <w:t xml:space="preserve">Analizujemy przykłady z podręcznika </w:t>
            </w:r>
            <w:r w:rsidR="007210DC" w:rsidRPr="00C260B7">
              <w:t>str.</w:t>
            </w:r>
            <w:r w:rsidRPr="00C260B7">
              <w:t xml:space="preserve"> 129-131</w:t>
            </w:r>
          </w:p>
          <w:p w:rsidR="002C6C6D" w:rsidRPr="00C260B7" w:rsidRDefault="009C6978">
            <w:pPr>
              <w:spacing w:before="240" w:after="240"/>
            </w:pPr>
            <w:r w:rsidRPr="00C260B7">
              <w:t xml:space="preserve">Zapisujemy pod tematem lekcji i celami:! Pole powierzchni jest równe sumie pól figur składających się na jej siatkę.  Następnie rozwiązujemy zad 1, 2 i 3 </w:t>
            </w:r>
            <w:r w:rsidR="007210DC" w:rsidRPr="00C260B7">
              <w:t>str.</w:t>
            </w:r>
            <w:r w:rsidRPr="00C260B7">
              <w:t xml:space="preserve"> 131. rysunki przerysowujemy do zeszytu.</w:t>
            </w:r>
          </w:p>
        </w:tc>
        <w:tc>
          <w:tcPr>
            <w:tcW w:w="2268" w:type="dxa"/>
          </w:tcPr>
          <w:p w:rsidR="002C6C6D" w:rsidRPr="00C260B7" w:rsidRDefault="009C6978">
            <w:r w:rsidRPr="00C260B7">
              <w:t xml:space="preserve">Przesyłamy zdjęcia z wykonanej pracy na </w:t>
            </w:r>
            <w:r w:rsidR="007210DC" w:rsidRPr="00C260B7">
              <w:t>Messengera</w:t>
            </w:r>
          </w:p>
        </w:tc>
      </w:tr>
      <w:tr w:rsidR="002C6C6D" w:rsidRPr="00C260B7">
        <w:tc>
          <w:tcPr>
            <w:tcW w:w="1696" w:type="dxa"/>
          </w:tcPr>
          <w:p w:rsidR="002C6C6D" w:rsidRPr="00C260B7" w:rsidRDefault="009C6978">
            <w:r w:rsidRPr="00C260B7">
              <w:t>J.NIEMIECKI</w:t>
            </w:r>
          </w:p>
        </w:tc>
        <w:tc>
          <w:tcPr>
            <w:tcW w:w="2410" w:type="dxa"/>
          </w:tcPr>
          <w:p w:rsidR="002C6C6D" w:rsidRPr="00C260B7" w:rsidRDefault="009C6978">
            <w:proofErr w:type="spellStart"/>
            <w:r w:rsidRPr="00C260B7">
              <w:t>Thema</w:t>
            </w:r>
            <w:proofErr w:type="spellEnd"/>
            <w:r w:rsidRPr="00C260B7">
              <w:t xml:space="preserve">: </w:t>
            </w:r>
            <w:proofErr w:type="spellStart"/>
            <w:r w:rsidRPr="00C260B7">
              <w:t>Mein</w:t>
            </w:r>
            <w:proofErr w:type="spellEnd"/>
            <w:r w:rsidRPr="00C260B7">
              <w:t xml:space="preserve"> Zimmer. Mój pokój.</w:t>
            </w:r>
          </w:p>
        </w:tc>
        <w:tc>
          <w:tcPr>
            <w:tcW w:w="1985" w:type="dxa"/>
          </w:tcPr>
          <w:p w:rsidR="002C6C6D" w:rsidRPr="00C260B7" w:rsidRDefault="002C6C6D"/>
        </w:tc>
        <w:tc>
          <w:tcPr>
            <w:tcW w:w="2126" w:type="dxa"/>
          </w:tcPr>
          <w:p w:rsidR="002C6C6D" w:rsidRPr="00C260B7" w:rsidRDefault="009C6978">
            <w:r w:rsidRPr="00C260B7">
              <w:t>Proszę o nauczenie się nazw mebli oraz przyimków łączących się z celownikiem.</w:t>
            </w:r>
          </w:p>
          <w:p w:rsidR="002C6C6D" w:rsidRPr="00C260B7" w:rsidRDefault="009C6978">
            <w:r w:rsidRPr="00C260B7">
              <w:t>Narysuj plan swojego pokoju i wpisz  nazwy mebli, które się w nim znajdują.</w:t>
            </w:r>
          </w:p>
        </w:tc>
        <w:tc>
          <w:tcPr>
            <w:tcW w:w="2268" w:type="dxa"/>
          </w:tcPr>
          <w:p w:rsidR="002C6C6D" w:rsidRPr="00C260B7" w:rsidRDefault="009C6978">
            <w:r w:rsidRPr="00C260B7">
              <w:t>Zdjęcia wykonanej pracy przesyłamy na Messenger lub na email.</w:t>
            </w:r>
          </w:p>
        </w:tc>
      </w:tr>
      <w:tr w:rsidR="002C6C6D" w:rsidRPr="00C260B7">
        <w:tc>
          <w:tcPr>
            <w:tcW w:w="1696" w:type="dxa"/>
          </w:tcPr>
          <w:p w:rsidR="002C6C6D" w:rsidRPr="00C260B7" w:rsidRDefault="009C6978">
            <w:r w:rsidRPr="00C260B7">
              <w:t>PLASTYKA</w:t>
            </w:r>
          </w:p>
        </w:tc>
        <w:tc>
          <w:tcPr>
            <w:tcW w:w="2410" w:type="dxa"/>
          </w:tcPr>
          <w:p w:rsidR="002C6C6D" w:rsidRPr="00C260B7" w:rsidRDefault="007210DC">
            <w:r w:rsidRPr="00C260B7">
              <w:t>Temat: Architektura</w:t>
            </w:r>
            <w:r w:rsidR="009C6978" w:rsidRPr="00C260B7">
              <w:t>. cd</w:t>
            </w:r>
          </w:p>
          <w:p w:rsidR="002C6C6D" w:rsidRPr="00C260B7" w:rsidRDefault="002C6C6D"/>
          <w:p w:rsidR="002C6C6D" w:rsidRPr="00C260B7" w:rsidRDefault="009C6978">
            <w:r w:rsidRPr="00C260B7">
              <w:t>Uczeń:-charakteryzuje architekturę jako dziedzinę sztuki,</w:t>
            </w:r>
          </w:p>
          <w:p w:rsidR="002C6C6D" w:rsidRPr="00C260B7" w:rsidRDefault="009C6978">
            <w:r w:rsidRPr="00C260B7">
              <w:t>- wymienia rodzaje architektury ze względu na jej funkcje</w:t>
            </w:r>
          </w:p>
          <w:p w:rsidR="002C6C6D" w:rsidRPr="00C260B7" w:rsidRDefault="009C6978">
            <w:r w:rsidRPr="00C260B7">
              <w:t>-podaje przykłady architektury o różnym przeznaczeniu</w:t>
            </w:r>
          </w:p>
          <w:p w:rsidR="002C6C6D" w:rsidRPr="00C260B7" w:rsidRDefault="009C6978">
            <w:r w:rsidRPr="00C260B7">
              <w:t>-wykonuje pracę plastyczną, korzystając ze wskazówek zawartych w podręczniku</w:t>
            </w:r>
          </w:p>
        </w:tc>
        <w:tc>
          <w:tcPr>
            <w:tcW w:w="1985" w:type="dxa"/>
          </w:tcPr>
          <w:p w:rsidR="002C6C6D" w:rsidRPr="00C260B7" w:rsidRDefault="002C6C6D"/>
        </w:tc>
        <w:tc>
          <w:tcPr>
            <w:tcW w:w="2126" w:type="dxa"/>
          </w:tcPr>
          <w:p w:rsidR="002C6C6D" w:rsidRPr="00C260B7" w:rsidRDefault="009C6978">
            <w:pPr>
              <w:rPr>
                <w:highlight w:val="white"/>
              </w:rPr>
            </w:pPr>
            <w:r w:rsidRPr="00C260B7">
              <w:rPr>
                <w:highlight w:val="white"/>
              </w:rPr>
              <w:t>Przeanalizuj pytania ze str.89.</w:t>
            </w:r>
          </w:p>
          <w:p w:rsidR="002C6C6D" w:rsidRPr="00C260B7" w:rsidRDefault="009C6978">
            <w:r w:rsidRPr="00C260B7">
              <w:t>Kończymy pracę ćw.1 str.90</w:t>
            </w:r>
          </w:p>
        </w:tc>
        <w:tc>
          <w:tcPr>
            <w:tcW w:w="2268" w:type="dxa"/>
          </w:tcPr>
          <w:p w:rsidR="002C6C6D" w:rsidRPr="00C260B7" w:rsidRDefault="009C6978">
            <w:r w:rsidRPr="00C260B7">
              <w:t>Zdjęcie pracy przesyłamy na adres</w:t>
            </w:r>
          </w:p>
          <w:p w:rsidR="002C6C6D" w:rsidRPr="00C260B7" w:rsidRDefault="009C6978">
            <w:r w:rsidRPr="00C260B7">
              <w:t>email</w:t>
            </w:r>
          </w:p>
          <w:p w:rsidR="002C6C6D" w:rsidRPr="00C260B7" w:rsidRDefault="009C6978">
            <w:r w:rsidRPr="00C260B7">
              <w:t>keszwarszowice@wp.pl. lub</w:t>
            </w:r>
          </w:p>
          <w:p w:rsidR="002C6C6D" w:rsidRPr="00C260B7" w:rsidRDefault="009C6978">
            <w:r w:rsidRPr="00C260B7">
              <w:t>Messenger</w:t>
            </w:r>
          </w:p>
          <w:p w:rsidR="002C6C6D" w:rsidRPr="00C260B7" w:rsidRDefault="002C6C6D"/>
        </w:tc>
      </w:tr>
      <w:tr w:rsidR="002C6C6D" w:rsidRPr="00C260B7">
        <w:tc>
          <w:tcPr>
            <w:tcW w:w="1696" w:type="dxa"/>
          </w:tcPr>
          <w:p w:rsidR="002C6C6D" w:rsidRPr="00C260B7" w:rsidRDefault="009C6978">
            <w:r w:rsidRPr="00C260B7">
              <w:t>W-F</w:t>
            </w:r>
          </w:p>
        </w:tc>
        <w:tc>
          <w:tcPr>
            <w:tcW w:w="2410" w:type="dxa"/>
          </w:tcPr>
          <w:p w:rsidR="002C6C6D" w:rsidRPr="00C260B7" w:rsidRDefault="009C6978">
            <w:pPr>
              <w:spacing w:after="240"/>
            </w:pPr>
            <w:r w:rsidRPr="00C260B7">
              <w:t xml:space="preserve">Temat: Wzmacniamy mięśnie posturalne  kręgosłupa. </w:t>
            </w:r>
            <w:r w:rsidRPr="00C260B7">
              <w:br/>
            </w:r>
            <w:r w:rsidRPr="00C260B7">
              <w:br/>
              <w:t>Uczeń wie  jakie ćwiczenia wpływają na poprawę mięśni kręgosłupa.</w:t>
            </w:r>
          </w:p>
          <w:p w:rsidR="002C6C6D" w:rsidRPr="00C260B7" w:rsidRDefault="002C6C6D"/>
        </w:tc>
        <w:tc>
          <w:tcPr>
            <w:tcW w:w="1985" w:type="dxa"/>
          </w:tcPr>
          <w:p w:rsidR="002C6C6D" w:rsidRPr="00C260B7" w:rsidRDefault="009C6978">
            <w:r w:rsidRPr="00C260B7">
              <w:t xml:space="preserve">Proszę wykonać 5 ćwiczeń wzmacniających kręgosłup korzystając ze strony </w:t>
            </w:r>
            <w:r w:rsidRPr="00C260B7">
              <w:br/>
              <w:t>https://www.hellozdrowie.pl/artykul-5-cwiczen-na-wzmocnienie-kregoslupa/</w:t>
            </w:r>
          </w:p>
        </w:tc>
        <w:tc>
          <w:tcPr>
            <w:tcW w:w="2126" w:type="dxa"/>
          </w:tcPr>
          <w:p w:rsidR="002C6C6D" w:rsidRPr="00C260B7" w:rsidRDefault="002C6C6D"/>
        </w:tc>
        <w:tc>
          <w:tcPr>
            <w:tcW w:w="2268" w:type="dxa"/>
          </w:tcPr>
          <w:p w:rsidR="002C6C6D" w:rsidRPr="00C260B7" w:rsidRDefault="009C6978">
            <w:r w:rsidRPr="00C260B7">
              <w:t>Zachęcam do przesyłania zdjęć lub krótkich filmików Waszej aktywności fizycznej na Messengera lub maila. Zdjęcia lub filmiki, będą rzutować na ocenę roczną z w-F</w:t>
            </w:r>
          </w:p>
        </w:tc>
      </w:tr>
    </w:tbl>
    <w:p w:rsidR="002C6C6D" w:rsidRPr="00C260B7" w:rsidRDefault="002C6C6D">
      <w:pPr>
        <w:rPr>
          <w:sz w:val="20"/>
          <w:szCs w:val="20"/>
        </w:rPr>
      </w:pPr>
    </w:p>
    <w:tbl>
      <w:tblPr>
        <w:tblStyle w:val="a5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410"/>
        <w:gridCol w:w="1985"/>
        <w:gridCol w:w="2126"/>
        <w:gridCol w:w="2268"/>
      </w:tblGrid>
      <w:tr w:rsidR="002C6C6D" w:rsidRPr="00C260B7">
        <w:tc>
          <w:tcPr>
            <w:tcW w:w="10485" w:type="dxa"/>
            <w:gridSpan w:val="5"/>
          </w:tcPr>
          <w:p w:rsidR="002C6C6D" w:rsidRPr="00C260B7" w:rsidRDefault="009C6978">
            <w:pPr>
              <w:rPr>
                <w:b/>
              </w:rPr>
            </w:pPr>
            <w:r w:rsidRPr="00C260B7">
              <w:rPr>
                <w:b/>
              </w:rPr>
              <w:t xml:space="preserve">                                                         KLASA VI  ŚRODA 08.04.20</w:t>
            </w:r>
          </w:p>
        </w:tc>
      </w:tr>
      <w:tr w:rsidR="002C6C6D" w:rsidRPr="00C260B7">
        <w:tc>
          <w:tcPr>
            <w:tcW w:w="1696" w:type="dxa"/>
          </w:tcPr>
          <w:p w:rsidR="002C6C6D" w:rsidRPr="00C260B7" w:rsidRDefault="009C6978">
            <w:r w:rsidRPr="00C260B7">
              <w:t>HISTORIA</w:t>
            </w:r>
          </w:p>
        </w:tc>
        <w:tc>
          <w:tcPr>
            <w:tcW w:w="2410" w:type="dxa"/>
          </w:tcPr>
          <w:p w:rsidR="002C6C6D" w:rsidRPr="00C260B7" w:rsidRDefault="009C6978">
            <w:r w:rsidRPr="00C260B7">
              <w:t>Temat: Kultura polskiego oświecenia.</w:t>
            </w:r>
          </w:p>
          <w:p w:rsidR="002C6C6D" w:rsidRPr="00C260B7" w:rsidRDefault="009C6978">
            <w:r w:rsidRPr="00C260B7">
              <w:t>Dowiesz się:</w:t>
            </w:r>
          </w:p>
          <w:p w:rsidR="002C6C6D" w:rsidRPr="00C260B7" w:rsidRDefault="009C6978">
            <w:r w:rsidRPr="00C260B7">
              <w:lastRenderedPageBreak/>
              <w:t>1.Kim byli najwybitniejsi przedstawiciele polskiego oświecenia?</w:t>
            </w:r>
          </w:p>
          <w:p w:rsidR="002C6C6D" w:rsidRPr="00C260B7" w:rsidRDefault="009C6978">
            <w:r w:rsidRPr="00C260B7">
              <w:t>2.Jak Stanisław August Poniatowski wpłynął na rozwój kultury polskiej?</w:t>
            </w:r>
          </w:p>
          <w:p w:rsidR="002C6C6D" w:rsidRPr="00C260B7" w:rsidRDefault="009C6978">
            <w:r w:rsidRPr="00C260B7">
              <w:t>3. Jakich zmian dokonano w szkolnictwie w czasach stanisławowskich?</w:t>
            </w:r>
          </w:p>
          <w:p w:rsidR="002C6C6D" w:rsidRPr="00C260B7" w:rsidRDefault="002C6C6D"/>
        </w:tc>
        <w:tc>
          <w:tcPr>
            <w:tcW w:w="1985" w:type="dxa"/>
          </w:tcPr>
          <w:p w:rsidR="002C6C6D" w:rsidRPr="00C260B7" w:rsidRDefault="00C260B7">
            <w:hyperlink r:id="rId8">
              <w:r w:rsidR="009C6978" w:rsidRPr="00C260B7">
                <w:rPr>
                  <w:color w:val="1155CC"/>
                  <w:u w:val="single"/>
                </w:rPr>
                <w:t>https://www.youtube.com/watch?v=il36bv-v4Xk</w:t>
              </w:r>
            </w:hyperlink>
            <w:r w:rsidR="009C6978" w:rsidRPr="00C260B7">
              <w:t xml:space="preserve"> - Filmik pomoże w </w:t>
            </w:r>
            <w:r w:rsidR="009C6978" w:rsidRPr="00C260B7">
              <w:lastRenderedPageBreak/>
              <w:t>uporządkowaniu Twojej wiedzy.</w:t>
            </w:r>
          </w:p>
        </w:tc>
        <w:tc>
          <w:tcPr>
            <w:tcW w:w="2126" w:type="dxa"/>
          </w:tcPr>
          <w:p w:rsidR="002C6C6D" w:rsidRPr="00C260B7" w:rsidRDefault="009C6978">
            <w:r w:rsidRPr="00C260B7">
              <w:lastRenderedPageBreak/>
              <w:t>Przeczytajcie ze zrozumieniem tekst str.163-168 wykonajcie ćw.1,2,3 str.168</w:t>
            </w:r>
          </w:p>
        </w:tc>
        <w:tc>
          <w:tcPr>
            <w:tcW w:w="2268" w:type="dxa"/>
          </w:tcPr>
          <w:p w:rsidR="002C6C6D" w:rsidRPr="00C260B7" w:rsidRDefault="009C6978">
            <w:pPr>
              <w:widowControl w:val="0"/>
            </w:pPr>
            <w:r w:rsidRPr="00C260B7">
              <w:t xml:space="preserve">Zdjęcia z pracy przesyłamy tradycyjnie na </w:t>
            </w:r>
            <w:hyperlink r:id="rId9">
              <w:r w:rsidRPr="00C260B7">
                <w:rPr>
                  <w:color w:val="1155CC"/>
                  <w:u w:val="single"/>
                </w:rPr>
                <w:t>sjszwarszowice@</w:t>
              </w:r>
            </w:hyperlink>
            <w:r w:rsidRPr="00C260B7">
              <w:t xml:space="preserve">wp.pl </w:t>
            </w:r>
            <w:r w:rsidRPr="00C260B7">
              <w:lastRenderedPageBreak/>
              <w:t>lub Messengera</w:t>
            </w:r>
          </w:p>
        </w:tc>
      </w:tr>
      <w:tr w:rsidR="002C6C6D" w:rsidRPr="00C260B7">
        <w:tc>
          <w:tcPr>
            <w:tcW w:w="1696" w:type="dxa"/>
          </w:tcPr>
          <w:p w:rsidR="002C6C6D" w:rsidRPr="00C260B7" w:rsidRDefault="009C6978">
            <w:r w:rsidRPr="00C260B7">
              <w:lastRenderedPageBreak/>
              <w:t>RELIGIA</w:t>
            </w:r>
          </w:p>
        </w:tc>
        <w:tc>
          <w:tcPr>
            <w:tcW w:w="2410" w:type="dxa"/>
          </w:tcPr>
          <w:p w:rsidR="002C6C6D" w:rsidRPr="00C260B7" w:rsidRDefault="009C6978">
            <w:pPr>
              <w:spacing w:before="240" w:after="240"/>
            </w:pPr>
            <w:r w:rsidRPr="00C260B7">
              <w:t>Uroczystość Zmartwychwstania Pańskiego. cd</w:t>
            </w:r>
          </w:p>
          <w:p w:rsidR="002C6C6D" w:rsidRPr="00C260B7" w:rsidRDefault="009C6978">
            <w:pPr>
              <w:spacing w:before="240" w:after="240"/>
            </w:pPr>
            <w:r w:rsidRPr="00C260B7">
              <w:t>Uczeń:-Wybiera sposoby dawania świadectwa wiary w Chrystusa, - Projektuje kartkę świąteczną</w:t>
            </w:r>
          </w:p>
        </w:tc>
        <w:tc>
          <w:tcPr>
            <w:tcW w:w="1985" w:type="dxa"/>
          </w:tcPr>
          <w:p w:rsidR="002C6C6D" w:rsidRPr="00C260B7" w:rsidRDefault="002C6C6D">
            <w:pPr>
              <w:spacing w:before="240" w:after="240"/>
            </w:pPr>
          </w:p>
        </w:tc>
        <w:tc>
          <w:tcPr>
            <w:tcW w:w="2126" w:type="dxa"/>
          </w:tcPr>
          <w:p w:rsidR="002C6C6D" w:rsidRPr="00C260B7" w:rsidRDefault="009C6978">
            <w:pPr>
              <w:spacing w:before="240" w:after="240"/>
            </w:pPr>
            <w:r w:rsidRPr="00C260B7">
              <w:t>Zaprojektuj kartkę świąteczną z życzeniami ćw.4 str.119</w:t>
            </w:r>
          </w:p>
        </w:tc>
        <w:tc>
          <w:tcPr>
            <w:tcW w:w="2268" w:type="dxa"/>
          </w:tcPr>
          <w:p w:rsidR="002C6C6D" w:rsidRPr="00C260B7" w:rsidRDefault="009C6978">
            <w:r w:rsidRPr="00C260B7">
              <w:t>Zdjęcie pracy przesyłamy na adres</w:t>
            </w:r>
          </w:p>
          <w:p w:rsidR="002C6C6D" w:rsidRPr="00C260B7" w:rsidRDefault="009C6978">
            <w:r w:rsidRPr="00C260B7">
              <w:t>email</w:t>
            </w:r>
          </w:p>
          <w:p w:rsidR="002C6C6D" w:rsidRPr="00C260B7" w:rsidRDefault="009C6978">
            <w:r w:rsidRPr="00C260B7">
              <w:t>keszwarszowice@wp.pl. lub</w:t>
            </w:r>
          </w:p>
          <w:p w:rsidR="002C6C6D" w:rsidRPr="00C260B7" w:rsidRDefault="009C6978">
            <w:r w:rsidRPr="00C260B7">
              <w:t>Messenger</w:t>
            </w:r>
          </w:p>
          <w:p w:rsidR="002C6C6D" w:rsidRPr="00C260B7" w:rsidRDefault="002C6C6D"/>
        </w:tc>
      </w:tr>
      <w:tr w:rsidR="002C6C6D" w:rsidRPr="00C260B7">
        <w:tc>
          <w:tcPr>
            <w:tcW w:w="1696" w:type="dxa"/>
          </w:tcPr>
          <w:p w:rsidR="002C6C6D" w:rsidRPr="00C260B7" w:rsidRDefault="009C6978">
            <w:r w:rsidRPr="00C260B7">
              <w:t>MATEMATYKA</w:t>
            </w:r>
          </w:p>
        </w:tc>
        <w:tc>
          <w:tcPr>
            <w:tcW w:w="2410" w:type="dxa"/>
          </w:tcPr>
          <w:p w:rsidR="002C6C6D" w:rsidRPr="00C260B7" w:rsidRDefault="009C6978">
            <w:r w:rsidRPr="00C260B7">
              <w:t>Temat: Pole powierzchni bryły.</w:t>
            </w:r>
          </w:p>
          <w:p w:rsidR="002C6C6D" w:rsidRPr="00C260B7" w:rsidRDefault="009C6978">
            <w:r w:rsidRPr="00C260B7">
              <w:t>Cele lekcji: uczeń potrafi:- uczeń stosuje ze zrozumieniem pojęcie pola powierzchni całkowitej wielościanu,</w:t>
            </w:r>
          </w:p>
          <w:p w:rsidR="002C6C6D" w:rsidRPr="00C260B7" w:rsidRDefault="009C6978">
            <w:r w:rsidRPr="00C260B7">
              <w:t xml:space="preserve">-oblicza </w:t>
            </w:r>
            <w:proofErr w:type="spellStart"/>
            <w:r w:rsidRPr="00C260B7">
              <w:t>Pc</w:t>
            </w:r>
            <w:proofErr w:type="spellEnd"/>
            <w:r w:rsidRPr="00C260B7">
              <w:t xml:space="preserve"> prostopadłościanu o wymiarach podanych w tej samej jednostce,</w:t>
            </w:r>
          </w:p>
          <w:p w:rsidR="002C6C6D" w:rsidRPr="00C260B7" w:rsidRDefault="009C6978">
            <w:r w:rsidRPr="00C260B7">
              <w:t>-rozwiązuje proste zadania dotyczące pola powierzchni całkowitej prostopadłościanu.</w:t>
            </w:r>
          </w:p>
        </w:tc>
        <w:tc>
          <w:tcPr>
            <w:tcW w:w="1985" w:type="dxa"/>
          </w:tcPr>
          <w:p w:rsidR="002C6C6D" w:rsidRPr="00C260B7" w:rsidRDefault="009C6978">
            <w:r w:rsidRPr="00C260B7">
              <w:t>https://www.matzoo.pl/klasa6/pole-powierzchni-prostopadloscianu-rozgrzewka_34_636</w:t>
            </w:r>
          </w:p>
        </w:tc>
        <w:tc>
          <w:tcPr>
            <w:tcW w:w="2126" w:type="dxa"/>
          </w:tcPr>
          <w:p w:rsidR="002C6C6D" w:rsidRPr="00C260B7" w:rsidRDefault="009C6978">
            <w:r w:rsidRPr="00C260B7">
              <w:t xml:space="preserve">Podręcznik </w:t>
            </w:r>
            <w:r w:rsidR="007210DC" w:rsidRPr="00C260B7">
              <w:t>str.</w:t>
            </w:r>
            <w:r w:rsidRPr="00C260B7">
              <w:t xml:space="preserve"> 132 zad 4,5,6 . dla chętnych zad 9</w:t>
            </w:r>
          </w:p>
        </w:tc>
        <w:tc>
          <w:tcPr>
            <w:tcW w:w="2268" w:type="dxa"/>
          </w:tcPr>
          <w:p w:rsidR="002C6C6D" w:rsidRPr="00C260B7" w:rsidRDefault="009C6978">
            <w:r w:rsidRPr="00C260B7">
              <w:t xml:space="preserve">Przesyłamy zdjęcia z wykonanej pracy na </w:t>
            </w:r>
            <w:r w:rsidR="007210DC" w:rsidRPr="00C260B7">
              <w:t>Messengera</w:t>
            </w:r>
          </w:p>
        </w:tc>
      </w:tr>
      <w:tr w:rsidR="002C6C6D" w:rsidRPr="00C260B7">
        <w:tc>
          <w:tcPr>
            <w:tcW w:w="1696" w:type="dxa"/>
          </w:tcPr>
          <w:p w:rsidR="002C6C6D" w:rsidRPr="00C260B7" w:rsidRDefault="009C6978">
            <w:r w:rsidRPr="00C260B7">
              <w:t>GEOGRAFIA</w:t>
            </w:r>
          </w:p>
        </w:tc>
        <w:tc>
          <w:tcPr>
            <w:tcW w:w="2410" w:type="dxa"/>
          </w:tcPr>
          <w:p w:rsidR="002C6C6D" w:rsidRPr="00C260B7" w:rsidRDefault="009C6978">
            <w:pPr>
              <w:shd w:val="clear" w:color="auto" w:fill="FFFFFF"/>
            </w:pPr>
            <w:r w:rsidRPr="00C260B7">
              <w:rPr>
                <w:b/>
                <w:u w:val="single"/>
              </w:rPr>
              <w:t>TEMAT:</w:t>
            </w:r>
            <w:r w:rsidRPr="00C260B7">
              <w:rPr>
                <w:b/>
              </w:rPr>
              <w:t xml:space="preserve"> Omawiamy przemysł i usługi we Francji.</w:t>
            </w:r>
            <w:r w:rsidRPr="00C260B7">
              <w:t xml:space="preserve"> </w:t>
            </w:r>
          </w:p>
          <w:p w:rsidR="002C6C6D" w:rsidRPr="00C260B7" w:rsidRDefault="009C6978">
            <w:pPr>
              <w:shd w:val="clear" w:color="auto" w:fill="FFFFFF"/>
            </w:pPr>
            <w:r w:rsidRPr="00C260B7">
              <w:t xml:space="preserve">Cel lekcji:  Wiem z czego słynie przemysł we Francji. </w:t>
            </w:r>
          </w:p>
          <w:p w:rsidR="002C6C6D" w:rsidRPr="00C260B7" w:rsidRDefault="009C6978">
            <w:pPr>
              <w:shd w:val="clear" w:color="auto" w:fill="FFFFFF"/>
            </w:pPr>
            <w:r w:rsidRPr="00C260B7">
              <w:rPr>
                <w:u w:val="single"/>
              </w:rPr>
              <w:t>Kryteria sukcesu:</w:t>
            </w:r>
            <w:r w:rsidRPr="00C260B7">
              <w:t xml:space="preserve"> </w:t>
            </w:r>
          </w:p>
          <w:p w:rsidR="002C6C6D" w:rsidRPr="00C260B7" w:rsidRDefault="009C6978">
            <w:pPr>
              <w:numPr>
                <w:ilvl w:val="0"/>
                <w:numId w:val="1"/>
              </w:numPr>
            </w:pPr>
            <w:r w:rsidRPr="00C260B7">
              <w:t xml:space="preserve">Znam czynniki rozwoju przemysłu we Francji. </w:t>
            </w:r>
          </w:p>
          <w:p w:rsidR="002C6C6D" w:rsidRPr="00C260B7" w:rsidRDefault="009C6978">
            <w:pPr>
              <w:numPr>
                <w:ilvl w:val="0"/>
                <w:numId w:val="1"/>
              </w:numPr>
            </w:pPr>
            <w:r w:rsidRPr="00C260B7">
              <w:t xml:space="preserve">Pokazuje na mapie Francji gdzie są największe </w:t>
            </w:r>
            <w:proofErr w:type="spellStart"/>
            <w:r w:rsidRPr="00C260B7">
              <w:t>technopolie</w:t>
            </w:r>
            <w:proofErr w:type="spellEnd"/>
            <w:r w:rsidRPr="00C260B7">
              <w:t xml:space="preserve">. </w:t>
            </w:r>
          </w:p>
          <w:p w:rsidR="002C6C6D" w:rsidRPr="00C260B7" w:rsidRDefault="009C6978">
            <w:pPr>
              <w:numPr>
                <w:ilvl w:val="0"/>
                <w:numId w:val="1"/>
              </w:numPr>
            </w:pPr>
            <w:r w:rsidRPr="00C260B7">
              <w:t xml:space="preserve">Podaje nowoczesne działy przemysłu we Francji. </w:t>
            </w:r>
          </w:p>
          <w:p w:rsidR="002C6C6D" w:rsidRPr="00C260B7" w:rsidRDefault="009C6978">
            <w:pPr>
              <w:numPr>
                <w:ilvl w:val="0"/>
                <w:numId w:val="1"/>
              </w:numPr>
            </w:pPr>
            <w:r w:rsidRPr="00C260B7">
              <w:t>Znam strukturę zatrudnienia we Francji</w:t>
            </w:r>
            <w:r w:rsidRPr="00C260B7">
              <w:rPr>
                <w:color w:val="5E696C"/>
              </w:rPr>
              <w:t>.</w:t>
            </w:r>
            <w:r w:rsidRPr="00C260B7">
              <w:t xml:space="preserve"> </w:t>
            </w:r>
          </w:p>
          <w:p w:rsidR="002C6C6D" w:rsidRPr="00C260B7" w:rsidRDefault="009C6978">
            <w:pPr>
              <w:shd w:val="clear" w:color="auto" w:fill="FFFFFF"/>
            </w:pPr>
            <w:r w:rsidRPr="00C260B7">
              <w:t xml:space="preserve"> </w:t>
            </w:r>
          </w:p>
          <w:p w:rsidR="002C6C6D" w:rsidRPr="00C260B7" w:rsidRDefault="002C6C6D"/>
        </w:tc>
        <w:tc>
          <w:tcPr>
            <w:tcW w:w="1985" w:type="dxa"/>
          </w:tcPr>
          <w:p w:rsidR="002C6C6D" w:rsidRPr="00C260B7" w:rsidRDefault="009C6978">
            <w:r w:rsidRPr="00C260B7">
              <w:t xml:space="preserve">Proszę w ramach realizacji tematu lekcji obejrzeć film, a później uzupełnić test online na ocenę. </w:t>
            </w:r>
          </w:p>
          <w:p w:rsidR="002C6C6D" w:rsidRPr="00C260B7" w:rsidRDefault="002C6C6D"/>
          <w:p w:rsidR="002C6C6D" w:rsidRPr="00C260B7" w:rsidRDefault="009C6978">
            <w:r w:rsidRPr="00C260B7">
              <w:rPr>
                <w:u w:val="single"/>
              </w:rPr>
              <w:t xml:space="preserve">Link do filmu: </w:t>
            </w:r>
            <w:hyperlink r:id="rId10">
              <w:r w:rsidRPr="00C260B7">
                <w:rPr>
                  <w:color w:val="1155CC"/>
                  <w:u w:val="single"/>
                </w:rPr>
                <w:t>https://www.youtube.com/watch?v=DLf8GK71vo4</w:t>
              </w:r>
            </w:hyperlink>
          </w:p>
          <w:p w:rsidR="002C6C6D" w:rsidRPr="00C260B7" w:rsidRDefault="002C6C6D"/>
          <w:p w:rsidR="002C6C6D" w:rsidRPr="00C260B7" w:rsidRDefault="002C6C6D"/>
        </w:tc>
        <w:tc>
          <w:tcPr>
            <w:tcW w:w="2126" w:type="dxa"/>
          </w:tcPr>
          <w:p w:rsidR="002C6C6D" w:rsidRPr="00C260B7" w:rsidRDefault="009C6978">
            <w:r w:rsidRPr="00C260B7">
              <w:t xml:space="preserve">Link do obowiązkowego testu: </w:t>
            </w:r>
          </w:p>
          <w:p w:rsidR="002C6C6D" w:rsidRPr="00C260B7" w:rsidRDefault="00C260B7">
            <w:hyperlink r:id="rId11">
              <w:r w:rsidR="009C6978" w:rsidRPr="00C260B7">
                <w:rPr>
                  <w:color w:val="1155CC"/>
                  <w:u w:val="single"/>
                </w:rPr>
                <w:t>https://www.testportal.pl/exam/LoadTestStart.html?t=yCcMCHr8cAmw</w:t>
              </w:r>
            </w:hyperlink>
          </w:p>
          <w:p w:rsidR="002C6C6D" w:rsidRPr="00C260B7" w:rsidRDefault="009C6978">
            <w:r w:rsidRPr="00C260B7">
              <w:t>TEST JEST NA OCENĘ!</w:t>
            </w:r>
          </w:p>
        </w:tc>
        <w:tc>
          <w:tcPr>
            <w:tcW w:w="2268" w:type="dxa"/>
          </w:tcPr>
          <w:p w:rsidR="002C6C6D" w:rsidRPr="00C260B7" w:rsidRDefault="009C6978">
            <w:r w:rsidRPr="00C260B7">
              <w:t xml:space="preserve">Na rozwiązanie testu, każdy uczeń ma 2 tygodni. Po zalogowaniu się proszę o wpisanie swojego imienia i nazwiska. Każdy może test rozwiązać tylko raz ponieważ dostaniecie z niego ocenę. W razie jakichkolwiek pytań zanim rozpoczniecie rozwiązywanie testu możecie się ze mną skontaktować przez </w:t>
            </w:r>
            <w:r w:rsidR="007210DC" w:rsidRPr="00C260B7">
              <w:t>Messengera</w:t>
            </w:r>
            <w:r w:rsidRPr="00C260B7">
              <w:t xml:space="preserve"> lub napisać maila: kmizera115@interia.pl</w:t>
            </w:r>
          </w:p>
        </w:tc>
      </w:tr>
      <w:tr w:rsidR="002C6C6D" w:rsidRPr="00C260B7">
        <w:tc>
          <w:tcPr>
            <w:tcW w:w="1696" w:type="dxa"/>
          </w:tcPr>
          <w:p w:rsidR="002C6C6D" w:rsidRPr="00C260B7" w:rsidRDefault="009C6978">
            <w:r w:rsidRPr="00C260B7">
              <w:t>JĘZYK POLSKI</w:t>
            </w:r>
          </w:p>
        </w:tc>
        <w:tc>
          <w:tcPr>
            <w:tcW w:w="2410" w:type="dxa"/>
          </w:tcPr>
          <w:p w:rsidR="002C6C6D" w:rsidRPr="00C260B7" w:rsidRDefault="009C6978">
            <w:r w:rsidRPr="00C260B7">
              <w:t xml:space="preserve">Temat </w:t>
            </w:r>
            <w:r w:rsidR="007210DC" w:rsidRPr="00C260B7">
              <w:t>lekcji: Gdy</w:t>
            </w:r>
            <w:r w:rsidRPr="00C260B7">
              <w:t xml:space="preserve"> książka pochłonie nas bez reszty?</w:t>
            </w:r>
          </w:p>
          <w:p w:rsidR="002C6C6D" w:rsidRPr="00C260B7" w:rsidRDefault="009C6978">
            <w:r w:rsidRPr="00C260B7">
              <w:t>Cele lekcji:</w:t>
            </w:r>
          </w:p>
          <w:p w:rsidR="002C6C6D" w:rsidRPr="00C260B7" w:rsidRDefault="009C6978">
            <w:r w:rsidRPr="00C260B7">
              <w:t>• relacjonuje treść fragmentu</w:t>
            </w:r>
          </w:p>
          <w:p w:rsidR="002C6C6D" w:rsidRPr="00C260B7" w:rsidRDefault="009C6978">
            <w:pPr>
              <w:spacing w:before="240" w:after="240"/>
            </w:pPr>
            <w:r w:rsidRPr="00C260B7">
              <w:t>• omawia elementy świata przedstawionego</w:t>
            </w:r>
          </w:p>
          <w:p w:rsidR="002C6C6D" w:rsidRPr="00C260B7" w:rsidRDefault="009C6978">
            <w:pPr>
              <w:spacing w:before="240" w:after="240"/>
            </w:pPr>
            <w:r w:rsidRPr="00C260B7">
              <w:lastRenderedPageBreak/>
              <w:t>• charakteryzuje narratora oraz bohaterów fragmentu</w:t>
            </w:r>
          </w:p>
          <w:p w:rsidR="002C6C6D" w:rsidRPr="00C260B7" w:rsidRDefault="009C6978">
            <w:pPr>
              <w:spacing w:before="240" w:after="240"/>
            </w:pPr>
            <w:r w:rsidRPr="00C260B7">
              <w:t xml:space="preserve">• rozróżnia narrację pierwszoosobową i </w:t>
            </w:r>
            <w:proofErr w:type="spellStart"/>
            <w:r w:rsidRPr="00C260B7">
              <w:t>trzecioosobową</w:t>
            </w:r>
            <w:proofErr w:type="spellEnd"/>
            <w:r w:rsidRPr="00C260B7">
              <w:t xml:space="preserve"> oraz wskazuje ich funkcje we fragmencie</w:t>
            </w:r>
          </w:p>
          <w:p w:rsidR="002C6C6D" w:rsidRPr="00C260B7" w:rsidRDefault="009C6978">
            <w:pPr>
              <w:spacing w:before="240" w:after="240"/>
            </w:pPr>
            <w:r w:rsidRPr="00C260B7">
              <w:t>• określa tematykę oraz problematykę fragmentu</w:t>
            </w:r>
          </w:p>
          <w:p w:rsidR="002C6C6D" w:rsidRPr="00C260B7" w:rsidRDefault="009C6978">
            <w:pPr>
              <w:spacing w:before="240" w:after="240"/>
            </w:pPr>
            <w:r w:rsidRPr="00C260B7">
              <w:t>• wskazuje elementy fantastyczne</w:t>
            </w:r>
          </w:p>
          <w:p w:rsidR="002C6C6D" w:rsidRPr="00C260B7" w:rsidRDefault="009C6978">
            <w:pPr>
              <w:spacing w:before="240" w:after="240"/>
            </w:pPr>
            <w:r w:rsidRPr="00C260B7">
              <w:t>• nazywa wrażenia, jakie wzbudza w nim czytany tekst</w:t>
            </w:r>
          </w:p>
          <w:p w:rsidR="002C6C6D" w:rsidRPr="00C260B7" w:rsidRDefault="009C6978">
            <w:pPr>
              <w:spacing w:before="240" w:after="240"/>
            </w:pPr>
            <w:r w:rsidRPr="00C260B7">
              <w:t>• wyraża własny sąd o postaciach i zdarzeniach</w:t>
            </w:r>
          </w:p>
          <w:p w:rsidR="002C6C6D" w:rsidRPr="00C260B7" w:rsidRDefault="009C6978">
            <w:r w:rsidRPr="00C260B7">
              <w:t>• wskazuje uosobienie oraz wyrazy dźwiękonaśladowcze i określa ich funkcję</w:t>
            </w:r>
          </w:p>
        </w:tc>
        <w:tc>
          <w:tcPr>
            <w:tcW w:w="1985" w:type="dxa"/>
          </w:tcPr>
          <w:p w:rsidR="002C6C6D" w:rsidRPr="00C260B7" w:rsidRDefault="009C6978">
            <w:proofErr w:type="spellStart"/>
            <w:r w:rsidRPr="00C260B7">
              <w:lastRenderedPageBreak/>
              <w:t>Cornelia</w:t>
            </w:r>
            <w:proofErr w:type="spellEnd"/>
            <w:r w:rsidRPr="00C260B7">
              <w:t xml:space="preserve"> </w:t>
            </w:r>
            <w:proofErr w:type="spellStart"/>
            <w:r w:rsidRPr="00C260B7">
              <w:t>Funke</w:t>
            </w:r>
            <w:proofErr w:type="spellEnd"/>
            <w:r w:rsidRPr="00C260B7">
              <w:t xml:space="preserve">, </w:t>
            </w:r>
            <w:r w:rsidRPr="00C260B7">
              <w:rPr>
                <w:i/>
              </w:rPr>
              <w:t>Atramentowe serce</w:t>
            </w:r>
            <w:r w:rsidRPr="00C260B7">
              <w:t xml:space="preserve"> (fragmenty)</w:t>
            </w:r>
          </w:p>
        </w:tc>
        <w:tc>
          <w:tcPr>
            <w:tcW w:w="2126" w:type="dxa"/>
          </w:tcPr>
          <w:p w:rsidR="002C6C6D" w:rsidRPr="00C260B7" w:rsidRDefault="009C6978">
            <w:r w:rsidRPr="00C260B7">
              <w:t xml:space="preserve">Podręcznik </w:t>
            </w:r>
            <w:r w:rsidRPr="00C260B7">
              <w:rPr>
                <w:i/>
              </w:rPr>
              <w:t xml:space="preserve">NOWE Słowa na start! </w:t>
            </w:r>
            <w:r w:rsidRPr="00C260B7">
              <w:t>6</w:t>
            </w:r>
            <w:r w:rsidRPr="00C260B7">
              <w:rPr>
                <w:i/>
              </w:rPr>
              <w:t xml:space="preserve">, </w:t>
            </w:r>
            <w:r w:rsidRPr="00C260B7">
              <w:t xml:space="preserve">rozdział 5 </w:t>
            </w:r>
            <w:r w:rsidRPr="00C260B7">
              <w:rPr>
                <w:i/>
              </w:rPr>
              <w:t>Na skrzydłach fantazji</w:t>
            </w:r>
            <w:r w:rsidRPr="00C260B7">
              <w:t xml:space="preserve">, s. 222‒225 ,przeczytaj </w:t>
            </w:r>
            <w:r w:rsidR="007210DC" w:rsidRPr="00C260B7">
              <w:t>tekst, wykonaj</w:t>
            </w:r>
            <w:r w:rsidRPr="00C260B7">
              <w:t xml:space="preserve"> ćwiczenia 1,3 str224</w:t>
            </w:r>
          </w:p>
        </w:tc>
        <w:tc>
          <w:tcPr>
            <w:tcW w:w="2268" w:type="dxa"/>
          </w:tcPr>
          <w:p w:rsidR="002C6C6D" w:rsidRPr="00C260B7" w:rsidRDefault="009C6978">
            <w:r w:rsidRPr="00C260B7">
              <w:t>Zdjęcie pracy przesyłamy na adres</w:t>
            </w:r>
          </w:p>
          <w:p w:rsidR="002C6C6D" w:rsidRPr="00C260B7" w:rsidRDefault="009C6978">
            <w:r w:rsidRPr="00C260B7">
              <w:t>email</w:t>
            </w:r>
          </w:p>
          <w:p w:rsidR="002C6C6D" w:rsidRPr="00C260B7" w:rsidRDefault="009C6978">
            <w:r w:rsidRPr="00C260B7">
              <w:t>wmszwarszowice@wp.pl. lub</w:t>
            </w:r>
          </w:p>
          <w:p w:rsidR="002C6C6D" w:rsidRPr="00C260B7" w:rsidRDefault="009C6978">
            <w:r w:rsidRPr="00C260B7">
              <w:t>Messenger</w:t>
            </w:r>
          </w:p>
        </w:tc>
      </w:tr>
    </w:tbl>
    <w:p w:rsidR="002C6C6D" w:rsidRPr="00C260B7" w:rsidRDefault="002C6C6D">
      <w:pPr>
        <w:rPr>
          <w:sz w:val="20"/>
          <w:szCs w:val="20"/>
        </w:rPr>
      </w:pPr>
    </w:p>
    <w:p w:rsidR="002C6C6D" w:rsidRPr="00C260B7" w:rsidRDefault="002C6C6D">
      <w:pPr>
        <w:rPr>
          <w:sz w:val="20"/>
          <w:szCs w:val="20"/>
        </w:rPr>
      </w:pPr>
    </w:p>
    <w:p w:rsidR="002C6C6D" w:rsidRPr="00C260B7" w:rsidRDefault="002C6C6D">
      <w:pPr>
        <w:rPr>
          <w:sz w:val="20"/>
          <w:szCs w:val="20"/>
        </w:rPr>
      </w:pPr>
      <w:bookmarkStart w:id="0" w:name="_heading=h.30j0zll" w:colFirst="0" w:colLast="0"/>
      <w:bookmarkEnd w:id="0"/>
    </w:p>
    <w:tbl>
      <w:tblPr>
        <w:tblStyle w:val="a6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410"/>
        <w:gridCol w:w="1985"/>
        <w:gridCol w:w="2126"/>
        <w:gridCol w:w="2268"/>
      </w:tblGrid>
      <w:tr w:rsidR="002C6C6D" w:rsidRPr="00C260B7">
        <w:tc>
          <w:tcPr>
            <w:tcW w:w="10485" w:type="dxa"/>
            <w:gridSpan w:val="5"/>
          </w:tcPr>
          <w:p w:rsidR="002C6C6D" w:rsidRPr="00C260B7" w:rsidRDefault="009C6978">
            <w:pPr>
              <w:rPr>
                <w:b/>
              </w:rPr>
            </w:pPr>
            <w:r w:rsidRPr="00C260B7">
              <w:rPr>
                <w:b/>
              </w:rPr>
              <w:t xml:space="preserve">                                                         KLASA VI  ZAJĘCIA DODATKOWE, POMOC P-P</w:t>
            </w:r>
          </w:p>
        </w:tc>
      </w:tr>
      <w:tr w:rsidR="002C6C6D" w:rsidRPr="00C260B7">
        <w:tc>
          <w:tcPr>
            <w:tcW w:w="1696" w:type="dxa"/>
          </w:tcPr>
          <w:p w:rsidR="002C6C6D" w:rsidRPr="00C260B7" w:rsidRDefault="009C6978">
            <w:r w:rsidRPr="00C260B7">
              <w:t>ZAJ KOREK- KOP-2</w:t>
            </w:r>
          </w:p>
        </w:tc>
        <w:tc>
          <w:tcPr>
            <w:tcW w:w="2410" w:type="dxa"/>
          </w:tcPr>
          <w:p w:rsidR="002C6C6D" w:rsidRPr="00C260B7" w:rsidRDefault="009C6978">
            <w:pPr>
              <w:shd w:val="clear" w:color="auto" w:fill="FFFFFF"/>
              <w:spacing w:before="240" w:line="276" w:lineRule="auto"/>
            </w:pPr>
            <w:r w:rsidRPr="00C260B7">
              <w:t>Ćwiczenie percepcji wzrokowej.</w:t>
            </w:r>
          </w:p>
          <w:p w:rsidR="002C6C6D" w:rsidRPr="00C260B7" w:rsidRDefault="009C6978">
            <w:pPr>
              <w:shd w:val="clear" w:color="auto" w:fill="FFFFFF"/>
              <w:spacing w:before="240" w:line="276" w:lineRule="auto"/>
            </w:pPr>
            <w:r w:rsidRPr="00C260B7">
              <w:t xml:space="preserve"> Ćwiczenia w czytaniu ze zrozumieniem i pisaniu.</w:t>
            </w:r>
          </w:p>
          <w:p w:rsidR="002C6C6D" w:rsidRPr="00C260B7" w:rsidRDefault="002C6C6D"/>
        </w:tc>
        <w:tc>
          <w:tcPr>
            <w:tcW w:w="1985" w:type="dxa"/>
          </w:tcPr>
          <w:p w:rsidR="002C6C6D" w:rsidRPr="00C260B7" w:rsidRDefault="00A91C22">
            <w:r w:rsidRPr="00C260B7">
              <w:t>Indywidualny kontakt  z uczniem. Karty zostaną przesłane na prywatne konto ucznia, kontakt na Messengerze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C6C6D" w:rsidRPr="00C260B7" w:rsidRDefault="009C6978">
            <w:pPr>
              <w:shd w:val="clear" w:color="auto" w:fill="FFFFFF"/>
              <w:spacing w:before="240" w:line="276" w:lineRule="auto"/>
            </w:pPr>
            <w:r w:rsidRPr="00C260B7">
              <w:t>Karta pracy poniżej</w:t>
            </w:r>
          </w:p>
          <w:p w:rsidR="002C6C6D" w:rsidRPr="00C260B7" w:rsidRDefault="009C6978">
            <w:pPr>
              <w:shd w:val="clear" w:color="auto" w:fill="FFFFFF"/>
              <w:spacing w:before="240" w:line="276" w:lineRule="auto"/>
            </w:pPr>
            <w:r w:rsidRPr="00C260B7">
              <w:t>(Pierwszej części karty- z kropkami nie wykonujecie)</w:t>
            </w:r>
          </w:p>
          <w:p w:rsidR="002C6C6D" w:rsidRPr="00C260B7" w:rsidRDefault="009C6978">
            <w:pPr>
              <w:shd w:val="clear" w:color="auto" w:fill="FFFFFF"/>
              <w:spacing w:before="240" w:line="276" w:lineRule="auto"/>
            </w:pPr>
            <w:r w:rsidRPr="00C260B7">
              <w:t xml:space="preserve">Tekst z ubiegłego tygodnia posłuży do wykonania ćw.4. 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C6C6D" w:rsidRPr="00C260B7" w:rsidRDefault="009C6978">
            <w:pPr>
              <w:spacing w:before="240" w:line="276" w:lineRule="auto"/>
            </w:pPr>
            <w:r w:rsidRPr="00C260B7">
              <w:t>Proszę o wydrukowanie kart pracy i wykonanie ćwiczeń lub przepisanie. Zachowajcie wypełnioną kartę. Gdy się spotkamy sprawdzę ją i wepniemy do zeszytów.</w:t>
            </w:r>
          </w:p>
          <w:p w:rsidR="002C6C6D" w:rsidRPr="00C260B7" w:rsidRDefault="009C6978">
            <w:pPr>
              <w:spacing w:before="240"/>
            </w:pPr>
            <w:r w:rsidRPr="00C260B7">
              <w:t>Gdybyście mieli pytania piszcie na Messengerze</w:t>
            </w:r>
          </w:p>
        </w:tc>
      </w:tr>
      <w:tr w:rsidR="002C6C6D" w:rsidRPr="00C260B7">
        <w:tc>
          <w:tcPr>
            <w:tcW w:w="1696" w:type="dxa"/>
          </w:tcPr>
          <w:p w:rsidR="002C6C6D" w:rsidRPr="00C260B7" w:rsidRDefault="009C6978">
            <w:r w:rsidRPr="00C260B7">
              <w:t>LOGOPEDIA</w:t>
            </w:r>
          </w:p>
        </w:tc>
        <w:tc>
          <w:tcPr>
            <w:tcW w:w="2410" w:type="dxa"/>
          </w:tcPr>
          <w:p w:rsidR="002C6C6D" w:rsidRPr="00C260B7" w:rsidRDefault="009C6978">
            <w:r w:rsidRPr="00C260B7">
              <w:t xml:space="preserve">-ćwiczenia oddechowe </w:t>
            </w:r>
          </w:p>
          <w:p w:rsidR="002C6C6D" w:rsidRPr="00C260B7" w:rsidRDefault="009C6978">
            <w:r w:rsidRPr="00C260B7">
              <w:t>-ćwiczenia artykulacyjne</w:t>
            </w:r>
          </w:p>
          <w:p w:rsidR="002C6C6D" w:rsidRPr="00C260B7" w:rsidRDefault="009C6978">
            <w:r w:rsidRPr="00C260B7">
              <w:t>-utrwalamy głoski szumiące i syczące -wiersze</w:t>
            </w:r>
          </w:p>
          <w:p w:rsidR="002C6C6D" w:rsidRPr="00C260B7" w:rsidRDefault="009C6978">
            <w:r w:rsidRPr="00C260B7">
              <w:t>-karty pracy c-</w:t>
            </w:r>
            <w:proofErr w:type="spellStart"/>
            <w:r w:rsidRPr="00C260B7">
              <w:t>cz</w:t>
            </w:r>
            <w:proofErr w:type="spellEnd"/>
          </w:p>
        </w:tc>
        <w:tc>
          <w:tcPr>
            <w:tcW w:w="1985" w:type="dxa"/>
          </w:tcPr>
          <w:p w:rsidR="002C6C6D" w:rsidRPr="00C260B7" w:rsidRDefault="002C6C6D"/>
        </w:tc>
        <w:tc>
          <w:tcPr>
            <w:tcW w:w="2126" w:type="dxa"/>
          </w:tcPr>
          <w:p w:rsidR="002C6C6D" w:rsidRPr="00C260B7" w:rsidRDefault="009C6978">
            <w:r w:rsidRPr="00C260B7">
              <w:t xml:space="preserve">- wiersze z głoskami opozycyjnymi </w:t>
            </w:r>
          </w:p>
          <w:p w:rsidR="002C6C6D" w:rsidRPr="00C260B7" w:rsidRDefault="009C6978">
            <w:r w:rsidRPr="00C260B7">
              <w:t>- trudne słowa do powtarzania</w:t>
            </w:r>
          </w:p>
          <w:p w:rsidR="002C6C6D" w:rsidRPr="00C260B7" w:rsidRDefault="009C6978">
            <w:r w:rsidRPr="00C260B7">
              <w:t>-karty pracy -uzupełnianie głoskami c-</w:t>
            </w:r>
            <w:proofErr w:type="spellStart"/>
            <w:r w:rsidRPr="00C260B7">
              <w:t>cz</w:t>
            </w:r>
            <w:proofErr w:type="spellEnd"/>
          </w:p>
        </w:tc>
        <w:tc>
          <w:tcPr>
            <w:tcW w:w="2268" w:type="dxa"/>
          </w:tcPr>
          <w:p w:rsidR="002C6C6D" w:rsidRPr="00C260B7" w:rsidRDefault="009C6978">
            <w:r w:rsidRPr="00C260B7">
              <w:t xml:space="preserve">, </w:t>
            </w:r>
          </w:p>
        </w:tc>
      </w:tr>
      <w:tr w:rsidR="002C6C6D" w:rsidRPr="00C260B7">
        <w:tc>
          <w:tcPr>
            <w:tcW w:w="1696" w:type="dxa"/>
          </w:tcPr>
          <w:p w:rsidR="002C6C6D" w:rsidRPr="00C260B7" w:rsidRDefault="009C6978">
            <w:r w:rsidRPr="00C260B7">
              <w:t>REWALIDACJA-2</w:t>
            </w:r>
          </w:p>
        </w:tc>
        <w:tc>
          <w:tcPr>
            <w:tcW w:w="2410" w:type="dxa"/>
          </w:tcPr>
          <w:p w:rsidR="002C6C6D" w:rsidRPr="00C260B7" w:rsidRDefault="009C6978">
            <w:pPr>
              <w:spacing w:line="256" w:lineRule="auto"/>
            </w:pPr>
            <w:r w:rsidRPr="00C260B7">
              <w:t>Rozwijanie umiejętności matematycznych.</w:t>
            </w:r>
          </w:p>
          <w:p w:rsidR="002C6C6D" w:rsidRPr="00C260B7" w:rsidRDefault="002C6C6D">
            <w:pPr>
              <w:spacing w:line="256" w:lineRule="auto"/>
            </w:pPr>
          </w:p>
          <w:p w:rsidR="002C6C6D" w:rsidRPr="00C260B7" w:rsidRDefault="002C6C6D"/>
        </w:tc>
        <w:tc>
          <w:tcPr>
            <w:tcW w:w="1985" w:type="dxa"/>
          </w:tcPr>
          <w:p w:rsidR="002C6C6D" w:rsidRPr="00C260B7" w:rsidRDefault="009C6978">
            <w:r w:rsidRPr="00C260B7">
              <w:t>karta pracy online</w:t>
            </w:r>
          </w:p>
        </w:tc>
        <w:tc>
          <w:tcPr>
            <w:tcW w:w="2126" w:type="dxa"/>
          </w:tcPr>
          <w:p w:rsidR="002C6C6D" w:rsidRPr="00C260B7" w:rsidRDefault="009C6978">
            <w:pPr>
              <w:spacing w:before="240" w:after="240" w:line="256" w:lineRule="auto"/>
            </w:pPr>
            <w:r w:rsidRPr="00C260B7">
              <w:t xml:space="preserve">ćwiczenia rachunkowe: dodawanie i odejmowanie liczb dwucyfrowych .  </w:t>
            </w:r>
          </w:p>
          <w:p w:rsidR="002C6C6D" w:rsidRPr="00C260B7" w:rsidRDefault="002C6C6D"/>
        </w:tc>
        <w:tc>
          <w:tcPr>
            <w:tcW w:w="2268" w:type="dxa"/>
          </w:tcPr>
          <w:p w:rsidR="002C6C6D" w:rsidRPr="00C260B7" w:rsidRDefault="009C6978">
            <w:r w:rsidRPr="00C260B7">
              <w:t>Wypełnione karty proszę odesłać w formie zdjęcia na moja pocztę</w:t>
            </w:r>
          </w:p>
        </w:tc>
        <w:bookmarkStart w:id="1" w:name="_GoBack"/>
        <w:bookmarkEnd w:id="1"/>
      </w:tr>
      <w:tr w:rsidR="002C6C6D" w:rsidRPr="00C260B7">
        <w:tc>
          <w:tcPr>
            <w:tcW w:w="1696" w:type="dxa"/>
          </w:tcPr>
          <w:p w:rsidR="002C6C6D" w:rsidRPr="00C260B7" w:rsidRDefault="009C6978">
            <w:r w:rsidRPr="00C260B7">
              <w:t>WSPOMAGANIE -j.</w:t>
            </w:r>
            <w:r w:rsidR="007210DC" w:rsidRPr="00C260B7">
              <w:t xml:space="preserve"> </w:t>
            </w:r>
            <w:r w:rsidRPr="00C260B7">
              <w:t>polski</w:t>
            </w:r>
          </w:p>
        </w:tc>
        <w:tc>
          <w:tcPr>
            <w:tcW w:w="2410" w:type="dxa"/>
          </w:tcPr>
          <w:p w:rsidR="002C6C6D" w:rsidRPr="00C260B7" w:rsidRDefault="009C6978">
            <w:pPr>
              <w:spacing w:before="240" w:after="240"/>
            </w:pPr>
            <w:r w:rsidRPr="00C260B7">
              <w:t xml:space="preserve"> 2 godz.</w:t>
            </w:r>
            <w:r w:rsidR="007210DC" w:rsidRPr="00C260B7">
              <w:t xml:space="preserve"> </w:t>
            </w:r>
            <w:r w:rsidRPr="00C260B7">
              <w:t>lekcyjne-</w:t>
            </w:r>
            <w:r w:rsidR="007210DC" w:rsidRPr="00C260B7">
              <w:t xml:space="preserve"> </w:t>
            </w:r>
            <w:r w:rsidRPr="00C260B7">
              <w:t>Pisownia z,</w:t>
            </w:r>
            <w:r w:rsidR="007210DC" w:rsidRPr="00C260B7">
              <w:t xml:space="preserve"> </w:t>
            </w:r>
            <w:r w:rsidRPr="00C260B7">
              <w:t>,ó,</w:t>
            </w:r>
            <w:r w:rsidR="007210DC" w:rsidRPr="00C260B7">
              <w:t>, ,</w:t>
            </w:r>
            <w:r w:rsidRPr="00C260B7">
              <w:t xml:space="preserve"> ,,</w:t>
            </w:r>
            <w:proofErr w:type="spellStart"/>
            <w:r w:rsidRPr="00C260B7">
              <w:t>rz</w:t>
            </w:r>
            <w:proofErr w:type="spellEnd"/>
            <w:r w:rsidRPr="00C260B7">
              <w:t>,, Jak piszemy ogłoszenie.</w:t>
            </w:r>
          </w:p>
          <w:p w:rsidR="002C6C6D" w:rsidRPr="00C260B7" w:rsidRDefault="002C6C6D">
            <w:pPr>
              <w:spacing w:before="240" w:after="240"/>
            </w:pPr>
          </w:p>
          <w:p w:rsidR="002C6C6D" w:rsidRPr="00C260B7" w:rsidRDefault="002C6C6D"/>
        </w:tc>
        <w:tc>
          <w:tcPr>
            <w:tcW w:w="1985" w:type="dxa"/>
          </w:tcPr>
          <w:p w:rsidR="002C6C6D" w:rsidRPr="00C260B7" w:rsidRDefault="009C6978">
            <w:r w:rsidRPr="00C260B7">
              <w:t>karty pracy  online</w:t>
            </w:r>
          </w:p>
        </w:tc>
        <w:tc>
          <w:tcPr>
            <w:tcW w:w="2126" w:type="dxa"/>
          </w:tcPr>
          <w:p w:rsidR="002C6C6D" w:rsidRPr="00C260B7" w:rsidRDefault="009C6978">
            <w:r w:rsidRPr="00C260B7">
              <w:t>Pisownia z</w:t>
            </w:r>
            <w:r w:rsidR="007210DC" w:rsidRPr="00C260B7">
              <w:t xml:space="preserve"> </w:t>
            </w:r>
            <w:r w:rsidRPr="00C260B7">
              <w:t>,,ó,,</w:t>
            </w:r>
            <w:r w:rsidR="007210DC" w:rsidRPr="00C260B7">
              <w:t xml:space="preserve"> </w:t>
            </w:r>
            <w:r w:rsidRPr="00C260B7">
              <w:t>, ,,</w:t>
            </w:r>
            <w:proofErr w:type="spellStart"/>
            <w:r w:rsidRPr="00C260B7">
              <w:t>rz</w:t>
            </w:r>
            <w:proofErr w:type="spellEnd"/>
            <w:r w:rsidRPr="00C260B7">
              <w:t>,,</w:t>
            </w:r>
          </w:p>
          <w:p w:rsidR="002C6C6D" w:rsidRPr="00C260B7" w:rsidRDefault="009C6978">
            <w:r w:rsidRPr="00C260B7">
              <w:t>Piszemy ogłoszenie</w:t>
            </w:r>
          </w:p>
        </w:tc>
        <w:tc>
          <w:tcPr>
            <w:tcW w:w="2268" w:type="dxa"/>
          </w:tcPr>
          <w:p w:rsidR="002C6C6D" w:rsidRPr="00C260B7" w:rsidRDefault="009C6978">
            <w:r w:rsidRPr="00C260B7">
              <w:t>Wypełnione karty proszę odesłać w formie zdjęcia na moja pocztę.</w:t>
            </w:r>
          </w:p>
        </w:tc>
      </w:tr>
      <w:tr w:rsidR="002C6C6D" w:rsidRPr="00C260B7">
        <w:tc>
          <w:tcPr>
            <w:tcW w:w="1696" w:type="dxa"/>
          </w:tcPr>
          <w:p w:rsidR="002C6C6D" w:rsidRPr="00C260B7" w:rsidRDefault="009C6978">
            <w:r w:rsidRPr="00C260B7">
              <w:lastRenderedPageBreak/>
              <w:t xml:space="preserve">ZAJ KOREK-KOP w ramach godziny pedagoga </w:t>
            </w:r>
          </w:p>
        </w:tc>
        <w:tc>
          <w:tcPr>
            <w:tcW w:w="2410" w:type="dxa"/>
          </w:tcPr>
          <w:p w:rsidR="002C6C6D" w:rsidRPr="00C260B7" w:rsidRDefault="009C6978">
            <w:pPr>
              <w:spacing w:before="240" w:after="240"/>
            </w:pPr>
            <w:r w:rsidRPr="00C260B7">
              <w:t>Ćwiczenie spostrzegawczości wzrokowej, analizy i syntezy wzrokowo- ruchowej.</w:t>
            </w:r>
          </w:p>
        </w:tc>
        <w:tc>
          <w:tcPr>
            <w:tcW w:w="1985" w:type="dxa"/>
          </w:tcPr>
          <w:p w:rsidR="002C6C6D" w:rsidRPr="00C260B7" w:rsidRDefault="004C4F58">
            <w:r w:rsidRPr="00C260B7">
              <w:t>Indywidualny kontakt  z uczniem. Karty zostaną przesłane na prywatne konto ucznia</w:t>
            </w:r>
          </w:p>
        </w:tc>
        <w:tc>
          <w:tcPr>
            <w:tcW w:w="2126" w:type="dxa"/>
          </w:tcPr>
          <w:p w:rsidR="002C6C6D" w:rsidRPr="00C260B7" w:rsidRDefault="009C6978">
            <w:r w:rsidRPr="00C260B7">
              <w:t xml:space="preserve">Karta 1 . Przerysuj na kartce  koła w  podanych barwach.  Odszukaj na swojej kartce koła podane w niebieskich kwadratach. </w:t>
            </w:r>
          </w:p>
          <w:p w:rsidR="002C6C6D" w:rsidRPr="00C260B7" w:rsidRDefault="009C6978">
            <w:r w:rsidRPr="00C260B7">
              <w:t>Karta 2.  Przepisz na  kartce w</w:t>
            </w:r>
          </w:p>
          <w:p w:rsidR="002C6C6D" w:rsidRPr="00C260B7" w:rsidRDefault="009C6978">
            <w:r w:rsidRPr="00C260B7">
              <w:t>kratkę podane liczby, czerwonym kołem znajdź te same liczby.</w:t>
            </w:r>
          </w:p>
          <w:p w:rsidR="002C6C6D" w:rsidRPr="00C260B7" w:rsidRDefault="009C6978">
            <w:r w:rsidRPr="00C260B7">
              <w:t>Karta 3. Przeczytaj podane sylaby. Napisz</w:t>
            </w:r>
          </w:p>
          <w:p w:rsidR="002C6C6D" w:rsidRPr="00C260B7" w:rsidRDefault="009C6978">
            <w:r w:rsidRPr="00C260B7">
              <w:t>na kartce  sylaby i  u tworzone z</w:t>
            </w:r>
          </w:p>
          <w:p w:rsidR="002C6C6D" w:rsidRPr="00C260B7" w:rsidRDefault="009C6978">
            <w:r w:rsidRPr="00C260B7">
              <w:t xml:space="preserve">sylab wyrazy. patrz dół tabeli pod planem karty pracy </w:t>
            </w:r>
          </w:p>
          <w:p w:rsidR="002C6C6D" w:rsidRPr="00C260B7" w:rsidRDefault="009C6978">
            <w:pPr>
              <w:spacing w:before="240" w:after="240"/>
            </w:pPr>
            <w:r w:rsidRPr="00C260B7">
              <w:t xml:space="preserve"> </w:t>
            </w:r>
          </w:p>
          <w:p w:rsidR="002C6C6D" w:rsidRPr="00C260B7" w:rsidRDefault="002C6C6D"/>
        </w:tc>
        <w:tc>
          <w:tcPr>
            <w:tcW w:w="2268" w:type="dxa"/>
          </w:tcPr>
          <w:p w:rsidR="002C6C6D" w:rsidRPr="00C260B7" w:rsidRDefault="009C6978">
            <w:pPr>
              <w:spacing w:before="240" w:line="276" w:lineRule="auto"/>
            </w:pPr>
            <w:r w:rsidRPr="00C260B7">
              <w:t xml:space="preserve">Zrób zdjęcie wykonanych prac i prześlij na </w:t>
            </w:r>
            <w:r w:rsidR="007210DC" w:rsidRPr="00C260B7">
              <w:t>podanego e-maila prszwarszowice</w:t>
            </w:r>
            <w:r w:rsidRPr="00C260B7">
              <w:t>@wp.pl Karty pracy zachowaj do wglądu, gdy spotkamy się w szkole.</w:t>
            </w:r>
          </w:p>
          <w:p w:rsidR="002C6C6D" w:rsidRPr="00C260B7" w:rsidRDefault="009C6978">
            <w:pPr>
              <w:spacing w:before="240" w:line="276" w:lineRule="auto"/>
            </w:pPr>
            <w:r w:rsidRPr="00C260B7">
              <w:t xml:space="preserve"> </w:t>
            </w:r>
          </w:p>
          <w:p w:rsidR="002C6C6D" w:rsidRPr="00C260B7" w:rsidRDefault="009C6978">
            <w:r w:rsidRPr="00C260B7">
              <w:t>Proszę o  udokumentowanie ćwiczeń z poprzedniej środy.</w:t>
            </w:r>
          </w:p>
        </w:tc>
      </w:tr>
    </w:tbl>
    <w:p w:rsidR="002C6C6D" w:rsidRPr="00C260B7" w:rsidRDefault="002C6C6D">
      <w:pPr>
        <w:spacing w:before="240" w:after="240"/>
        <w:rPr>
          <w:sz w:val="20"/>
          <w:szCs w:val="20"/>
        </w:rPr>
      </w:pPr>
    </w:p>
    <w:p w:rsidR="002C6C6D" w:rsidRPr="00C260B7" w:rsidRDefault="009C6978">
      <w:pPr>
        <w:spacing w:before="240" w:after="240"/>
        <w:rPr>
          <w:sz w:val="20"/>
          <w:szCs w:val="20"/>
        </w:rPr>
      </w:pPr>
      <w:r w:rsidRPr="00C260B7">
        <w:rPr>
          <w:sz w:val="20"/>
          <w:szCs w:val="20"/>
        </w:rPr>
        <w:t>JĘZYK ANGIELSKI NOTATKA (poniedziałek)</w:t>
      </w:r>
    </w:p>
    <w:p w:rsidR="002C6C6D" w:rsidRPr="00C260B7" w:rsidRDefault="009C6978">
      <w:pPr>
        <w:spacing w:before="240" w:after="240"/>
        <w:ind w:left="360"/>
        <w:rPr>
          <w:sz w:val="20"/>
          <w:szCs w:val="20"/>
          <w:highlight w:val="yellow"/>
        </w:rPr>
      </w:pPr>
      <w:r w:rsidRPr="00C260B7">
        <w:rPr>
          <w:sz w:val="20"/>
          <w:szCs w:val="20"/>
        </w:rPr>
        <w:t xml:space="preserve">-  </w:t>
      </w:r>
      <w:proofErr w:type="spellStart"/>
      <w:r w:rsidRPr="00C260B7">
        <w:rPr>
          <w:sz w:val="20"/>
          <w:szCs w:val="20"/>
          <w:highlight w:val="yellow"/>
        </w:rPr>
        <w:t>Mardi</w:t>
      </w:r>
      <w:proofErr w:type="spellEnd"/>
      <w:r w:rsidRPr="00C260B7">
        <w:rPr>
          <w:sz w:val="20"/>
          <w:szCs w:val="20"/>
          <w:highlight w:val="yellow"/>
        </w:rPr>
        <w:t xml:space="preserve"> Gras</w:t>
      </w:r>
      <w:r w:rsidRPr="00C260B7">
        <w:rPr>
          <w:sz w:val="20"/>
          <w:szCs w:val="20"/>
        </w:rPr>
        <w:t xml:space="preserve"> (z języka  francuskiego- tłusty wtorek) – dzień przed środą popielcową, </w:t>
      </w:r>
      <w:r w:rsidRPr="00C260B7">
        <w:rPr>
          <w:sz w:val="20"/>
          <w:szCs w:val="20"/>
          <w:highlight w:val="yellow"/>
        </w:rPr>
        <w:t>ostatni dzień karnawału.</w:t>
      </w:r>
    </w:p>
    <w:p w:rsidR="002C6C6D" w:rsidRPr="00C260B7" w:rsidRDefault="009C6978">
      <w:pPr>
        <w:spacing w:before="240" w:after="240"/>
        <w:ind w:left="360"/>
        <w:rPr>
          <w:sz w:val="20"/>
          <w:szCs w:val="20"/>
        </w:rPr>
      </w:pPr>
      <w:r w:rsidRPr="00C260B7">
        <w:rPr>
          <w:sz w:val="20"/>
          <w:szCs w:val="20"/>
        </w:rPr>
        <w:t>-  Jest to także nazwa różnego typu festiwali lub parad ulicznych, odbywających się niezależnie od siebie w wielu miastach na całym świecie, np. w Nowym Orleanie czy Sydney.</w:t>
      </w:r>
    </w:p>
    <w:p w:rsidR="002C6C6D" w:rsidRPr="00C260B7" w:rsidRDefault="009C6978">
      <w:pPr>
        <w:spacing w:before="240" w:after="240"/>
        <w:ind w:left="360"/>
        <w:rPr>
          <w:sz w:val="20"/>
          <w:szCs w:val="20"/>
        </w:rPr>
      </w:pPr>
      <w:r w:rsidRPr="00C260B7">
        <w:rPr>
          <w:sz w:val="20"/>
          <w:szCs w:val="20"/>
        </w:rPr>
        <w:t>-  W Wielkiej Brytanii (oraz Australii i Stanach Zjednoczonych) dzień ten znany jest również pod nazwą "</w:t>
      </w:r>
      <w:proofErr w:type="spellStart"/>
      <w:r w:rsidRPr="00C260B7">
        <w:rPr>
          <w:sz w:val="20"/>
          <w:szCs w:val="20"/>
        </w:rPr>
        <w:t>Pancake</w:t>
      </w:r>
      <w:proofErr w:type="spellEnd"/>
      <w:r w:rsidRPr="00C260B7">
        <w:rPr>
          <w:sz w:val="20"/>
          <w:szCs w:val="20"/>
        </w:rPr>
        <w:t xml:space="preserve"> </w:t>
      </w:r>
      <w:proofErr w:type="spellStart"/>
      <w:r w:rsidRPr="00C260B7">
        <w:rPr>
          <w:sz w:val="20"/>
          <w:szCs w:val="20"/>
        </w:rPr>
        <w:t>Tuesday</w:t>
      </w:r>
      <w:proofErr w:type="spellEnd"/>
      <w:r w:rsidRPr="00C260B7">
        <w:rPr>
          <w:sz w:val="20"/>
          <w:szCs w:val="20"/>
        </w:rPr>
        <w:t>" (z ang. naleśnikowy wtorek) lub "</w:t>
      </w:r>
      <w:proofErr w:type="spellStart"/>
      <w:r w:rsidRPr="00C260B7">
        <w:rPr>
          <w:sz w:val="20"/>
          <w:szCs w:val="20"/>
        </w:rPr>
        <w:t>Shrove</w:t>
      </w:r>
      <w:proofErr w:type="spellEnd"/>
      <w:r w:rsidRPr="00C260B7">
        <w:rPr>
          <w:sz w:val="20"/>
          <w:szCs w:val="20"/>
        </w:rPr>
        <w:t xml:space="preserve"> </w:t>
      </w:r>
      <w:proofErr w:type="spellStart"/>
      <w:r w:rsidRPr="00C260B7">
        <w:rPr>
          <w:sz w:val="20"/>
          <w:szCs w:val="20"/>
        </w:rPr>
        <w:t>Tuesday</w:t>
      </w:r>
      <w:proofErr w:type="spellEnd"/>
      <w:r w:rsidRPr="00C260B7">
        <w:rPr>
          <w:sz w:val="20"/>
          <w:szCs w:val="20"/>
        </w:rPr>
        <w:t>" i jak nazwa wskazuje - jest okazją do spożycia naleśników.</w:t>
      </w:r>
    </w:p>
    <w:p w:rsidR="002C6C6D" w:rsidRPr="00C260B7" w:rsidRDefault="009C6978">
      <w:pPr>
        <w:spacing w:before="240" w:after="240"/>
        <w:ind w:left="360"/>
        <w:rPr>
          <w:sz w:val="20"/>
          <w:szCs w:val="20"/>
          <w:highlight w:val="yellow"/>
        </w:rPr>
      </w:pPr>
      <w:r w:rsidRPr="00C260B7">
        <w:rPr>
          <w:sz w:val="20"/>
          <w:szCs w:val="20"/>
        </w:rPr>
        <w:t xml:space="preserve">-  Zarówno </w:t>
      </w:r>
      <w:proofErr w:type="spellStart"/>
      <w:r w:rsidRPr="00C260B7">
        <w:rPr>
          <w:sz w:val="20"/>
          <w:szCs w:val="20"/>
        </w:rPr>
        <w:t>Mardi</w:t>
      </w:r>
      <w:proofErr w:type="spellEnd"/>
      <w:r w:rsidRPr="00C260B7">
        <w:rPr>
          <w:sz w:val="20"/>
          <w:szCs w:val="20"/>
        </w:rPr>
        <w:t xml:space="preserve"> Gras, jak i </w:t>
      </w:r>
      <w:proofErr w:type="spellStart"/>
      <w:r w:rsidRPr="00C260B7">
        <w:rPr>
          <w:sz w:val="20"/>
          <w:szCs w:val="20"/>
        </w:rPr>
        <w:t>Pancake</w:t>
      </w:r>
      <w:proofErr w:type="spellEnd"/>
      <w:r w:rsidRPr="00C260B7">
        <w:rPr>
          <w:sz w:val="20"/>
          <w:szCs w:val="20"/>
        </w:rPr>
        <w:t xml:space="preserve"> </w:t>
      </w:r>
      <w:proofErr w:type="spellStart"/>
      <w:r w:rsidRPr="00C260B7">
        <w:rPr>
          <w:sz w:val="20"/>
          <w:szCs w:val="20"/>
        </w:rPr>
        <w:t>Tuesday</w:t>
      </w:r>
      <w:proofErr w:type="spellEnd"/>
      <w:r w:rsidRPr="00C260B7">
        <w:rPr>
          <w:sz w:val="20"/>
          <w:szCs w:val="20"/>
        </w:rPr>
        <w:t xml:space="preserve"> mają podobne korzenie do tłustego czwartku: </w:t>
      </w:r>
      <w:r w:rsidRPr="00C260B7">
        <w:rPr>
          <w:sz w:val="20"/>
          <w:szCs w:val="20"/>
          <w:highlight w:val="yellow"/>
        </w:rPr>
        <w:t>są to dni wielkiego jedzenia i zabawy przed rozpoczęciem wielkiego postu.</w:t>
      </w:r>
    </w:p>
    <w:p w:rsidR="002C6C6D" w:rsidRPr="00C260B7" w:rsidRDefault="009C6978">
      <w:pPr>
        <w:spacing w:before="240" w:after="240"/>
        <w:ind w:left="360"/>
        <w:rPr>
          <w:sz w:val="20"/>
          <w:szCs w:val="20"/>
          <w:highlight w:val="yellow"/>
        </w:rPr>
      </w:pPr>
      <w:r w:rsidRPr="00C260B7">
        <w:rPr>
          <w:sz w:val="20"/>
          <w:szCs w:val="20"/>
          <w:highlight w:val="yellow"/>
        </w:rPr>
        <w:t>VOCABULARY:</w:t>
      </w:r>
    </w:p>
    <w:p w:rsidR="002C6C6D" w:rsidRPr="00C260B7" w:rsidRDefault="009C6978">
      <w:pPr>
        <w:spacing w:before="240" w:after="240"/>
        <w:ind w:left="360"/>
        <w:rPr>
          <w:sz w:val="20"/>
          <w:szCs w:val="20"/>
        </w:rPr>
      </w:pPr>
      <w:proofErr w:type="spellStart"/>
      <w:r w:rsidRPr="00C260B7">
        <w:rPr>
          <w:sz w:val="20"/>
          <w:szCs w:val="20"/>
          <w:highlight w:val="yellow"/>
        </w:rPr>
        <w:t>beads</w:t>
      </w:r>
      <w:proofErr w:type="spellEnd"/>
      <w:r w:rsidRPr="00C260B7">
        <w:rPr>
          <w:sz w:val="20"/>
          <w:szCs w:val="20"/>
        </w:rPr>
        <w:t>- paciorki, koraliki</w:t>
      </w:r>
    </w:p>
    <w:p w:rsidR="002C6C6D" w:rsidRPr="00C260B7" w:rsidRDefault="009C6978">
      <w:pPr>
        <w:spacing w:before="240" w:after="240"/>
        <w:ind w:left="360"/>
        <w:rPr>
          <w:sz w:val="20"/>
          <w:szCs w:val="20"/>
        </w:rPr>
      </w:pPr>
      <w:proofErr w:type="spellStart"/>
      <w:r w:rsidRPr="00C260B7">
        <w:rPr>
          <w:sz w:val="20"/>
          <w:szCs w:val="20"/>
          <w:highlight w:val="yellow"/>
        </w:rPr>
        <w:t>celebration</w:t>
      </w:r>
      <w:proofErr w:type="spellEnd"/>
      <w:r w:rsidRPr="00C260B7">
        <w:rPr>
          <w:sz w:val="20"/>
          <w:szCs w:val="20"/>
        </w:rPr>
        <w:t>- świętowanie</w:t>
      </w:r>
    </w:p>
    <w:p w:rsidR="002C6C6D" w:rsidRPr="00C260B7" w:rsidRDefault="009C6978">
      <w:pPr>
        <w:spacing w:before="240" w:after="240"/>
        <w:ind w:left="360"/>
        <w:rPr>
          <w:sz w:val="20"/>
          <w:szCs w:val="20"/>
        </w:rPr>
      </w:pPr>
      <w:proofErr w:type="spellStart"/>
      <w:r w:rsidRPr="00C260B7">
        <w:rPr>
          <w:sz w:val="20"/>
          <w:szCs w:val="20"/>
          <w:highlight w:val="yellow"/>
        </w:rPr>
        <w:t>costume</w:t>
      </w:r>
      <w:proofErr w:type="spellEnd"/>
      <w:r w:rsidRPr="00C260B7">
        <w:rPr>
          <w:sz w:val="20"/>
          <w:szCs w:val="20"/>
          <w:highlight w:val="yellow"/>
        </w:rPr>
        <w:t>-</w:t>
      </w:r>
      <w:r w:rsidRPr="00C260B7">
        <w:rPr>
          <w:sz w:val="20"/>
          <w:szCs w:val="20"/>
        </w:rPr>
        <w:t xml:space="preserve"> kostium</w:t>
      </w:r>
    </w:p>
    <w:p w:rsidR="002C6C6D" w:rsidRPr="00C260B7" w:rsidRDefault="009C6978">
      <w:pPr>
        <w:spacing w:before="240" w:after="240"/>
        <w:ind w:left="360"/>
        <w:rPr>
          <w:sz w:val="20"/>
          <w:szCs w:val="20"/>
        </w:rPr>
      </w:pPr>
      <w:proofErr w:type="spellStart"/>
      <w:r w:rsidRPr="00C260B7">
        <w:rPr>
          <w:sz w:val="20"/>
          <w:szCs w:val="20"/>
          <w:highlight w:val="yellow"/>
        </w:rPr>
        <w:t>fireworks</w:t>
      </w:r>
      <w:proofErr w:type="spellEnd"/>
      <w:r w:rsidRPr="00C260B7">
        <w:rPr>
          <w:sz w:val="20"/>
          <w:szCs w:val="20"/>
          <w:highlight w:val="yellow"/>
        </w:rPr>
        <w:t>-</w:t>
      </w:r>
      <w:r w:rsidRPr="00C260B7">
        <w:rPr>
          <w:sz w:val="20"/>
          <w:szCs w:val="20"/>
        </w:rPr>
        <w:t xml:space="preserve"> fajerwerki</w:t>
      </w:r>
    </w:p>
    <w:p w:rsidR="002C6C6D" w:rsidRPr="00C260B7" w:rsidRDefault="009C6978">
      <w:pPr>
        <w:spacing w:before="240" w:after="240"/>
        <w:ind w:left="360"/>
        <w:rPr>
          <w:sz w:val="20"/>
          <w:szCs w:val="20"/>
        </w:rPr>
      </w:pPr>
      <w:proofErr w:type="spellStart"/>
      <w:r w:rsidRPr="00C260B7">
        <w:rPr>
          <w:sz w:val="20"/>
          <w:szCs w:val="20"/>
          <w:highlight w:val="yellow"/>
        </w:rPr>
        <w:t>float</w:t>
      </w:r>
      <w:proofErr w:type="spellEnd"/>
      <w:r w:rsidRPr="00C260B7">
        <w:rPr>
          <w:sz w:val="20"/>
          <w:szCs w:val="20"/>
        </w:rPr>
        <w:t>- platforma</w:t>
      </w:r>
    </w:p>
    <w:p w:rsidR="002C6C6D" w:rsidRPr="00C260B7" w:rsidRDefault="009C6978">
      <w:pPr>
        <w:spacing w:before="240" w:after="240"/>
        <w:ind w:left="360"/>
        <w:rPr>
          <w:sz w:val="20"/>
          <w:szCs w:val="20"/>
        </w:rPr>
      </w:pPr>
      <w:proofErr w:type="spellStart"/>
      <w:r w:rsidRPr="00C260B7">
        <w:rPr>
          <w:sz w:val="20"/>
          <w:szCs w:val="20"/>
          <w:highlight w:val="yellow"/>
        </w:rPr>
        <w:t>funny</w:t>
      </w:r>
      <w:proofErr w:type="spellEnd"/>
      <w:r w:rsidRPr="00C260B7">
        <w:rPr>
          <w:sz w:val="20"/>
          <w:szCs w:val="20"/>
          <w:highlight w:val="yellow"/>
        </w:rPr>
        <w:t xml:space="preserve"> </w:t>
      </w:r>
      <w:proofErr w:type="spellStart"/>
      <w:r w:rsidRPr="00C260B7">
        <w:rPr>
          <w:sz w:val="20"/>
          <w:szCs w:val="20"/>
          <w:highlight w:val="yellow"/>
        </w:rPr>
        <w:t>hat</w:t>
      </w:r>
      <w:proofErr w:type="spellEnd"/>
      <w:r w:rsidRPr="00C260B7">
        <w:rPr>
          <w:sz w:val="20"/>
          <w:szCs w:val="20"/>
        </w:rPr>
        <w:t>- zabawny kapelusz</w:t>
      </w:r>
    </w:p>
    <w:p w:rsidR="002C6C6D" w:rsidRPr="00C260B7" w:rsidRDefault="009C6978">
      <w:pPr>
        <w:spacing w:before="240" w:after="240"/>
        <w:ind w:left="360"/>
        <w:rPr>
          <w:sz w:val="20"/>
          <w:szCs w:val="20"/>
        </w:rPr>
      </w:pPr>
      <w:r w:rsidRPr="00C260B7">
        <w:rPr>
          <w:sz w:val="20"/>
          <w:szCs w:val="20"/>
          <w:highlight w:val="yellow"/>
        </w:rPr>
        <w:t>make-up</w:t>
      </w:r>
      <w:r w:rsidRPr="00C260B7">
        <w:rPr>
          <w:sz w:val="20"/>
          <w:szCs w:val="20"/>
        </w:rPr>
        <w:t xml:space="preserve"> - makijaż</w:t>
      </w:r>
    </w:p>
    <w:p w:rsidR="002C6C6D" w:rsidRPr="00C260B7" w:rsidRDefault="009C6978">
      <w:pPr>
        <w:spacing w:before="240" w:after="240"/>
        <w:ind w:left="360"/>
        <w:rPr>
          <w:sz w:val="20"/>
          <w:szCs w:val="20"/>
        </w:rPr>
      </w:pPr>
      <w:proofErr w:type="spellStart"/>
      <w:r w:rsidRPr="00C260B7">
        <w:rPr>
          <w:sz w:val="20"/>
          <w:szCs w:val="20"/>
          <w:highlight w:val="yellow"/>
        </w:rPr>
        <w:t>mask</w:t>
      </w:r>
      <w:proofErr w:type="spellEnd"/>
      <w:r w:rsidRPr="00C260B7">
        <w:rPr>
          <w:sz w:val="20"/>
          <w:szCs w:val="20"/>
          <w:highlight w:val="yellow"/>
        </w:rPr>
        <w:t>-</w:t>
      </w:r>
      <w:r w:rsidRPr="00C260B7">
        <w:rPr>
          <w:sz w:val="20"/>
          <w:szCs w:val="20"/>
        </w:rPr>
        <w:t xml:space="preserve"> maska</w:t>
      </w:r>
    </w:p>
    <w:p w:rsidR="002C6C6D" w:rsidRPr="00C260B7" w:rsidRDefault="009C6978">
      <w:pPr>
        <w:spacing w:before="240" w:after="240"/>
        <w:ind w:left="360"/>
        <w:rPr>
          <w:sz w:val="20"/>
          <w:szCs w:val="20"/>
        </w:rPr>
      </w:pPr>
      <w:proofErr w:type="spellStart"/>
      <w:r w:rsidRPr="00C260B7">
        <w:rPr>
          <w:sz w:val="20"/>
          <w:szCs w:val="20"/>
          <w:highlight w:val="yellow"/>
        </w:rPr>
        <w:t>parade</w:t>
      </w:r>
      <w:proofErr w:type="spellEnd"/>
      <w:r w:rsidRPr="00C260B7">
        <w:rPr>
          <w:sz w:val="20"/>
          <w:szCs w:val="20"/>
        </w:rPr>
        <w:t>- parada</w:t>
      </w:r>
    </w:p>
    <w:p w:rsidR="002C6C6D" w:rsidRPr="00C260B7" w:rsidRDefault="009C6978">
      <w:pPr>
        <w:spacing w:before="240" w:after="240"/>
        <w:ind w:left="360"/>
        <w:rPr>
          <w:sz w:val="20"/>
          <w:szCs w:val="20"/>
        </w:rPr>
      </w:pPr>
      <w:r w:rsidRPr="00C260B7">
        <w:rPr>
          <w:sz w:val="20"/>
          <w:szCs w:val="20"/>
          <w:highlight w:val="yellow"/>
        </w:rPr>
        <w:t>party-</w:t>
      </w:r>
      <w:r w:rsidRPr="00C260B7">
        <w:rPr>
          <w:sz w:val="20"/>
          <w:szCs w:val="20"/>
        </w:rPr>
        <w:t xml:space="preserve"> impreza</w:t>
      </w:r>
    </w:p>
    <w:p w:rsidR="002C6C6D" w:rsidRPr="00C260B7" w:rsidRDefault="009C6978">
      <w:pPr>
        <w:spacing w:before="240" w:after="240"/>
        <w:ind w:left="360"/>
        <w:rPr>
          <w:sz w:val="20"/>
          <w:szCs w:val="20"/>
        </w:rPr>
      </w:pPr>
      <w:proofErr w:type="spellStart"/>
      <w:r w:rsidRPr="00C260B7">
        <w:rPr>
          <w:sz w:val="20"/>
          <w:szCs w:val="20"/>
          <w:highlight w:val="yellow"/>
        </w:rPr>
        <w:t>annual</w:t>
      </w:r>
      <w:proofErr w:type="spellEnd"/>
      <w:r w:rsidRPr="00C260B7">
        <w:rPr>
          <w:sz w:val="20"/>
          <w:szCs w:val="20"/>
          <w:highlight w:val="yellow"/>
        </w:rPr>
        <w:t>-</w:t>
      </w:r>
      <w:r w:rsidRPr="00C260B7">
        <w:rPr>
          <w:sz w:val="20"/>
          <w:szCs w:val="20"/>
        </w:rPr>
        <w:t xml:space="preserve"> coroczny</w:t>
      </w:r>
    </w:p>
    <w:p w:rsidR="002C6C6D" w:rsidRPr="00C260B7" w:rsidRDefault="009C6978">
      <w:pPr>
        <w:spacing w:before="240" w:after="240"/>
        <w:ind w:left="360"/>
        <w:rPr>
          <w:sz w:val="20"/>
          <w:szCs w:val="20"/>
        </w:rPr>
      </w:pPr>
      <w:proofErr w:type="spellStart"/>
      <w:r w:rsidRPr="00C260B7">
        <w:rPr>
          <w:sz w:val="20"/>
          <w:szCs w:val="20"/>
          <w:highlight w:val="yellow"/>
        </w:rPr>
        <w:t>traditional</w:t>
      </w:r>
      <w:proofErr w:type="spellEnd"/>
      <w:r w:rsidRPr="00C260B7">
        <w:rPr>
          <w:sz w:val="20"/>
          <w:szCs w:val="20"/>
        </w:rPr>
        <w:t>- tradycyjny</w:t>
      </w:r>
    </w:p>
    <w:p w:rsidR="002C6C6D" w:rsidRPr="00C260B7" w:rsidRDefault="009C6978">
      <w:pPr>
        <w:spacing w:before="240" w:after="240"/>
        <w:ind w:left="360"/>
        <w:rPr>
          <w:sz w:val="20"/>
          <w:szCs w:val="20"/>
        </w:rPr>
      </w:pPr>
      <w:proofErr w:type="spellStart"/>
      <w:r w:rsidRPr="00C260B7">
        <w:rPr>
          <w:sz w:val="20"/>
          <w:szCs w:val="20"/>
          <w:highlight w:val="yellow"/>
        </w:rPr>
        <w:lastRenderedPageBreak/>
        <w:t>wonderful</w:t>
      </w:r>
      <w:proofErr w:type="spellEnd"/>
      <w:r w:rsidRPr="00C260B7">
        <w:rPr>
          <w:sz w:val="20"/>
          <w:szCs w:val="20"/>
        </w:rPr>
        <w:t>- cudowny</w:t>
      </w:r>
    </w:p>
    <w:p w:rsidR="002C6C6D" w:rsidRPr="00C260B7" w:rsidRDefault="009C6978">
      <w:pPr>
        <w:spacing w:before="240" w:after="240"/>
        <w:ind w:left="360"/>
        <w:rPr>
          <w:sz w:val="20"/>
          <w:szCs w:val="20"/>
        </w:rPr>
      </w:pPr>
      <w:proofErr w:type="spellStart"/>
      <w:r w:rsidRPr="00C260B7">
        <w:rPr>
          <w:sz w:val="20"/>
          <w:szCs w:val="20"/>
          <w:highlight w:val="yellow"/>
        </w:rPr>
        <w:t>colourful</w:t>
      </w:r>
      <w:proofErr w:type="spellEnd"/>
      <w:r w:rsidRPr="00C260B7">
        <w:rPr>
          <w:sz w:val="20"/>
          <w:szCs w:val="20"/>
        </w:rPr>
        <w:t>- kolorowy</w:t>
      </w:r>
    </w:p>
    <w:p w:rsidR="002C6C6D" w:rsidRPr="00C260B7" w:rsidRDefault="002C6C6D">
      <w:pPr>
        <w:spacing w:before="240" w:after="240"/>
        <w:ind w:left="360"/>
        <w:rPr>
          <w:sz w:val="20"/>
          <w:szCs w:val="20"/>
        </w:rPr>
      </w:pPr>
    </w:p>
    <w:p w:rsidR="002C6C6D" w:rsidRPr="00C260B7" w:rsidRDefault="009C6978">
      <w:pPr>
        <w:spacing w:before="240" w:after="240"/>
        <w:ind w:left="360"/>
        <w:rPr>
          <w:sz w:val="20"/>
          <w:szCs w:val="20"/>
        </w:rPr>
      </w:pPr>
      <w:proofErr w:type="spellStart"/>
      <w:r w:rsidRPr="00C260B7">
        <w:rPr>
          <w:sz w:val="20"/>
          <w:szCs w:val="20"/>
          <w:highlight w:val="green"/>
        </w:rPr>
        <w:t>celebrate</w:t>
      </w:r>
      <w:proofErr w:type="spellEnd"/>
      <w:r w:rsidRPr="00C260B7">
        <w:rPr>
          <w:sz w:val="20"/>
          <w:szCs w:val="20"/>
        </w:rPr>
        <w:t>- świętować</w:t>
      </w:r>
    </w:p>
    <w:p w:rsidR="002C6C6D" w:rsidRPr="00C260B7" w:rsidRDefault="009C6978">
      <w:pPr>
        <w:spacing w:before="240" w:after="240"/>
        <w:ind w:left="360"/>
        <w:rPr>
          <w:sz w:val="20"/>
          <w:szCs w:val="20"/>
        </w:rPr>
      </w:pPr>
      <w:r w:rsidRPr="00C260B7">
        <w:rPr>
          <w:sz w:val="20"/>
          <w:szCs w:val="20"/>
          <w:highlight w:val="green"/>
        </w:rPr>
        <w:t>dance</w:t>
      </w:r>
      <w:r w:rsidRPr="00C260B7">
        <w:rPr>
          <w:sz w:val="20"/>
          <w:szCs w:val="20"/>
        </w:rPr>
        <w:t>- tańczyć</w:t>
      </w:r>
    </w:p>
    <w:p w:rsidR="002C6C6D" w:rsidRPr="00C260B7" w:rsidRDefault="009C6978">
      <w:pPr>
        <w:spacing w:before="240" w:after="240"/>
        <w:ind w:left="360"/>
        <w:rPr>
          <w:sz w:val="20"/>
          <w:szCs w:val="20"/>
        </w:rPr>
      </w:pPr>
      <w:proofErr w:type="spellStart"/>
      <w:r w:rsidRPr="00C260B7">
        <w:rPr>
          <w:sz w:val="20"/>
          <w:szCs w:val="20"/>
          <w:highlight w:val="green"/>
        </w:rPr>
        <w:t>enjoy</w:t>
      </w:r>
      <w:proofErr w:type="spellEnd"/>
      <w:r w:rsidRPr="00C260B7">
        <w:rPr>
          <w:sz w:val="20"/>
          <w:szCs w:val="20"/>
        </w:rPr>
        <w:t>- cieszyć się</w:t>
      </w:r>
    </w:p>
    <w:p w:rsidR="002C6C6D" w:rsidRPr="00C260B7" w:rsidRDefault="009C6978">
      <w:pPr>
        <w:spacing w:before="240" w:after="240"/>
        <w:ind w:left="360"/>
        <w:rPr>
          <w:sz w:val="20"/>
          <w:szCs w:val="20"/>
        </w:rPr>
      </w:pPr>
      <w:proofErr w:type="spellStart"/>
      <w:r w:rsidRPr="00C260B7">
        <w:rPr>
          <w:sz w:val="20"/>
          <w:szCs w:val="20"/>
          <w:highlight w:val="green"/>
        </w:rPr>
        <w:t>put</w:t>
      </w:r>
      <w:proofErr w:type="spellEnd"/>
      <w:r w:rsidRPr="00C260B7">
        <w:rPr>
          <w:sz w:val="20"/>
          <w:szCs w:val="20"/>
          <w:highlight w:val="green"/>
        </w:rPr>
        <w:t xml:space="preserve"> on</w:t>
      </w:r>
      <w:r w:rsidRPr="00C260B7">
        <w:rPr>
          <w:sz w:val="20"/>
          <w:szCs w:val="20"/>
        </w:rPr>
        <w:t>- nakładać</w:t>
      </w:r>
    </w:p>
    <w:p w:rsidR="002C6C6D" w:rsidRPr="00C260B7" w:rsidRDefault="009C6978">
      <w:pPr>
        <w:spacing w:before="240" w:after="240"/>
        <w:ind w:left="360"/>
        <w:rPr>
          <w:sz w:val="20"/>
          <w:szCs w:val="20"/>
        </w:rPr>
      </w:pPr>
      <w:proofErr w:type="spellStart"/>
      <w:r w:rsidRPr="00C260B7">
        <w:rPr>
          <w:sz w:val="20"/>
          <w:szCs w:val="20"/>
          <w:highlight w:val="green"/>
        </w:rPr>
        <w:t>put</w:t>
      </w:r>
      <w:proofErr w:type="spellEnd"/>
      <w:r w:rsidRPr="00C260B7">
        <w:rPr>
          <w:sz w:val="20"/>
          <w:szCs w:val="20"/>
          <w:highlight w:val="green"/>
        </w:rPr>
        <w:t xml:space="preserve"> on make-up</w:t>
      </w:r>
      <w:r w:rsidRPr="00C260B7">
        <w:rPr>
          <w:sz w:val="20"/>
          <w:szCs w:val="20"/>
        </w:rPr>
        <w:t>- malować się</w:t>
      </w:r>
    </w:p>
    <w:p w:rsidR="002C6C6D" w:rsidRPr="00C260B7" w:rsidRDefault="009C6978">
      <w:pPr>
        <w:spacing w:before="240" w:after="240"/>
        <w:ind w:left="360"/>
        <w:rPr>
          <w:sz w:val="20"/>
          <w:szCs w:val="20"/>
        </w:rPr>
      </w:pPr>
      <w:proofErr w:type="spellStart"/>
      <w:r w:rsidRPr="00C260B7">
        <w:rPr>
          <w:sz w:val="20"/>
          <w:szCs w:val="20"/>
          <w:highlight w:val="green"/>
        </w:rPr>
        <w:t>sing</w:t>
      </w:r>
      <w:proofErr w:type="spellEnd"/>
      <w:r w:rsidRPr="00C260B7">
        <w:rPr>
          <w:sz w:val="20"/>
          <w:szCs w:val="20"/>
        </w:rPr>
        <w:t>- śpiewać</w:t>
      </w:r>
    </w:p>
    <w:p w:rsidR="002C6C6D" w:rsidRPr="00C260B7" w:rsidRDefault="009C6978">
      <w:pPr>
        <w:spacing w:before="240" w:after="240"/>
        <w:ind w:left="360"/>
        <w:rPr>
          <w:sz w:val="20"/>
          <w:szCs w:val="20"/>
        </w:rPr>
      </w:pPr>
      <w:proofErr w:type="spellStart"/>
      <w:r w:rsidRPr="00C260B7">
        <w:rPr>
          <w:sz w:val="20"/>
          <w:szCs w:val="20"/>
          <w:highlight w:val="green"/>
        </w:rPr>
        <w:t>take</w:t>
      </w:r>
      <w:proofErr w:type="spellEnd"/>
      <w:r w:rsidRPr="00C260B7">
        <w:rPr>
          <w:sz w:val="20"/>
          <w:szCs w:val="20"/>
          <w:highlight w:val="green"/>
        </w:rPr>
        <w:t xml:space="preserve"> part in</w:t>
      </w:r>
      <w:r w:rsidRPr="00C260B7">
        <w:rPr>
          <w:sz w:val="20"/>
          <w:szCs w:val="20"/>
        </w:rPr>
        <w:t>- brać udział w</w:t>
      </w:r>
    </w:p>
    <w:p w:rsidR="002C6C6D" w:rsidRPr="00C260B7" w:rsidRDefault="009C6978">
      <w:pPr>
        <w:spacing w:before="240" w:after="240"/>
        <w:ind w:left="360"/>
        <w:rPr>
          <w:sz w:val="20"/>
          <w:szCs w:val="20"/>
        </w:rPr>
      </w:pPr>
      <w:proofErr w:type="spellStart"/>
      <w:r w:rsidRPr="00C260B7">
        <w:rPr>
          <w:sz w:val="20"/>
          <w:szCs w:val="20"/>
          <w:highlight w:val="green"/>
        </w:rPr>
        <w:t>wear</w:t>
      </w:r>
      <w:proofErr w:type="spellEnd"/>
      <w:r w:rsidRPr="00C260B7">
        <w:rPr>
          <w:sz w:val="20"/>
          <w:szCs w:val="20"/>
        </w:rPr>
        <w:t>- nosić, mieć na sobie</w:t>
      </w:r>
    </w:p>
    <w:p w:rsidR="002C6C6D" w:rsidRPr="00C260B7" w:rsidRDefault="002C6C6D">
      <w:pPr>
        <w:rPr>
          <w:sz w:val="20"/>
          <w:szCs w:val="20"/>
        </w:rPr>
      </w:pPr>
    </w:p>
    <w:p w:rsidR="002C6C6D" w:rsidRPr="00C260B7" w:rsidRDefault="002C6C6D">
      <w:pPr>
        <w:rPr>
          <w:sz w:val="20"/>
          <w:szCs w:val="20"/>
        </w:rPr>
      </w:pPr>
    </w:p>
    <w:p w:rsidR="002C6C6D" w:rsidRPr="00C260B7" w:rsidRDefault="002C6C6D">
      <w:pPr>
        <w:rPr>
          <w:sz w:val="20"/>
          <w:szCs w:val="20"/>
        </w:rPr>
      </w:pPr>
    </w:p>
    <w:sectPr w:rsidR="002C6C6D" w:rsidRPr="00C260B7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07E2E"/>
    <w:multiLevelType w:val="multilevel"/>
    <w:tmpl w:val="FE7ECA0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6D"/>
    <w:rsid w:val="002C6C6D"/>
    <w:rsid w:val="004C4F58"/>
    <w:rsid w:val="007210DC"/>
    <w:rsid w:val="009C6978"/>
    <w:rsid w:val="00A91C22"/>
    <w:rsid w:val="00C2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A725F-941C-4716-B679-D3138397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BFE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rsid w:val="002F3BFE"/>
    <w:rPr>
      <w:color w:val="0000FF"/>
      <w:u w:val="single"/>
    </w:rPr>
  </w:style>
  <w:style w:type="table" w:styleId="Tabela-Siatka">
    <w:name w:val="Table Grid"/>
    <w:basedOn w:val="Standardowy"/>
    <w:rsid w:val="002F3B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gwp16d3ca4afont">
    <w:name w:val="gwp16d3ca4a_font"/>
    <w:basedOn w:val="Domylnaczcionkaakapitu"/>
    <w:rsid w:val="004E12A1"/>
  </w:style>
  <w:style w:type="character" w:customStyle="1" w:styleId="gwp16d3ca4asize">
    <w:name w:val="gwp16d3ca4a_size"/>
    <w:basedOn w:val="Domylnaczcionkaakapitu"/>
    <w:rsid w:val="004E12A1"/>
  </w:style>
  <w:style w:type="table" w:customStyle="1" w:styleId="a3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l36bv-v4Xk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hyperlink" Target="https://drive.google.com/open?id=1bM32wFjyjPHw0QtfIfCyJQ9QMKLTdOAL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estportal.pl/exam/LoadTestStart.html?t=yCcMCHr8cAmw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DLf8GK71vo4" TargetMode="External"/><Relationship Id="rId4" Type="http://schemas.openxmlformats.org/officeDocument/2006/relationships/styles" Target="styles.xml"/><Relationship Id="rId9" Type="http://schemas.openxmlformats.org/officeDocument/2006/relationships/hyperlink" Target="mailto:sjszwarszowice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9tDe528he2J9+J0tVjEoHwf2SQ==">AMUW2mVH/e51+HWygIPKMK2djNtmgV+s/JGkk50gOhwBm2XwTvnswx8MtnYBtnSGWPJ4RzLC5ErqtMBzJwar2ULIPbpZp1NR7YBBbPVJlPgYEMD2X+TRP4YO+voBlkiBZzVVYHOiAcZt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75AEA23-88F2-4BEB-AC3C-57AB41E19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1815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2020-03-23T19:15:00Z</dcterms:created>
  <dcterms:modified xsi:type="dcterms:W3CDTF">2020-04-04T17:04:00Z</dcterms:modified>
</cp:coreProperties>
</file>