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996" w:rsidRPr="00B37610" w:rsidRDefault="004709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  <w:color w:val="000000"/>
          <w:sz w:val="20"/>
          <w:szCs w:val="20"/>
        </w:rPr>
      </w:pPr>
    </w:p>
    <w:tbl>
      <w:tblPr>
        <w:tblStyle w:val="a"/>
        <w:tblW w:w="90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032"/>
        <w:gridCol w:w="1890"/>
        <w:gridCol w:w="1680"/>
        <w:gridCol w:w="1778"/>
      </w:tblGrid>
      <w:tr w:rsidR="00470996" w:rsidRPr="00B37610">
        <w:tc>
          <w:tcPr>
            <w:tcW w:w="9076" w:type="dxa"/>
            <w:gridSpan w:val="5"/>
          </w:tcPr>
          <w:p w:rsidR="00470996" w:rsidRPr="00B37610" w:rsidRDefault="004C16B7">
            <w:pPr>
              <w:rPr>
                <w:b/>
                <w:sz w:val="22"/>
                <w:szCs w:val="22"/>
              </w:rPr>
            </w:pPr>
            <w:r w:rsidRPr="00B37610">
              <w:rPr>
                <w:b/>
                <w:sz w:val="22"/>
                <w:szCs w:val="22"/>
              </w:rPr>
              <w:t xml:space="preserve">                                                   </w:t>
            </w:r>
            <w:r w:rsidR="00B37610" w:rsidRPr="00B37610">
              <w:rPr>
                <w:b/>
                <w:sz w:val="22"/>
                <w:szCs w:val="22"/>
              </w:rPr>
              <w:t xml:space="preserve">      KLASA VII  ŚRODA 25.03.20</w:t>
            </w:r>
          </w:p>
        </w:tc>
      </w:tr>
      <w:tr w:rsidR="00470996" w:rsidRPr="00B37610" w:rsidTr="00E67E08">
        <w:tc>
          <w:tcPr>
            <w:tcW w:w="1696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MATEMATYKA</w:t>
            </w:r>
          </w:p>
        </w:tc>
        <w:tc>
          <w:tcPr>
            <w:tcW w:w="2032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Temat:</w:t>
            </w: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B37610">
              <w:rPr>
                <w:sz w:val="20"/>
                <w:szCs w:val="20"/>
              </w:rPr>
              <w:t>Procenty w zadaniach tekstowych.</w:t>
            </w:r>
          </w:p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Cel lekcji: Uczeń potrafi rozwiązać proste zadania tekstowe, w tym z obliczeniami procentowymi z zastosowaniem równań.</w:t>
            </w:r>
          </w:p>
        </w:tc>
        <w:tc>
          <w:tcPr>
            <w:tcW w:w="1890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 xml:space="preserve">Rozwiązujemy zadania 1, 2, 3, 4,6,11 str.247-248.W celu sprawdzenia wiadomości rozwiązujemy test “ Czy już </w:t>
            </w:r>
            <w:proofErr w:type="spellStart"/>
            <w:r w:rsidRPr="00B37610">
              <w:rPr>
                <w:sz w:val="20"/>
                <w:szCs w:val="20"/>
              </w:rPr>
              <w:t>umiem”str</w:t>
            </w:r>
            <w:proofErr w:type="spellEnd"/>
            <w:r w:rsidRPr="00B37610">
              <w:rPr>
                <w:sz w:val="20"/>
                <w:szCs w:val="20"/>
              </w:rPr>
              <w:t>. 249.</w:t>
            </w:r>
          </w:p>
        </w:tc>
        <w:tc>
          <w:tcPr>
            <w:tcW w:w="1680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 xml:space="preserve">Możecie wykorzystać materiały ze </w:t>
            </w:r>
            <w:proofErr w:type="spellStart"/>
            <w:r w:rsidRPr="00B37610">
              <w:rPr>
                <w:sz w:val="20"/>
                <w:szCs w:val="20"/>
              </w:rPr>
              <w:t>str</w:t>
            </w:r>
            <w:proofErr w:type="spellEnd"/>
            <w:r w:rsidRPr="00B37610">
              <w:rPr>
                <w:sz w:val="20"/>
                <w:szCs w:val="20"/>
              </w:rPr>
              <w:t xml:space="preserve"> Szaloneliczby.pl Polecam.</w:t>
            </w:r>
          </w:p>
        </w:tc>
        <w:tc>
          <w:tcPr>
            <w:tcW w:w="1778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Zadania ze str. 249 przesyłamy do pani uczącej.</w:t>
            </w:r>
          </w:p>
        </w:tc>
      </w:tr>
      <w:tr w:rsidR="00470996" w:rsidRPr="00B37610" w:rsidTr="00E67E08">
        <w:tc>
          <w:tcPr>
            <w:tcW w:w="1696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GEOGRAFIA</w:t>
            </w:r>
          </w:p>
        </w:tc>
        <w:tc>
          <w:tcPr>
            <w:tcW w:w="2032" w:type="dxa"/>
          </w:tcPr>
          <w:p w:rsidR="00470996" w:rsidRPr="00B37610" w:rsidRDefault="004C16B7">
            <w:pPr>
              <w:shd w:val="clear" w:color="auto" w:fill="FFFFFF"/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 xml:space="preserve">Temat:  Produkcja roślinna.  </w:t>
            </w:r>
          </w:p>
          <w:p w:rsidR="00470996" w:rsidRPr="00B37610" w:rsidRDefault="00470996">
            <w:pPr>
              <w:shd w:val="clear" w:color="auto" w:fill="FFFFFF"/>
              <w:rPr>
                <w:sz w:val="20"/>
                <w:szCs w:val="20"/>
              </w:rPr>
            </w:pPr>
          </w:p>
          <w:p w:rsidR="00470996" w:rsidRPr="00B37610" w:rsidRDefault="00470996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470996" w:rsidRPr="00B37610" w:rsidRDefault="004C16B7">
            <w:pPr>
              <w:shd w:val="clear" w:color="auto" w:fill="FFFFFF"/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 xml:space="preserve"> Proszę zapisać w zeszycie:</w:t>
            </w:r>
          </w:p>
          <w:p w:rsidR="00470996" w:rsidRPr="00B37610" w:rsidRDefault="004C16B7">
            <w:pPr>
              <w:shd w:val="clear" w:color="auto" w:fill="FFFFFF"/>
              <w:rPr>
                <w:sz w:val="20"/>
                <w:szCs w:val="20"/>
              </w:rPr>
            </w:pPr>
            <w:r w:rsidRPr="00B37610">
              <w:rPr>
                <w:color w:val="575F6D"/>
                <w:sz w:val="20"/>
                <w:szCs w:val="20"/>
              </w:rPr>
              <w:t>Cel lekcji: Wymieniam główne uprawy w Polsce.</w:t>
            </w:r>
            <w:r w:rsidRPr="00B37610">
              <w:rPr>
                <w:sz w:val="20"/>
                <w:szCs w:val="20"/>
              </w:rPr>
              <w:t xml:space="preserve"> </w:t>
            </w:r>
          </w:p>
          <w:p w:rsidR="00470996" w:rsidRPr="00B37610" w:rsidRDefault="00470996">
            <w:pPr>
              <w:shd w:val="clear" w:color="auto" w:fill="FFFFFF"/>
              <w:rPr>
                <w:color w:val="575F6D"/>
                <w:sz w:val="20"/>
                <w:szCs w:val="20"/>
              </w:rPr>
            </w:pPr>
          </w:p>
          <w:p w:rsidR="00470996" w:rsidRPr="00B37610" w:rsidRDefault="004C16B7">
            <w:pPr>
              <w:shd w:val="clear" w:color="auto" w:fill="FFFFFF"/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 xml:space="preserve">Kryteria sukcesu: </w:t>
            </w:r>
          </w:p>
          <w:p w:rsidR="00470996" w:rsidRPr="00B37610" w:rsidRDefault="004C16B7">
            <w:pPr>
              <w:shd w:val="clear" w:color="auto" w:fill="FFFFFF"/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 xml:space="preserve">1. Znam terminy: plony, zbiory, areał. </w:t>
            </w:r>
          </w:p>
          <w:p w:rsidR="00470996" w:rsidRPr="00B37610" w:rsidRDefault="004C16B7">
            <w:pPr>
              <w:shd w:val="clear" w:color="auto" w:fill="FFFFFF"/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 xml:space="preserve">2. Znam rejony upraw w Polsce. </w:t>
            </w:r>
          </w:p>
          <w:p w:rsidR="00470996" w:rsidRPr="00B37610" w:rsidRDefault="004C16B7">
            <w:pPr>
              <w:shd w:val="clear" w:color="auto" w:fill="FFFFFF"/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 xml:space="preserve">3.Wskazuje główne rejony warzywnictwa i sadownictwa. </w:t>
            </w:r>
          </w:p>
          <w:p w:rsidR="00470996" w:rsidRPr="00B37610" w:rsidRDefault="004C16B7">
            <w:pPr>
              <w:shd w:val="clear" w:color="auto" w:fill="FFFFFF"/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 xml:space="preserve">4. </w:t>
            </w:r>
            <w:r w:rsidRPr="00B37610">
              <w:rPr>
                <w:sz w:val="20"/>
                <w:szCs w:val="20"/>
              </w:rPr>
              <w:t xml:space="preserve">Znam znaczenie upraw. </w:t>
            </w:r>
          </w:p>
          <w:p w:rsidR="00470996" w:rsidRPr="00B37610" w:rsidRDefault="0047099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470996" w:rsidRPr="00B37610" w:rsidRDefault="004C16B7">
            <w:pPr>
              <w:shd w:val="clear" w:color="auto" w:fill="FFFFFF"/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 xml:space="preserve">Proszę przeczytać i rozwiązać zadania znajdujące się na końcu strony internetowej podanej. </w:t>
            </w:r>
          </w:p>
          <w:p w:rsidR="00470996" w:rsidRPr="00B37610" w:rsidRDefault="00470996">
            <w:pPr>
              <w:shd w:val="clear" w:color="auto" w:fill="FFFFFF"/>
              <w:rPr>
                <w:sz w:val="20"/>
                <w:szCs w:val="20"/>
              </w:rPr>
            </w:pPr>
          </w:p>
          <w:p w:rsidR="00470996" w:rsidRPr="00B37610" w:rsidRDefault="004C16B7">
            <w:pPr>
              <w:shd w:val="clear" w:color="auto" w:fill="FFFFFF"/>
              <w:rPr>
                <w:rFonts w:eastAsia="Calibri"/>
                <w:sz w:val="20"/>
                <w:szCs w:val="20"/>
                <w:highlight w:val="white"/>
              </w:rPr>
            </w:pPr>
            <w:hyperlink r:id="rId6">
              <w:r w:rsidRPr="00B37610">
                <w:rPr>
                  <w:color w:val="0563C1"/>
                  <w:sz w:val="20"/>
                  <w:szCs w:val="20"/>
                  <w:highlight w:val="white"/>
                </w:rPr>
                <w:t>https://epodreczniki.pl/a/rozmieszczenie-upra</w:t>
              </w:r>
              <w:r w:rsidRPr="00B37610">
                <w:rPr>
                  <w:color w:val="0563C1"/>
                  <w:sz w:val="20"/>
                  <w:szCs w:val="20"/>
                  <w:highlight w:val="white"/>
                </w:rPr>
                <w:t>w-na-terenie-polski/DdXXMlxIp</w:t>
              </w:r>
            </w:hyperlink>
            <w:r w:rsidRPr="00B37610">
              <w:rPr>
                <w:rFonts w:eastAsia="Calibri"/>
                <w:sz w:val="20"/>
                <w:szCs w:val="20"/>
                <w:highlight w:val="white"/>
              </w:rPr>
              <w:t xml:space="preserve"> </w:t>
            </w:r>
          </w:p>
          <w:p w:rsidR="00470996" w:rsidRPr="00B37610" w:rsidRDefault="00470996">
            <w:pPr>
              <w:shd w:val="clear" w:color="auto" w:fill="FFFFFF"/>
              <w:rPr>
                <w:rFonts w:eastAsia="Calibri"/>
                <w:sz w:val="20"/>
                <w:szCs w:val="20"/>
                <w:highlight w:val="white"/>
              </w:rPr>
            </w:pPr>
          </w:p>
          <w:p w:rsidR="00470996" w:rsidRPr="00B37610" w:rsidRDefault="00470996">
            <w:pPr>
              <w:shd w:val="clear" w:color="auto" w:fill="FFFFFF"/>
              <w:rPr>
                <w:sz w:val="20"/>
                <w:szCs w:val="20"/>
              </w:rPr>
            </w:pPr>
          </w:p>
          <w:p w:rsidR="00470996" w:rsidRPr="00B37610" w:rsidRDefault="00470996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  <w:p w:rsidR="00470996" w:rsidRPr="00B37610" w:rsidRDefault="00470996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  <w:p w:rsidR="00470996" w:rsidRPr="00B37610" w:rsidRDefault="00470996">
            <w:pPr>
              <w:shd w:val="clear" w:color="auto" w:fill="FFFFFF"/>
              <w:rPr>
                <w:sz w:val="20"/>
                <w:szCs w:val="20"/>
              </w:rPr>
            </w:pPr>
          </w:p>
          <w:p w:rsidR="00470996" w:rsidRPr="00B37610" w:rsidRDefault="00470996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470996" w:rsidRPr="00B37610" w:rsidRDefault="004C16B7">
            <w:pPr>
              <w:shd w:val="clear" w:color="auto" w:fill="FFFFFF"/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 xml:space="preserve">Ćwiczenia 1 i 2 z końca strony internetowej proszę przepisać do zeszytu i wysłać mi zdjęcie zrobionej pracy na maila: kmizera115@interia.pl.  </w:t>
            </w:r>
          </w:p>
        </w:tc>
      </w:tr>
      <w:tr w:rsidR="00470996" w:rsidRPr="00B37610" w:rsidTr="00E67E08">
        <w:tc>
          <w:tcPr>
            <w:tcW w:w="1696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CHEMIA</w:t>
            </w:r>
          </w:p>
        </w:tc>
        <w:tc>
          <w:tcPr>
            <w:tcW w:w="2032" w:type="dxa"/>
          </w:tcPr>
          <w:p w:rsidR="00B37610" w:rsidRPr="00B37610" w:rsidRDefault="00B37610" w:rsidP="00B37610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37610" w:rsidRPr="00B37610" w:rsidRDefault="00B37610" w:rsidP="00B37610">
            <w:pPr>
              <w:tabs>
                <w:tab w:val="left" w:pos="1215"/>
              </w:tabs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37610">
              <w:rPr>
                <w:rFonts w:eastAsia="Calibri"/>
                <w:sz w:val="20"/>
                <w:szCs w:val="20"/>
                <w:lang w:eastAsia="en-US"/>
              </w:rPr>
              <w:t xml:space="preserve">Temat : </w:t>
            </w:r>
            <w:r w:rsidRPr="00B37610">
              <w:rPr>
                <w:rFonts w:eastAsia="Calibri"/>
                <w:sz w:val="20"/>
                <w:szCs w:val="20"/>
                <w:lang w:eastAsia="en-US"/>
              </w:rPr>
              <w:t>Woda jej właściwości i rola w przyrodzie.</w:t>
            </w:r>
          </w:p>
          <w:p w:rsidR="00B37610" w:rsidRPr="00B37610" w:rsidRDefault="00B37610" w:rsidP="00B37610">
            <w:pPr>
              <w:tabs>
                <w:tab w:val="left" w:pos="1215"/>
              </w:tabs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37610">
              <w:rPr>
                <w:rFonts w:eastAsia="Calibri"/>
                <w:sz w:val="20"/>
                <w:szCs w:val="20"/>
                <w:lang w:eastAsia="en-US"/>
              </w:rPr>
              <w:t>Cele : Poznanie właściwości fizycznych , jej roli i występowania w przyrodzie. Omówienie sposobów racjonalnego gospodarowania wodą.</w:t>
            </w:r>
          </w:p>
          <w:p w:rsidR="00470996" w:rsidRPr="00B37610" w:rsidRDefault="00470996" w:rsidP="00B37610">
            <w:pPr>
              <w:tabs>
                <w:tab w:val="left" w:pos="1215"/>
              </w:tabs>
              <w:spacing w:after="200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470996" w:rsidRPr="00B37610" w:rsidRDefault="00470996" w:rsidP="00B37610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B37610" w:rsidRPr="00B37610" w:rsidRDefault="00B37610" w:rsidP="00B37610">
            <w:pPr>
              <w:tabs>
                <w:tab w:val="left" w:pos="1215"/>
              </w:tabs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37610">
              <w:rPr>
                <w:rFonts w:eastAsia="Calibri"/>
                <w:sz w:val="20"/>
                <w:szCs w:val="20"/>
                <w:lang w:eastAsia="en-US"/>
              </w:rPr>
              <w:t>Zapisujemy w zeszycie notatkę według punktów:</w:t>
            </w:r>
          </w:p>
          <w:p w:rsidR="00B37610" w:rsidRPr="00B37610" w:rsidRDefault="00B37610" w:rsidP="00B37610">
            <w:pPr>
              <w:numPr>
                <w:ilvl w:val="0"/>
                <w:numId w:val="3"/>
              </w:numPr>
              <w:tabs>
                <w:tab w:val="left" w:pos="1215"/>
              </w:tabs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B37610">
              <w:rPr>
                <w:rFonts w:eastAsia="Calibri"/>
                <w:sz w:val="20"/>
                <w:szCs w:val="20"/>
                <w:lang w:eastAsia="en-US"/>
              </w:rPr>
              <w:t>Główne źródła zanieczyszczeń wód</w:t>
            </w:r>
          </w:p>
          <w:p w:rsidR="00B37610" w:rsidRPr="00B37610" w:rsidRDefault="00B37610" w:rsidP="00B37610">
            <w:pPr>
              <w:numPr>
                <w:ilvl w:val="0"/>
                <w:numId w:val="3"/>
              </w:numPr>
              <w:tabs>
                <w:tab w:val="left" w:pos="1215"/>
              </w:tabs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B37610">
              <w:rPr>
                <w:rFonts w:eastAsia="Calibri"/>
                <w:sz w:val="20"/>
                <w:szCs w:val="20"/>
                <w:lang w:eastAsia="en-US"/>
              </w:rPr>
              <w:t>Na czym polegają niezwykłe właściwości wody?</w:t>
            </w:r>
          </w:p>
          <w:p w:rsidR="00B37610" w:rsidRPr="00B37610" w:rsidRDefault="00B37610" w:rsidP="00B37610">
            <w:pPr>
              <w:numPr>
                <w:ilvl w:val="0"/>
                <w:numId w:val="3"/>
              </w:numPr>
              <w:tabs>
                <w:tab w:val="left" w:pos="1215"/>
              </w:tabs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B37610">
              <w:rPr>
                <w:rFonts w:eastAsia="Calibri"/>
                <w:sz w:val="20"/>
                <w:szCs w:val="20"/>
                <w:lang w:eastAsia="en-US"/>
              </w:rPr>
              <w:t>Jak racjonalnie gospodarować wodą?</w:t>
            </w:r>
          </w:p>
          <w:p w:rsidR="00470996" w:rsidRPr="00B37610" w:rsidRDefault="00470996" w:rsidP="00B37610">
            <w:pPr>
              <w:tabs>
                <w:tab w:val="left" w:pos="1215"/>
              </w:tabs>
              <w:spacing w:after="200"/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B37610" w:rsidRPr="00B37610" w:rsidRDefault="00B37610" w:rsidP="00B37610">
            <w:pPr>
              <w:tabs>
                <w:tab w:val="left" w:pos="1215"/>
              </w:tabs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37610">
              <w:rPr>
                <w:rFonts w:eastAsia="Calibri"/>
                <w:sz w:val="20"/>
                <w:szCs w:val="20"/>
                <w:lang w:eastAsia="en-US"/>
              </w:rPr>
              <w:t xml:space="preserve">Rozwiąż i prześlij odpowiedź na pyt.1 str.164 z podręcznika do 26.03 </w:t>
            </w:r>
          </w:p>
          <w:p w:rsidR="00470996" w:rsidRPr="00B37610" w:rsidRDefault="00470996">
            <w:pPr>
              <w:rPr>
                <w:sz w:val="20"/>
                <w:szCs w:val="20"/>
              </w:rPr>
            </w:pPr>
          </w:p>
        </w:tc>
      </w:tr>
      <w:tr w:rsidR="00470996" w:rsidRPr="00B37610" w:rsidTr="00E67E08">
        <w:trPr>
          <w:trHeight w:val="270"/>
        </w:trPr>
        <w:tc>
          <w:tcPr>
            <w:tcW w:w="1696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W-F</w:t>
            </w:r>
          </w:p>
        </w:tc>
        <w:tc>
          <w:tcPr>
            <w:tcW w:w="2032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 xml:space="preserve">Ćwiczenia równoważne, wg. inwencji ucznia. </w:t>
            </w:r>
          </w:p>
        </w:tc>
        <w:tc>
          <w:tcPr>
            <w:tcW w:w="1890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 xml:space="preserve">Ćwiczenia równoważne, wg. inwencji ucznia. </w:t>
            </w:r>
          </w:p>
        </w:tc>
        <w:tc>
          <w:tcPr>
            <w:tcW w:w="1680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 xml:space="preserve">Zamieszczenie w grupie klasy  VIII, krótkich filmów, którymi uczeń może się wesprzeć, </w:t>
            </w:r>
          </w:p>
        </w:tc>
        <w:tc>
          <w:tcPr>
            <w:tcW w:w="1778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Aktywność fizyczna połączona z dobrą zabawą; chętni przesyłają zdjęcia swojej inwencji</w:t>
            </w:r>
          </w:p>
        </w:tc>
      </w:tr>
      <w:tr w:rsidR="00470996" w:rsidRPr="00B37610" w:rsidTr="00E67E08">
        <w:tc>
          <w:tcPr>
            <w:tcW w:w="1696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RELIGIA</w:t>
            </w:r>
          </w:p>
        </w:tc>
        <w:tc>
          <w:tcPr>
            <w:tcW w:w="2032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  <w:highlight w:val="white"/>
              </w:rPr>
              <w:t>Temat: Sprawiedliwość w życiu codziennym, str.82, - czytamy temat i zapisujemy do "wykonujemy ćw. ze str.78 1 i 3, ćw. 4 str. 79 dla chętnych</w:t>
            </w:r>
          </w:p>
        </w:tc>
        <w:tc>
          <w:tcPr>
            <w:tcW w:w="1890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  <w:highlight w:val="white"/>
              </w:rPr>
              <w:t>zapisujemy do zeszytu notatkę: " Wprowadzanie</w:t>
            </w:r>
            <w:r w:rsidRPr="00B37610">
              <w:rPr>
                <w:sz w:val="20"/>
                <w:szCs w:val="20"/>
                <w:shd w:val="clear" w:color="auto" w:fill="0099FF"/>
              </w:rPr>
              <w:t xml:space="preserve"> </w:t>
            </w:r>
            <w:r w:rsidRPr="00B37610">
              <w:rPr>
                <w:sz w:val="20"/>
                <w:szCs w:val="20"/>
                <w:highlight w:val="white"/>
              </w:rPr>
              <w:t xml:space="preserve">sprawiedliwości w życiu to czynienie bliźnim tego, co byśmy chcieli </w:t>
            </w:r>
            <w:r w:rsidRPr="00B37610">
              <w:rPr>
                <w:sz w:val="20"/>
                <w:szCs w:val="20"/>
                <w:highlight w:val="white"/>
              </w:rPr>
              <w:t xml:space="preserve">by nam czyniono. Ważna jest </w:t>
            </w:r>
            <w:r w:rsidRPr="00B37610">
              <w:rPr>
                <w:sz w:val="20"/>
                <w:szCs w:val="20"/>
                <w:highlight w:val="white"/>
              </w:rPr>
              <w:lastRenderedPageBreak/>
              <w:t>wewnętrzna postawa i czyste intencje człowieka. Chrystus wzywa nas do doskonałości czyli realizacji w codziennym życiu przykazania miłości Boga i bliźniego</w:t>
            </w:r>
          </w:p>
        </w:tc>
        <w:tc>
          <w:tcPr>
            <w:tcW w:w="1680" w:type="dxa"/>
          </w:tcPr>
          <w:p w:rsidR="00470996" w:rsidRPr="00B37610" w:rsidRDefault="004C16B7">
            <w:pPr>
              <w:shd w:val="clear" w:color="auto" w:fill="FFFFFF"/>
              <w:spacing w:before="240" w:after="240"/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  <w:highlight w:val="white"/>
              </w:rPr>
              <w:lastRenderedPageBreak/>
              <w:t>pracę (zdjęcie) przesyłamy na</w:t>
            </w:r>
            <w:r w:rsidRPr="00B37610">
              <w:rPr>
                <w:sz w:val="20"/>
                <w:szCs w:val="20"/>
              </w:rPr>
              <w:t xml:space="preserve"> adres email</w:t>
            </w:r>
            <w:r w:rsidRPr="00B37610">
              <w:rPr>
                <w:sz w:val="20"/>
                <w:szCs w:val="20"/>
                <w:shd w:val="clear" w:color="auto" w:fill="0099FF"/>
              </w:rPr>
              <w:t xml:space="preserve"> </w:t>
            </w:r>
            <w:r w:rsidRPr="00B37610">
              <w:rPr>
                <w:sz w:val="20"/>
                <w:szCs w:val="20"/>
                <w:highlight w:val="white"/>
              </w:rPr>
              <w:t>keszwarszowice@wp.pl</w:t>
            </w:r>
            <w:r w:rsidRPr="00B376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</w:tcPr>
          <w:p w:rsidR="00470996" w:rsidRPr="00B37610" w:rsidRDefault="004C16B7">
            <w:pPr>
              <w:shd w:val="clear" w:color="auto" w:fill="FFFFFF"/>
              <w:spacing w:before="240" w:after="240"/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Czekam n</w:t>
            </w:r>
            <w:r w:rsidRPr="00B37610">
              <w:rPr>
                <w:sz w:val="20"/>
                <w:szCs w:val="20"/>
              </w:rPr>
              <w:t>a informacje zwrotne do następnego poniedziałku – 30 marca do godz. 16.00.</w:t>
            </w:r>
          </w:p>
          <w:p w:rsidR="00470996" w:rsidRPr="00B37610" w:rsidRDefault="00470996">
            <w:pPr>
              <w:rPr>
                <w:sz w:val="20"/>
                <w:szCs w:val="20"/>
              </w:rPr>
            </w:pPr>
          </w:p>
        </w:tc>
      </w:tr>
      <w:tr w:rsidR="00470996" w:rsidRPr="00B37610" w:rsidTr="00E67E08">
        <w:tc>
          <w:tcPr>
            <w:tcW w:w="1696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lastRenderedPageBreak/>
              <w:t>BIOLOGIA</w:t>
            </w:r>
          </w:p>
        </w:tc>
        <w:tc>
          <w:tcPr>
            <w:tcW w:w="2032" w:type="dxa"/>
          </w:tcPr>
          <w:p w:rsidR="00470996" w:rsidRPr="00B37610" w:rsidRDefault="004C16B7">
            <w:pPr>
              <w:spacing w:before="240" w:after="240"/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Temat : Higiena oka i ucha;</w:t>
            </w:r>
          </w:p>
          <w:p w:rsidR="00470996" w:rsidRPr="00B37610" w:rsidRDefault="00470996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470996" w:rsidRPr="00B37610" w:rsidRDefault="004C16B7">
            <w:pPr>
              <w:spacing w:before="240" w:after="240"/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Samodzielnie sporządźcie notatkę (najlepiej w punktach), w której znajdą się informacje :</w:t>
            </w:r>
          </w:p>
          <w:p w:rsidR="00470996" w:rsidRPr="00B37610" w:rsidRDefault="004C16B7">
            <w:pPr>
              <w:spacing w:before="240" w:after="240"/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- wady wzroku i ich korekcja,</w:t>
            </w:r>
          </w:p>
          <w:p w:rsidR="00470996" w:rsidRPr="00B37610" w:rsidRDefault="004C16B7">
            <w:pPr>
              <w:spacing w:before="240" w:after="240"/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- najczęstsze choroby oczu,</w:t>
            </w:r>
          </w:p>
          <w:p w:rsidR="00470996" w:rsidRPr="00B37610" w:rsidRDefault="004C16B7">
            <w:pPr>
              <w:spacing w:before="240" w:after="240"/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- higiena oczu,</w:t>
            </w:r>
          </w:p>
          <w:p w:rsidR="00470996" w:rsidRPr="00B37610" w:rsidRDefault="004C16B7">
            <w:pPr>
              <w:spacing w:before="240" w:after="240"/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- wpływ hałasu na nasz słuch.</w:t>
            </w:r>
          </w:p>
        </w:tc>
        <w:tc>
          <w:tcPr>
            <w:tcW w:w="1680" w:type="dxa"/>
          </w:tcPr>
          <w:p w:rsidR="00470996" w:rsidRPr="00B37610" w:rsidRDefault="004C16B7">
            <w:pPr>
              <w:spacing w:before="240" w:after="240"/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Polecam Wam stronę  www.epodręczniki.pl. Tam wyszukujemy interesujący nas temat.</w:t>
            </w:r>
          </w:p>
          <w:p w:rsidR="00470996" w:rsidRPr="00B37610" w:rsidRDefault="004C16B7">
            <w:pPr>
              <w:spacing w:before="240" w:after="240"/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Zachęcam do zapoznania się z zawartymi tam wiadomościami i ciekawostkami.</w:t>
            </w:r>
          </w:p>
          <w:p w:rsidR="00470996" w:rsidRPr="00B37610" w:rsidRDefault="004C16B7">
            <w:pPr>
              <w:spacing w:before="240" w:after="240"/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Aby się przekonać ile zapam</w:t>
            </w:r>
            <w:r w:rsidRPr="00B37610">
              <w:rPr>
                <w:sz w:val="20"/>
                <w:szCs w:val="20"/>
              </w:rPr>
              <w:t>iętaliście, wykonajcie ćwiczenia interaktywne pod tematem. Sami możecie sprawdzić ich poprawność.</w:t>
            </w:r>
          </w:p>
          <w:p w:rsidR="00470996" w:rsidRPr="00B37610" w:rsidRDefault="00470996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470996" w:rsidRPr="00B37610" w:rsidRDefault="004C16B7">
            <w:pPr>
              <w:spacing w:before="240" w:after="240"/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 xml:space="preserve">Zdjęcia wykonanych ćwiczeń przesyłajcie </w:t>
            </w:r>
            <w:r w:rsidRPr="00B37610">
              <w:rPr>
                <w:b/>
                <w:sz w:val="20"/>
                <w:szCs w:val="20"/>
              </w:rPr>
              <w:t>TYLKO</w:t>
            </w:r>
            <w:r w:rsidRPr="00B37610">
              <w:rPr>
                <w:sz w:val="20"/>
                <w:szCs w:val="20"/>
              </w:rPr>
              <w:t xml:space="preserve"> na moją pocztę (pjszwarszowice@wp.pl).</w:t>
            </w:r>
          </w:p>
          <w:p w:rsidR="00470996" w:rsidRPr="00B37610" w:rsidRDefault="00470996">
            <w:pPr>
              <w:rPr>
                <w:sz w:val="20"/>
                <w:szCs w:val="20"/>
              </w:rPr>
            </w:pPr>
          </w:p>
          <w:p w:rsidR="00470996" w:rsidRPr="00B37610" w:rsidRDefault="00470996">
            <w:pPr>
              <w:rPr>
                <w:sz w:val="20"/>
                <w:szCs w:val="20"/>
              </w:rPr>
            </w:pPr>
          </w:p>
          <w:p w:rsidR="00470996" w:rsidRPr="00B37610" w:rsidRDefault="00470996">
            <w:pPr>
              <w:rPr>
                <w:sz w:val="20"/>
                <w:szCs w:val="20"/>
              </w:rPr>
            </w:pPr>
          </w:p>
        </w:tc>
      </w:tr>
      <w:tr w:rsidR="00470996" w:rsidRPr="00B37610" w:rsidTr="00E67E08">
        <w:tc>
          <w:tcPr>
            <w:tcW w:w="1696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J.ANGIELSKI</w:t>
            </w:r>
          </w:p>
        </w:tc>
        <w:tc>
          <w:tcPr>
            <w:tcW w:w="2032" w:type="dxa"/>
          </w:tcPr>
          <w:p w:rsidR="00E67E08" w:rsidRPr="00E67E08" w:rsidRDefault="00E67E08" w:rsidP="00E67E08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E67E08">
              <w:rPr>
                <w:rFonts w:eastAsia="Calibri"/>
                <w:sz w:val="20"/>
                <w:szCs w:val="20"/>
                <w:lang w:eastAsia="en-US"/>
              </w:rPr>
              <w:t xml:space="preserve">Czas </w:t>
            </w:r>
            <w:proofErr w:type="spellStart"/>
            <w:r w:rsidRPr="00E67E08">
              <w:rPr>
                <w:rFonts w:eastAsia="Calibri"/>
                <w:sz w:val="20"/>
                <w:szCs w:val="20"/>
                <w:lang w:eastAsia="en-US"/>
              </w:rPr>
              <w:t>Present</w:t>
            </w:r>
            <w:proofErr w:type="spellEnd"/>
            <w:r w:rsidRPr="00E67E08">
              <w:rPr>
                <w:rFonts w:eastAsia="Calibri"/>
                <w:sz w:val="20"/>
                <w:szCs w:val="20"/>
                <w:lang w:eastAsia="en-US"/>
              </w:rPr>
              <w:t xml:space="preserve"> Perfect Simple– ćwiczenia </w:t>
            </w:r>
            <w:proofErr w:type="spellStart"/>
            <w:r w:rsidRPr="00E67E08">
              <w:rPr>
                <w:rFonts w:eastAsia="Calibri"/>
                <w:sz w:val="20"/>
                <w:szCs w:val="20"/>
                <w:lang w:eastAsia="en-US"/>
              </w:rPr>
              <w:t>gramatyczno</w:t>
            </w:r>
            <w:proofErr w:type="spellEnd"/>
            <w:r w:rsidRPr="00E67E08">
              <w:rPr>
                <w:rFonts w:eastAsia="Calibri"/>
                <w:sz w:val="20"/>
                <w:szCs w:val="20"/>
                <w:lang w:eastAsia="en-US"/>
              </w:rPr>
              <w:t>--leksykalne.</w:t>
            </w:r>
          </w:p>
          <w:p w:rsidR="00E67E08" w:rsidRPr="00E67E08" w:rsidRDefault="00E67E08" w:rsidP="00E67E08">
            <w:pPr>
              <w:spacing w:after="200" w:line="276" w:lineRule="auto"/>
              <w:ind w:left="72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E67E08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470996" w:rsidRPr="00B37610" w:rsidRDefault="00470996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470996" w:rsidRPr="00B37610" w:rsidRDefault="0047099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E67E08" w:rsidRPr="00E67E08" w:rsidRDefault="00E67E08" w:rsidP="00E67E08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Przypominamy sobie no</w:t>
            </w:r>
            <w:r>
              <w:rPr>
                <w:rFonts w:eastAsia="Calibri"/>
                <w:sz w:val="20"/>
                <w:szCs w:val="20"/>
                <w:lang w:eastAsia="en-US"/>
              </w:rPr>
              <w:t>t</w:t>
            </w:r>
            <w:r>
              <w:rPr>
                <w:rFonts w:eastAsia="Calibri"/>
                <w:sz w:val="20"/>
                <w:szCs w:val="20"/>
                <w:lang w:eastAsia="en-US"/>
              </w:rPr>
              <w:t>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tkę z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poprze</w:t>
            </w:r>
            <w:r w:rsidRPr="00E67E08">
              <w:rPr>
                <w:rFonts w:eastAsia="Calibri"/>
                <w:sz w:val="20"/>
                <w:szCs w:val="20"/>
                <w:lang w:eastAsia="en-US"/>
              </w:rPr>
              <w:t>niej</w:t>
            </w:r>
            <w:proofErr w:type="spellEnd"/>
            <w:r w:rsidRPr="00E67E08">
              <w:rPr>
                <w:rFonts w:eastAsia="Calibri"/>
                <w:sz w:val="20"/>
                <w:szCs w:val="20"/>
                <w:lang w:eastAsia="en-US"/>
              </w:rPr>
              <w:t xml:space="preserve"> lekcji.</w:t>
            </w:r>
          </w:p>
          <w:p w:rsidR="00470996" w:rsidRPr="00B37610" w:rsidRDefault="00E67E08" w:rsidP="00E67E08">
            <w:pPr>
              <w:rPr>
                <w:sz w:val="20"/>
                <w:szCs w:val="20"/>
              </w:rPr>
            </w:pPr>
            <w:r w:rsidRPr="00E67E08">
              <w:rPr>
                <w:rFonts w:eastAsia="Calibri"/>
                <w:sz w:val="20"/>
                <w:szCs w:val="20"/>
                <w:lang w:eastAsia="en-US"/>
              </w:rPr>
              <w:t>W zeszycie uzupełniamy ćw. E oraz Ćw. F. str. 80. Przepisujemy całe zdania z lukami</w:t>
            </w:r>
          </w:p>
        </w:tc>
        <w:tc>
          <w:tcPr>
            <w:tcW w:w="1778" w:type="dxa"/>
          </w:tcPr>
          <w:p w:rsidR="00470996" w:rsidRPr="00B37610" w:rsidRDefault="00470996">
            <w:pPr>
              <w:rPr>
                <w:sz w:val="20"/>
                <w:szCs w:val="20"/>
              </w:rPr>
            </w:pPr>
          </w:p>
        </w:tc>
      </w:tr>
      <w:tr w:rsidR="00470996" w:rsidRPr="00B37610" w:rsidTr="00E67E08">
        <w:tc>
          <w:tcPr>
            <w:tcW w:w="1696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WDŻ</w:t>
            </w:r>
          </w:p>
        </w:tc>
        <w:tc>
          <w:tcPr>
            <w:tcW w:w="2032" w:type="dxa"/>
          </w:tcPr>
          <w:p w:rsidR="00470996" w:rsidRPr="00B37610" w:rsidRDefault="00470996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470996" w:rsidRPr="00B37610" w:rsidRDefault="0047099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470996" w:rsidRPr="00B37610" w:rsidRDefault="00470996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470996" w:rsidRPr="00B37610" w:rsidRDefault="00470996">
            <w:pPr>
              <w:rPr>
                <w:sz w:val="20"/>
                <w:szCs w:val="20"/>
              </w:rPr>
            </w:pPr>
          </w:p>
        </w:tc>
      </w:tr>
    </w:tbl>
    <w:p w:rsidR="00470996" w:rsidRPr="00B37610" w:rsidRDefault="00470996">
      <w:pPr>
        <w:rPr>
          <w:sz w:val="20"/>
          <w:szCs w:val="20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005"/>
        <w:gridCol w:w="1823"/>
        <w:gridCol w:w="1842"/>
        <w:gridCol w:w="1696"/>
      </w:tblGrid>
      <w:tr w:rsidR="00470996" w:rsidRPr="00B37610">
        <w:tc>
          <w:tcPr>
            <w:tcW w:w="9062" w:type="dxa"/>
            <w:gridSpan w:val="5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 xml:space="preserve">                                                         KLASA VII CZWARTEK 26.03.20R</w:t>
            </w:r>
          </w:p>
        </w:tc>
      </w:tr>
      <w:tr w:rsidR="00470996" w:rsidRPr="00B37610" w:rsidTr="00E67E08">
        <w:tc>
          <w:tcPr>
            <w:tcW w:w="1696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CHEMIA</w:t>
            </w:r>
          </w:p>
        </w:tc>
        <w:tc>
          <w:tcPr>
            <w:tcW w:w="2005" w:type="dxa"/>
          </w:tcPr>
          <w:p w:rsidR="00E67E08" w:rsidRPr="00E67E08" w:rsidRDefault="00E67E08" w:rsidP="00E67E0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E67E08">
              <w:rPr>
                <w:rFonts w:eastAsia="Calibri"/>
                <w:sz w:val="20"/>
                <w:szCs w:val="20"/>
                <w:lang w:eastAsia="en-US"/>
              </w:rPr>
              <w:t>Temat : Woda jako rozpuszczalnik.</w:t>
            </w:r>
          </w:p>
          <w:p w:rsidR="00E67E08" w:rsidRPr="00E67E08" w:rsidRDefault="00E67E08" w:rsidP="00E67E0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E67E08">
              <w:rPr>
                <w:rFonts w:eastAsia="Calibri"/>
                <w:sz w:val="20"/>
                <w:szCs w:val="20"/>
                <w:lang w:eastAsia="en-US"/>
              </w:rPr>
              <w:t>Cele : Poznanie pojęć: rozpuszczalnik, dipol. Budowa cząsteczki wody. Wyjaśnienie procesu rozpuszczania i analiza czynników wpływających na szybkość tego procesu.</w:t>
            </w:r>
          </w:p>
          <w:p w:rsidR="00470996" w:rsidRPr="00B37610" w:rsidRDefault="00470996" w:rsidP="00E67E08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:rsidR="00470996" w:rsidRPr="00B37610" w:rsidRDefault="00470996" w:rsidP="00E67E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67E08" w:rsidRPr="00E67E08" w:rsidRDefault="00E67E08" w:rsidP="00E67E0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E67E08">
              <w:rPr>
                <w:rFonts w:eastAsia="Calibri"/>
                <w:sz w:val="20"/>
                <w:szCs w:val="20"/>
                <w:lang w:eastAsia="en-US"/>
              </w:rPr>
              <w:t>Zapisz w zeszycie:</w:t>
            </w:r>
          </w:p>
          <w:p w:rsidR="00E67E08" w:rsidRPr="00E67E08" w:rsidRDefault="00E67E08" w:rsidP="00E67E08">
            <w:pPr>
              <w:numPr>
                <w:ilvl w:val="0"/>
                <w:numId w:val="6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E67E08">
              <w:rPr>
                <w:rFonts w:eastAsia="Calibri"/>
                <w:sz w:val="20"/>
                <w:szCs w:val="20"/>
                <w:lang w:eastAsia="en-US"/>
              </w:rPr>
              <w:t>Jak zbudowana jest cząsteczka wody?</w:t>
            </w:r>
          </w:p>
          <w:p w:rsidR="00E67E08" w:rsidRPr="00E67E08" w:rsidRDefault="00E67E08" w:rsidP="00E67E08">
            <w:pPr>
              <w:numPr>
                <w:ilvl w:val="0"/>
                <w:numId w:val="6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E67E08">
              <w:rPr>
                <w:rFonts w:eastAsia="Calibri"/>
                <w:sz w:val="20"/>
                <w:szCs w:val="20"/>
                <w:lang w:eastAsia="en-US"/>
              </w:rPr>
              <w:t>Na czym polega rozpuszczanie substancji w wodzie?</w:t>
            </w:r>
          </w:p>
          <w:p w:rsidR="00E67E08" w:rsidRPr="00E67E08" w:rsidRDefault="00E67E08" w:rsidP="00E67E08">
            <w:pPr>
              <w:numPr>
                <w:ilvl w:val="0"/>
                <w:numId w:val="6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E67E08">
              <w:rPr>
                <w:rFonts w:eastAsia="Calibri"/>
                <w:sz w:val="20"/>
                <w:szCs w:val="20"/>
                <w:lang w:eastAsia="en-US"/>
              </w:rPr>
              <w:t>Wymień czynniki wpływające na szybkość rozpuszczania się substancji w wodzie.</w:t>
            </w:r>
          </w:p>
          <w:p w:rsidR="00470996" w:rsidRPr="00B37610" w:rsidRDefault="00470996" w:rsidP="00E67E08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E67E08" w:rsidRPr="00E67E08" w:rsidRDefault="00E67E08" w:rsidP="00E67E0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E67E08">
              <w:rPr>
                <w:rFonts w:eastAsia="Calibri"/>
                <w:sz w:val="20"/>
                <w:szCs w:val="20"/>
                <w:lang w:eastAsia="en-US"/>
              </w:rPr>
              <w:t>Wykonaj zad.3 str. 169 z podręcznika. Rozwiązanie prześlij do 27.03</w:t>
            </w:r>
          </w:p>
          <w:p w:rsidR="00470996" w:rsidRPr="00B37610" w:rsidRDefault="00470996" w:rsidP="00E67E08">
            <w:pPr>
              <w:rPr>
                <w:sz w:val="20"/>
                <w:szCs w:val="20"/>
              </w:rPr>
            </w:pPr>
          </w:p>
        </w:tc>
      </w:tr>
      <w:tr w:rsidR="00470996" w:rsidRPr="00B37610" w:rsidTr="00E67E08">
        <w:tc>
          <w:tcPr>
            <w:tcW w:w="1696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lastRenderedPageBreak/>
              <w:t>INFORMATYKA</w:t>
            </w:r>
          </w:p>
        </w:tc>
        <w:tc>
          <w:tcPr>
            <w:tcW w:w="2005" w:type="dxa"/>
          </w:tcPr>
          <w:p w:rsidR="00470996" w:rsidRPr="00B37610" w:rsidRDefault="004C16B7">
            <w:pPr>
              <w:spacing w:before="240" w:after="240"/>
              <w:rPr>
                <w:sz w:val="20"/>
                <w:szCs w:val="20"/>
                <w:highlight w:val="white"/>
              </w:rPr>
            </w:pPr>
            <w:r w:rsidRPr="00B37610">
              <w:rPr>
                <w:sz w:val="20"/>
                <w:szCs w:val="20"/>
                <w:highlight w:val="white"/>
              </w:rPr>
              <w:t>Temat: Programowanie w języku Logo.</w:t>
            </w:r>
          </w:p>
          <w:p w:rsidR="00470996" w:rsidRPr="00B37610" w:rsidRDefault="004C16B7">
            <w:pPr>
              <w:spacing w:before="240" w:after="240"/>
              <w:rPr>
                <w:sz w:val="20"/>
                <w:szCs w:val="20"/>
                <w:highlight w:val="white"/>
              </w:rPr>
            </w:pPr>
            <w:r w:rsidRPr="00B37610">
              <w:rPr>
                <w:sz w:val="20"/>
                <w:szCs w:val="20"/>
                <w:highlight w:val="white"/>
              </w:rPr>
              <w:t xml:space="preserve">Język Logo jest edukacyjnym językiem programowania. Do tworzenia programów wykorzystujemy środowisko programowania </w:t>
            </w:r>
            <w:proofErr w:type="spellStart"/>
            <w:r w:rsidRPr="00B37610">
              <w:rPr>
                <w:sz w:val="20"/>
                <w:szCs w:val="20"/>
                <w:highlight w:val="white"/>
              </w:rPr>
              <w:t>Logomocja</w:t>
            </w:r>
            <w:proofErr w:type="spellEnd"/>
            <w:r w:rsidRPr="00B37610">
              <w:rPr>
                <w:sz w:val="20"/>
                <w:szCs w:val="20"/>
                <w:highlight w:val="white"/>
              </w:rPr>
              <w:t>, które umożliwia przy</w:t>
            </w:r>
            <w:r w:rsidRPr="00B37610">
              <w:rPr>
                <w:sz w:val="20"/>
                <w:szCs w:val="20"/>
                <w:highlight w:val="white"/>
              </w:rPr>
              <w:t>go</w:t>
            </w:r>
            <w:r w:rsidRPr="00B37610">
              <w:rPr>
                <w:sz w:val="20"/>
                <w:szCs w:val="20"/>
                <w:highlight w:val="white"/>
              </w:rPr>
              <w:t xml:space="preserve">towanie projektów.  </w:t>
            </w:r>
          </w:p>
          <w:p w:rsidR="00470996" w:rsidRPr="00B37610" w:rsidRDefault="004C16B7" w:rsidP="00B37610">
            <w:pPr>
              <w:spacing w:before="240" w:after="240"/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  <w:highlight w:val="white"/>
              </w:rPr>
              <w:t xml:space="preserve"> Poznajemy zastosowanie prostych poleceń, zastosowanie zmiennych i sposoby wykonywania </w:t>
            </w:r>
            <w:r w:rsidRPr="00B37610">
              <w:rPr>
                <w:sz w:val="20"/>
                <w:szCs w:val="20"/>
                <w:highlight w:val="white"/>
              </w:rPr>
              <w:t>obliczeń, zastosowanie powtarzania poleceń, definiowanie i stosowanie procedury bez parametrów oraz z parametrami, sposoby programowania sytuacji warunkowych, sposób zmieniania postaci żółwia oraz sposób przygotowania animacji postaci utworzonej w Edytorze</w:t>
            </w:r>
            <w:r w:rsidRPr="00B37610">
              <w:rPr>
                <w:sz w:val="20"/>
                <w:szCs w:val="20"/>
                <w:highlight w:val="white"/>
              </w:rPr>
              <w:t xml:space="preserve"> postaci - - </w:t>
            </w:r>
          </w:p>
        </w:tc>
        <w:tc>
          <w:tcPr>
            <w:tcW w:w="1823" w:type="dxa"/>
          </w:tcPr>
          <w:p w:rsidR="00470996" w:rsidRPr="00B37610" w:rsidRDefault="004C16B7">
            <w:pPr>
              <w:spacing w:before="240" w:after="240"/>
              <w:rPr>
                <w:sz w:val="20"/>
                <w:szCs w:val="20"/>
                <w:highlight w:val="white"/>
              </w:rPr>
            </w:pPr>
            <w:r w:rsidRPr="00B37610">
              <w:rPr>
                <w:sz w:val="20"/>
                <w:szCs w:val="20"/>
                <w:highlight w:val="white"/>
              </w:rPr>
              <w:t>Przydatny link:</w:t>
            </w:r>
          </w:p>
          <w:p w:rsidR="00470996" w:rsidRPr="00B37610" w:rsidRDefault="004C16B7">
            <w:pPr>
              <w:spacing w:before="240" w:after="240"/>
              <w:rPr>
                <w:sz w:val="20"/>
                <w:szCs w:val="20"/>
                <w:highlight w:val="white"/>
              </w:rPr>
            </w:pPr>
            <w:r w:rsidRPr="00B37610">
              <w:rPr>
                <w:sz w:val="20"/>
                <w:szCs w:val="20"/>
                <w:highlight w:val="white"/>
              </w:rPr>
              <w:t xml:space="preserve"> https://www.youtube.com/watch?v=ddLnQKUu9wQ</w:t>
            </w:r>
          </w:p>
          <w:p w:rsidR="00470996" w:rsidRPr="00B37610" w:rsidRDefault="0047099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37610" w:rsidRDefault="004C16B7">
            <w:pPr>
              <w:spacing w:before="240" w:after="240"/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  <w:highlight w:val="white"/>
              </w:rPr>
              <w:t xml:space="preserve">Pracę zapisujemy i przesyłamy w postaci pliku na </w:t>
            </w:r>
            <w:r w:rsidRPr="00B37610">
              <w:rPr>
                <w:sz w:val="20"/>
                <w:szCs w:val="20"/>
              </w:rPr>
              <w:t xml:space="preserve">adres email </w:t>
            </w:r>
            <w:r w:rsidRPr="00B37610">
              <w:rPr>
                <w:sz w:val="20"/>
                <w:szCs w:val="20"/>
                <w:highlight w:val="white"/>
              </w:rPr>
              <w:t xml:space="preserve">keszwarszowice@wp.pl </w:t>
            </w:r>
          </w:p>
          <w:p w:rsidR="00B37610" w:rsidRDefault="00B37610" w:rsidP="00B37610">
            <w:pPr>
              <w:rPr>
                <w:sz w:val="20"/>
                <w:szCs w:val="20"/>
              </w:rPr>
            </w:pPr>
          </w:p>
          <w:p w:rsidR="00470996" w:rsidRPr="00B37610" w:rsidRDefault="00B37610" w:rsidP="00B37610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  <w:highlight w:val="white"/>
              </w:rPr>
              <w:t>pracujemy zgodnie z instrukcją zamieszczoną w podręczniku str.157-168 (temat przewidziany do realizacji na 2 godz. lekcyjne - jeśli będziecie mieli taką potrzebę możemy dodatkowo poświęcić jeszcze jedną godzinę).</w:t>
            </w:r>
          </w:p>
        </w:tc>
        <w:tc>
          <w:tcPr>
            <w:tcW w:w="1696" w:type="dxa"/>
          </w:tcPr>
          <w:p w:rsidR="00470996" w:rsidRPr="00B37610" w:rsidRDefault="004C16B7">
            <w:pPr>
              <w:spacing w:before="240" w:after="240"/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Czekam na prace do środy – 8 kwietnia do godz. 16.00.</w:t>
            </w:r>
          </w:p>
          <w:p w:rsidR="00470996" w:rsidRPr="00B37610" w:rsidRDefault="00470996">
            <w:pPr>
              <w:rPr>
                <w:sz w:val="20"/>
                <w:szCs w:val="20"/>
              </w:rPr>
            </w:pPr>
          </w:p>
        </w:tc>
      </w:tr>
      <w:tr w:rsidR="00470996" w:rsidRPr="00B37610" w:rsidTr="00E67E08">
        <w:tc>
          <w:tcPr>
            <w:tcW w:w="1696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FIZYKA</w:t>
            </w:r>
          </w:p>
        </w:tc>
        <w:tc>
          <w:tcPr>
            <w:tcW w:w="2005" w:type="dxa"/>
          </w:tcPr>
          <w:p w:rsidR="00B37610" w:rsidRPr="00B37610" w:rsidRDefault="00B37610" w:rsidP="00B37610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37610">
              <w:rPr>
                <w:rFonts w:eastAsia="Calibri"/>
                <w:sz w:val="20"/>
                <w:szCs w:val="20"/>
                <w:lang w:eastAsia="en-US"/>
              </w:rPr>
              <w:t>Temat: Swobodne spadanie ciał.</w:t>
            </w:r>
          </w:p>
          <w:p w:rsidR="00B37610" w:rsidRPr="00B37610" w:rsidRDefault="00B37610" w:rsidP="00B37610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37610">
              <w:rPr>
                <w:rFonts w:eastAsia="Calibri"/>
                <w:sz w:val="20"/>
                <w:szCs w:val="20"/>
                <w:lang w:eastAsia="en-US"/>
              </w:rPr>
              <w:t>Cele : Poznanie definicji swobodnego spadania ciał. Informacja jakim ruchem spadają ciała i co wpływa na ich ruch.</w:t>
            </w:r>
          </w:p>
          <w:p w:rsidR="00470996" w:rsidRPr="00B37610" w:rsidRDefault="00470996" w:rsidP="00B37610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:rsidR="00470996" w:rsidRPr="00B37610" w:rsidRDefault="00470996" w:rsidP="00B3761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37610" w:rsidRPr="00B37610" w:rsidRDefault="00B37610" w:rsidP="00B37610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37610">
              <w:rPr>
                <w:rFonts w:eastAsia="Calibri"/>
                <w:sz w:val="20"/>
                <w:szCs w:val="20"/>
                <w:lang w:eastAsia="en-US"/>
              </w:rPr>
              <w:t>Zapisz w zeszycie notatkę według punktów:</w:t>
            </w:r>
          </w:p>
          <w:p w:rsidR="00B37610" w:rsidRPr="00B37610" w:rsidRDefault="00B37610" w:rsidP="00B37610">
            <w:pPr>
              <w:numPr>
                <w:ilvl w:val="0"/>
                <w:numId w:val="4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B37610">
              <w:rPr>
                <w:rFonts w:eastAsia="Calibri"/>
                <w:sz w:val="20"/>
                <w:szCs w:val="20"/>
                <w:lang w:eastAsia="en-US"/>
              </w:rPr>
              <w:t>Wykonaj doświadczenie 43 i zapisz w zeszycie wniosek z obserwacji.</w:t>
            </w:r>
          </w:p>
          <w:p w:rsidR="00B37610" w:rsidRPr="00B37610" w:rsidRDefault="00B37610" w:rsidP="00B37610">
            <w:pPr>
              <w:numPr>
                <w:ilvl w:val="0"/>
                <w:numId w:val="4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B37610">
              <w:rPr>
                <w:rFonts w:eastAsia="Calibri"/>
                <w:sz w:val="20"/>
                <w:szCs w:val="20"/>
                <w:lang w:eastAsia="en-US"/>
              </w:rPr>
              <w:t>Zapisz wzór na siłę ciężkości</w:t>
            </w:r>
          </w:p>
          <w:p w:rsidR="00B37610" w:rsidRPr="00B37610" w:rsidRDefault="00B37610" w:rsidP="00B37610">
            <w:pPr>
              <w:numPr>
                <w:ilvl w:val="0"/>
                <w:numId w:val="4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B37610">
              <w:rPr>
                <w:rFonts w:eastAsia="Calibri"/>
                <w:sz w:val="20"/>
                <w:szCs w:val="20"/>
                <w:lang w:eastAsia="en-US"/>
              </w:rPr>
              <w:t>Wykonaj doświadczenia  44 i 45 i zapisz w zeszycie wniosek z obserwacji.</w:t>
            </w:r>
          </w:p>
          <w:p w:rsidR="00470996" w:rsidRPr="00B37610" w:rsidRDefault="00470996" w:rsidP="00B37610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B37610" w:rsidRPr="00B37610" w:rsidRDefault="00B37610" w:rsidP="00B37610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37610">
              <w:rPr>
                <w:rFonts w:eastAsia="Calibri"/>
                <w:sz w:val="20"/>
                <w:szCs w:val="20"/>
                <w:lang w:eastAsia="en-US"/>
              </w:rPr>
              <w:t>Wykonaj zad.2 ze str.178 z podręcznika. Rozwiązanie prześlij do 30.03</w:t>
            </w:r>
          </w:p>
          <w:p w:rsidR="00470996" w:rsidRPr="00B37610" w:rsidRDefault="00470996" w:rsidP="00B37610">
            <w:pPr>
              <w:rPr>
                <w:sz w:val="20"/>
                <w:szCs w:val="20"/>
              </w:rPr>
            </w:pPr>
          </w:p>
        </w:tc>
      </w:tr>
      <w:tr w:rsidR="00470996" w:rsidRPr="00B37610" w:rsidTr="00E67E08">
        <w:tc>
          <w:tcPr>
            <w:tcW w:w="1696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lastRenderedPageBreak/>
              <w:t>J.POLSKI</w:t>
            </w:r>
          </w:p>
        </w:tc>
        <w:tc>
          <w:tcPr>
            <w:tcW w:w="2005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 xml:space="preserve">Temat Samotność w </w:t>
            </w:r>
            <w:proofErr w:type="spellStart"/>
            <w:r w:rsidRPr="00B37610">
              <w:rPr>
                <w:sz w:val="20"/>
                <w:szCs w:val="20"/>
              </w:rPr>
              <w:t>podróży,,Stepy</w:t>
            </w:r>
            <w:proofErr w:type="spellEnd"/>
            <w:r w:rsidRPr="00B37610">
              <w:rPr>
                <w:sz w:val="20"/>
                <w:szCs w:val="20"/>
              </w:rPr>
              <w:t xml:space="preserve"> akermańskie’’</w:t>
            </w:r>
            <w:proofErr w:type="spellStart"/>
            <w:r w:rsidRPr="00B37610">
              <w:rPr>
                <w:sz w:val="20"/>
                <w:szCs w:val="20"/>
              </w:rPr>
              <w:t>A.Mi</w:t>
            </w:r>
            <w:r w:rsidRPr="00B37610">
              <w:rPr>
                <w:sz w:val="20"/>
                <w:szCs w:val="20"/>
              </w:rPr>
              <w:t>ckiewicza</w:t>
            </w:r>
            <w:proofErr w:type="spellEnd"/>
          </w:p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-A. Mickiewicz na Krymie -zapoznanie  definicję sonetu,</w:t>
            </w:r>
          </w:p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 xml:space="preserve">budowa </w:t>
            </w:r>
          </w:p>
          <w:p w:rsidR="00470996" w:rsidRPr="00B37610" w:rsidRDefault="00470996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proofErr w:type="spellStart"/>
            <w:r w:rsidRPr="00B37610">
              <w:rPr>
                <w:sz w:val="20"/>
                <w:szCs w:val="20"/>
              </w:rPr>
              <w:t>Multiteka</w:t>
            </w:r>
            <w:proofErr w:type="spellEnd"/>
            <w:r w:rsidRPr="00B37610">
              <w:rPr>
                <w:sz w:val="20"/>
                <w:szCs w:val="20"/>
              </w:rPr>
              <w:t xml:space="preserve"> -slajdy Mickiewicz na Krymi</w:t>
            </w:r>
            <w:r w:rsidRPr="00B37610">
              <w:rPr>
                <w:sz w:val="20"/>
                <w:szCs w:val="20"/>
              </w:rPr>
              <w:t>e</w:t>
            </w:r>
          </w:p>
        </w:tc>
        <w:tc>
          <w:tcPr>
            <w:tcW w:w="1842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Podręcznik str.212,213 przepisz do zeszytu definicję sonetu.</w:t>
            </w:r>
          </w:p>
        </w:tc>
        <w:tc>
          <w:tcPr>
            <w:tcW w:w="1696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 xml:space="preserve">Praca domowa </w:t>
            </w:r>
          </w:p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Ćwiczenie 1,2,3 str.213</w:t>
            </w:r>
          </w:p>
        </w:tc>
      </w:tr>
      <w:tr w:rsidR="00470996" w:rsidRPr="00B37610" w:rsidTr="00E67E08">
        <w:tc>
          <w:tcPr>
            <w:tcW w:w="1696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J.POLSKI</w:t>
            </w:r>
          </w:p>
        </w:tc>
        <w:tc>
          <w:tcPr>
            <w:tcW w:w="2005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proofErr w:type="spellStart"/>
            <w:r w:rsidRPr="00B37610">
              <w:rPr>
                <w:sz w:val="20"/>
                <w:szCs w:val="20"/>
              </w:rPr>
              <w:t>Temat:Tajemniec</w:t>
            </w:r>
            <w:proofErr w:type="spellEnd"/>
            <w:r w:rsidRPr="00B37610">
              <w:rPr>
                <w:sz w:val="20"/>
                <w:szCs w:val="20"/>
              </w:rPr>
              <w:t xml:space="preserve"> e lochów wyobraźni</w:t>
            </w:r>
          </w:p>
        </w:tc>
        <w:tc>
          <w:tcPr>
            <w:tcW w:w="1823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,,Zagłada Domu Userów’’-str.214</w:t>
            </w:r>
          </w:p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 xml:space="preserve">zapoznanie tematyką obrazu </w:t>
            </w:r>
            <w:proofErr w:type="spellStart"/>
            <w:r w:rsidRPr="00B37610">
              <w:rPr>
                <w:sz w:val="20"/>
                <w:szCs w:val="20"/>
              </w:rPr>
              <w:t>str</w:t>
            </w:r>
            <w:proofErr w:type="spellEnd"/>
            <w:r w:rsidRPr="00B37610">
              <w:rPr>
                <w:sz w:val="20"/>
                <w:szCs w:val="20"/>
              </w:rPr>
              <w:t xml:space="preserve"> 215</w:t>
            </w:r>
          </w:p>
        </w:tc>
        <w:tc>
          <w:tcPr>
            <w:tcW w:w="1842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Tekst str.214</w:t>
            </w:r>
          </w:p>
        </w:tc>
        <w:tc>
          <w:tcPr>
            <w:tcW w:w="1696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Praca domowa</w:t>
            </w:r>
          </w:p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 xml:space="preserve">Pisemnie- ćwiczenie 1,2,3 </w:t>
            </w:r>
            <w:proofErr w:type="spellStart"/>
            <w:r w:rsidRPr="00B37610">
              <w:rPr>
                <w:sz w:val="20"/>
                <w:szCs w:val="20"/>
              </w:rPr>
              <w:t>str</w:t>
            </w:r>
            <w:proofErr w:type="spellEnd"/>
            <w:r w:rsidRPr="00B37610">
              <w:rPr>
                <w:sz w:val="20"/>
                <w:szCs w:val="20"/>
              </w:rPr>
              <w:t xml:space="preserve"> 276</w:t>
            </w:r>
          </w:p>
        </w:tc>
      </w:tr>
      <w:tr w:rsidR="00470996" w:rsidRPr="00B37610" w:rsidTr="00E67E08">
        <w:tc>
          <w:tcPr>
            <w:tcW w:w="1696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W-F</w:t>
            </w:r>
          </w:p>
        </w:tc>
        <w:tc>
          <w:tcPr>
            <w:tcW w:w="2005" w:type="dxa"/>
          </w:tcPr>
          <w:p w:rsidR="00470996" w:rsidRPr="00B37610" w:rsidRDefault="004C16B7">
            <w:pPr>
              <w:spacing w:after="240"/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Temat: Zdrowie i jego pozytywne czynniki.</w:t>
            </w:r>
          </w:p>
        </w:tc>
        <w:tc>
          <w:tcPr>
            <w:tcW w:w="1823" w:type="dxa"/>
          </w:tcPr>
          <w:p w:rsidR="00470996" w:rsidRPr="00B37610" w:rsidRDefault="004C16B7">
            <w:pPr>
              <w:spacing w:after="240"/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 xml:space="preserve">Zapoznanie uczniów z prezentacją udostępnioną </w:t>
            </w:r>
            <w:r w:rsidRPr="00B37610">
              <w:rPr>
                <w:sz w:val="20"/>
                <w:szCs w:val="20"/>
              </w:rPr>
              <w:t xml:space="preserve">w grupie </w:t>
            </w:r>
            <w:proofErr w:type="spellStart"/>
            <w:r w:rsidRPr="00B37610">
              <w:rPr>
                <w:sz w:val="20"/>
                <w:szCs w:val="20"/>
              </w:rPr>
              <w:t>kl</w:t>
            </w:r>
            <w:proofErr w:type="spellEnd"/>
            <w:r w:rsidRPr="00B37610">
              <w:rPr>
                <w:sz w:val="20"/>
                <w:szCs w:val="20"/>
              </w:rPr>
              <w:t xml:space="preserve"> VII, piramida zdrowego odżywiania, oraz krótki filmik pokazujący pozytywne aspekty zdrowego stylu życia.</w:t>
            </w:r>
          </w:p>
        </w:tc>
        <w:tc>
          <w:tcPr>
            <w:tcW w:w="1842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 xml:space="preserve">Prezentacja PDF, krótki film </w:t>
            </w:r>
          </w:p>
        </w:tc>
        <w:tc>
          <w:tcPr>
            <w:tcW w:w="1696" w:type="dxa"/>
          </w:tcPr>
          <w:p w:rsidR="00470996" w:rsidRPr="00B37610" w:rsidRDefault="00470996">
            <w:pPr>
              <w:rPr>
                <w:sz w:val="20"/>
                <w:szCs w:val="20"/>
              </w:rPr>
            </w:pPr>
          </w:p>
        </w:tc>
      </w:tr>
      <w:tr w:rsidR="00470996" w:rsidRPr="00B37610" w:rsidTr="00E67E08">
        <w:tc>
          <w:tcPr>
            <w:tcW w:w="1696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J.ANGIELSKI</w:t>
            </w:r>
          </w:p>
        </w:tc>
        <w:tc>
          <w:tcPr>
            <w:tcW w:w="2005" w:type="dxa"/>
          </w:tcPr>
          <w:p w:rsidR="00470996" w:rsidRPr="00B37610" w:rsidRDefault="004C16B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B37610">
              <w:rPr>
                <w:sz w:val="20"/>
                <w:szCs w:val="20"/>
              </w:rPr>
              <w:t>Possesives</w:t>
            </w:r>
            <w:proofErr w:type="spellEnd"/>
            <w:r w:rsidRPr="00B37610">
              <w:rPr>
                <w:sz w:val="20"/>
                <w:szCs w:val="20"/>
              </w:rPr>
              <w:t>- formy dzierżawcze.</w:t>
            </w:r>
          </w:p>
          <w:p w:rsidR="00470996" w:rsidRPr="00B37610" w:rsidRDefault="00470996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:rsidR="00470996" w:rsidRPr="00B37610" w:rsidRDefault="00470996">
            <w:pPr>
              <w:rPr>
                <w:sz w:val="20"/>
                <w:szCs w:val="20"/>
              </w:rPr>
            </w:pPr>
            <w:bookmarkStart w:id="1" w:name="_heading=h.gjdgxs" w:colFirst="0" w:colLast="0"/>
            <w:bookmarkEnd w:id="1"/>
          </w:p>
        </w:tc>
        <w:tc>
          <w:tcPr>
            <w:tcW w:w="1842" w:type="dxa"/>
          </w:tcPr>
          <w:p w:rsidR="00470996" w:rsidRPr="00B37610" w:rsidRDefault="0047099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470996" w:rsidRPr="00B37610" w:rsidRDefault="004C16B7">
            <w:pPr>
              <w:spacing w:after="200" w:line="276" w:lineRule="auto"/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 xml:space="preserve">Sporo pisania. Proszę wysłać mi zdjęcia notatki i pouczyć się teorii. Na następnej lekcji będą ćwiczenia do tego tematu. </w:t>
            </w:r>
          </w:p>
          <w:p w:rsidR="00470996" w:rsidRPr="00B37610" w:rsidRDefault="00470996">
            <w:pPr>
              <w:rPr>
                <w:sz w:val="20"/>
                <w:szCs w:val="20"/>
              </w:rPr>
            </w:pPr>
          </w:p>
        </w:tc>
      </w:tr>
    </w:tbl>
    <w:p w:rsidR="00470996" w:rsidRPr="00B37610" w:rsidRDefault="00470996">
      <w:pPr>
        <w:rPr>
          <w:sz w:val="20"/>
          <w:szCs w:val="20"/>
        </w:rPr>
      </w:pP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824"/>
        <w:gridCol w:w="2145"/>
        <w:gridCol w:w="1701"/>
        <w:gridCol w:w="1696"/>
      </w:tblGrid>
      <w:tr w:rsidR="00470996" w:rsidRPr="00B37610">
        <w:tc>
          <w:tcPr>
            <w:tcW w:w="9062" w:type="dxa"/>
            <w:gridSpan w:val="5"/>
          </w:tcPr>
          <w:p w:rsidR="00470996" w:rsidRPr="00B37610" w:rsidRDefault="004C16B7">
            <w:pPr>
              <w:rPr>
                <w:b/>
                <w:sz w:val="20"/>
                <w:szCs w:val="20"/>
              </w:rPr>
            </w:pPr>
            <w:r w:rsidRPr="00B37610">
              <w:rPr>
                <w:b/>
                <w:sz w:val="20"/>
                <w:szCs w:val="20"/>
              </w:rPr>
              <w:t xml:space="preserve">                                                         KLASA VII  PIĄTEK  27.03.20R</w:t>
            </w:r>
          </w:p>
        </w:tc>
      </w:tr>
      <w:tr w:rsidR="00470996" w:rsidRPr="00B37610" w:rsidTr="004C16B7">
        <w:tc>
          <w:tcPr>
            <w:tcW w:w="1696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MATEMATYKA</w:t>
            </w:r>
          </w:p>
        </w:tc>
        <w:tc>
          <w:tcPr>
            <w:tcW w:w="1824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Temat lekcji:</w:t>
            </w:r>
            <w:r w:rsidR="00B37610">
              <w:rPr>
                <w:sz w:val="20"/>
                <w:szCs w:val="20"/>
              </w:rPr>
              <w:t xml:space="preserve"> </w:t>
            </w:r>
            <w:r w:rsidRPr="00B37610">
              <w:rPr>
                <w:sz w:val="20"/>
                <w:szCs w:val="20"/>
              </w:rPr>
              <w:t>Przekształcanie wzorów.. Cel lekcji:</w:t>
            </w:r>
            <w:r w:rsidR="00B37610">
              <w:rPr>
                <w:sz w:val="20"/>
                <w:szCs w:val="20"/>
              </w:rPr>
              <w:t xml:space="preserve"> </w:t>
            </w:r>
            <w:r w:rsidRPr="00B37610">
              <w:rPr>
                <w:sz w:val="20"/>
                <w:szCs w:val="20"/>
              </w:rPr>
              <w:t>Uczeń potrafi:</w:t>
            </w:r>
            <w:r w:rsidR="00B37610">
              <w:rPr>
                <w:sz w:val="20"/>
                <w:szCs w:val="20"/>
              </w:rPr>
              <w:t xml:space="preserve"> </w:t>
            </w:r>
            <w:r w:rsidRPr="00B37610">
              <w:rPr>
                <w:sz w:val="20"/>
                <w:szCs w:val="20"/>
              </w:rPr>
              <w:t>przekształcać proste wzory , aby wyznaczyć zadaną wielkość we wzorach geometrycznych(np. pól figur) i fizycznych (np. dotyczących prędkości drogi i czasu)</w:t>
            </w:r>
          </w:p>
        </w:tc>
        <w:tc>
          <w:tcPr>
            <w:tcW w:w="2145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Wzory zapisują zależności między wielk</w:t>
            </w:r>
            <w:r w:rsidRPr="00B37610">
              <w:rPr>
                <w:sz w:val="20"/>
                <w:szCs w:val="20"/>
              </w:rPr>
              <w:t>ościami.</w:t>
            </w:r>
            <w:r w:rsidR="00B37610">
              <w:rPr>
                <w:sz w:val="20"/>
                <w:szCs w:val="20"/>
              </w:rPr>
              <w:t xml:space="preserve"> </w:t>
            </w:r>
            <w:r w:rsidRPr="00B37610">
              <w:rPr>
                <w:sz w:val="20"/>
                <w:szCs w:val="20"/>
              </w:rPr>
              <w:t>We wzorze znajdziemy informację , w jaki sposób ,znając jedne wielkości , można obliczyć inne. Uczniowie wypisują z podręcznika do matematyki, fizyki, chemii, biologii po kilka zamieszczonych tam wzorów. Każdy uczeń rozpoczyn</w:t>
            </w:r>
            <w:r w:rsidRPr="00B37610">
              <w:rPr>
                <w:sz w:val="20"/>
                <w:szCs w:val="20"/>
              </w:rPr>
              <w:t>a pracę  od przekształc</w:t>
            </w:r>
            <w:r w:rsidRPr="00B37610">
              <w:rPr>
                <w:sz w:val="20"/>
                <w:szCs w:val="20"/>
              </w:rPr>
              <w:t>ania wybranych wzorów. Zadanie polega na wybraniu ze wzoru jednej z niewiadomych i przekształceniu tak wzoru, aby z a jego pomocą obliczyć tę niewiadomą.</w:t>
            </w:r>
          </w:p>
        </w:tc>
        <w:tc>
          <w:tcPr>
            <w:tcW w:w="1701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 xml:space="preserve">Uczniowie analizują przykłady z podręcznika i zeszytu ćw. </w:t>
            </w:r>
            <w:proofErr w:type="spellStart"/>
            <w:r w:rsidRPr="00B37610">
              <w:rPr>
                <w:sz w:val="20"/>
                <w:szCs w:val="20"/>
              </w:rPr>
              <w:t>str</w:t>
            </w:r>
            <w:proofErr w:type="spellEnd"/>
            <w:r w:rsidRPr="00B37610">
              <w:rPr>
                <w:sz w:val="20"/>
                <w:szCs w:val="20"/>
              </w:rPr>
              <w:t xml:space="preserve"> 92 ćw. 1</w:t>
            </w:r>
          </w:p>
        </w:tc>
        <w:tc>
          <w:tcPr>
            <w:tcW w:w="1696" w:type="dxa"/>
          </w:tcPr>
          <w:p w:rsidR="00470996" w:rsidRPr="00B37610" w:rsidRDefault="00B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Przesyłamy do nauczy</w:t>
            </w:r>
            <w:r w:rsidR="004C16B7" w:rsidRPr="00B37610">
              <w:rPr>
                <w:sz w:val="20"/>
                <w:szCs w:val="20"/>
              </w:rPr>
              <w:t>ciela zd</w:t>
            </w:r>
            <w:r w:rsidR="004C16B7" w:rsidRPr="00B37610">
              <w:rPr>
                <w:sz w:val="20"/>
                <w:szCs w:val="20"/>
              </w:rPr>
              <w:t>jęcia z wykonanej pracy w zeszycie i zeszycie ćwiczeń.</w:t>
            </w:r>
          </w:p>
        </w:tc>
      </w:tr>
      <w:tr w:rsidR="00470996" w:rsidRPr="00B37610" w:rsidTr="004C16B7">
        <w:tc>
          <w:tcPr>
            <w:tcW w:w="1696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HISTORIA</w:t>
            </w:r>
          </w:p>
        </w:tc>
        <w:tc>
          <w:tcPr>
            <w:tcW w:w="1824" w:type="dxa"/>
          </w:tcPr>
          <w:p w:rsidR="00470996" w:rsidRPr="00B37610" w:rsidRDefault="00E67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Konflikty na Bałkanach</w:t>
            </w:r>
          </w:p>
        </w:tc>
        <w:tc>
          <w:tcPr>
            <w:tcW w:w="2145" w:type="dxa"/>
          </w:tcPr>
          <w:p w:rsidR="00470996" w:rsidRPr="00B37610" w:rsidRDefault="0047099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70996" w:rsidRDefault="00E67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str.159-160</w:t>
            </w:r>
          </w:p>
          <w:p w:rsidR="00E67E08" w:rsidRPr="00B37610" w:rsidRDefault="00E67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Wykonać ćw.2,3, str. 160</w:t>
            </w:r>
          </w:p>
        </w:tc>
        <w:tc>
          <w:tcPr>
            <w:tcW w:w="1696" w:type="dxa"/>
          </w:tcPr>
          <w:p w:rsidR="00470996" w:rsidRPr="00B37610" w:rsidRDefault="00E67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Wykonane ćwiczenia </w:t>
            </w:r>
            <w:r>
              <w:rPr>
                <w:sz w:val="20"/>
                <w:szCs w:val="20"/>
              </w:rPr>
              <w:lastRenderedPageBreak/>
              <w:t>przesłać pspszwarszowice@gmail.com</w:t>
            </w:r>
          </w:p>
        </w:tc>
      </w:tr>
      <w:tr w:rsidR="00470996" w:rsidRPr="00B37610" w:rsidTr="004C16B7">
        <w:tc>
          <w:tcPr>
            <w:tcW w:w="1696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lastRenderedPageBreak/>
              <w:t>W-F</w:t>
            </w:r>
          </w:p>
        </w:tc>
        <w:tc>
          <w:tcPr>
            <w:tcW w:w="1824" w:type="dxa"/>
          </w:tcPr>
          <w:p w:rsidR="00470996" w:rsidRPr="00B37610" w:rsidRDefault="004C16B7">
            <w:pPr>
              <w:spacing w:after="240"/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Temat: Zabawy ruchowe z mocowaniem, wg. inwencji ucznia.</w:t>
            </w:r>
          </w:p>
          <w:p w:rsidR="00470996" w:rsidRPr="00B37610" w:rsidRDefault="00470996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:rsidR="00470996" w:rsidRPr="00B37610" w:rsidRDefault="004C16B7">
            <w:pPr>
              <w:spacing w:after="240"/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Uczeń sam dobiera ćwiczenia do swojej bazy treningowej, korzystając z zasobów poznanych wiadomości oraz Internetu.</w:t>
            </w:r>
          </w:p>
        </w:tc>
        <w:tc>
          <w:tcPr>
            <w:tcW w:w="1701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Inwencja własna, Internet</w:t>
            </w:r>
          </w:p>
        </w:tc>
        <w:tc>
          <w:tcPr>
            <w:tcW w:w="1696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Aktywność fizyczna połączona z dobrą zabawą; chętni przesyłają zdjęcia swojej inwencji</w:t>
            </w:r>
          </w:p>
        </w:tc>
      </w:tr>
      <w:tr w:rsidR="00470996" w:rsidRPr="00B37610" w:rsidTr="004C16B7">
        <w:tc>
          <w:tcPr>
            <w:tcW w:w="1696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J.POLSKI</w:t>
            </w:r>
          </w:p>
        </w:tc>
        <w:tc>
          <w:tcPr>
            <w:tcW w:w="1824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proofErr w:type="spellStart"/>
            <w:r w:rsidRPr="00B37610">
              <w:rPr>
                <w:sz w:val="20"/>
                <w:szCs w:val="20"/>
              </w:rPr>
              <w:t>Temat:Na</w:t>
            </w:r>
            <w:proofErr w:type="spellEnd"/>
            <w:r w:rsidRPr="00B37610">
              <w:rPr>
                <w:sz w:val="20"/>
                <w:szCs w:val="20"/>
              </w:rPr>
              <w:t xml:space="preserve"> skrzydłach wyobraźni na podstawie tekstu L.</w:t>
            </w:r>
            <w:proofErr w:type="spellStart"/>
            <w:r w:rsidRPr="00B37610">
              <w:rPr>
                <w:sz w:val="20"/>
                <w:szCs w:val="20"/>
              </w:rPr>
              <w:t>Stafa</w:t>
            </w:r>
            <w:proofErr w:type="spellEnd"/>
            <w:r w:rsidRPr="00B37610">
              <w:rPr>
                <w:sz w:val="20"/>
                <w:szCs w:val="20"/>
              </w:rPr>
              <w:t>,,Prośba o skrzydła”</w:t>
            </w:r>
          </w:p>
        </w:tc>
        <w:tc>
          <w:tcPr>
            <w:tcW w:w="2145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Związki frazeologiczne  przed tekstem str.217</w:t>
            </w:r>
          </w:p>
        </w:tc>
        <w:tc>
          <w:tcPr>
            <w:tcW w:w="1701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Podręczni</w:t>
            </w:r>
            <w:r w:rsidRPr="00B37610">
              <w:rPr>
                <w:sz w:val="20"/>
                <w:szCs w:val="20"/>
              </w:rPr>
              <w:t xml:space="preserve">k </w:t>
            </w:r>
            <w:proofErr w:type="spellStart"/>
            <w:r w:rsidRPr="00B37610">
              <w:rPr>
                <w:sz w:val="20"/>
                <w:szCs w:val="20"/>
              </w:rPr>
              <w:t>str</w:t>
            </w:r>
            <w:proofErr w:type="spellEnd"/>
            <w:r w:rsidRPr="00B37610">
              <w:rPr>
                <w:sz w:val="20"/>
                <w:szCs w:val="20"/>
              </w:rPr>
              <w:t xml:space="preserve"> 217 tekst</w:t>
            </w:r>
          </w:p>
        </w:tc>
        <w:tc>
          <w:tcPr>
            <w:tcW w:w="1696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Praca domowa</w:t>
            </w:r>
          </w:p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 xml:space="preserve"> Ćw. 3 str.217.Ułóż zdania z podanymi związkami frazeologicznymi -zanim przeczytasz</w:t>
            </w:r>
          </w:p>
        </w:tc>
      </w:tr>
      <w:tr w:rsidR="00470996" w:rsidRPr="00B37610" w:rsidTr="004C16B7">
        <w:tc>
          <w:tcPr>
            <w:tcW w:w="1696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MUZYKA</w:t>
            </w:r>
          </w:p>
        </w:tc>
        <w:tc>
          <w:tcPr>
            <w:tcW w:w="1824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Temat: Stanisław Moniuszko i opera. Opera jako forma muzyczna i widowisko teatralne.</w:t>
            </w:r>
          </w:p>
        </w:tc>
        <w:tc>
          <w:tcPr>
            <w:tcW w:w="2145" w:type="dxa"/>
          </w:tcPr>
          <w:p w:rsidR="00470996" w:rsidRPr="00B37610" w:rsidRDefault="0047099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70996" w:rsidRPr="00B37610" w:rsidRDefault="0047099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470996" w:rsidRPr="00B37610" w:rsidRDefault="00470996">
            <w:pPr>
              <w:rPr>
                <w:sz w:val="20"/>
                <w:szCs w:val="20"/>
              </w:rPr>
            </w:pPr>
          </w:p>
        </w:tc>
      </w:tr>
      <w:tr w:rsidR="00BC0A49" w:rsidRPr="00B37610" w:rsidTr="004C16B7">
        <w:tc>
          <w:tcPr>
            <w:tcW w:w="1696" w:type="dxa"/>
          </w:tcPr>
          <w:p w:rsidR="00BC0A49" w:rsidRPr="00BC0A49" w:rsidRDefault="00BC0A49" w:rsidP="00BC0A49">
            <w:pPr>
              <w:rPr>
                <w:sz w:val="20"/>
                <w:szCs w:val="20"/>
              </w:rPr>
            </w:pPr>
            <w:r w:rsidRPr="00BC0A49">
              <w:rPr>
                <w:sz w:val="20"/>
                <w:szCs w:val="20"/>
              </w:rPr>
              <w:t>J. NIEMIECKI</w:t>
            </w:r>
          </w:p>
        </w:tc>
        <w:tc>
          <w:tcPr>
            <w:tcW w:w="1824" w:type="dxa"/>
          </w:tcPr>
          <w:p w:rsidR="00BC0A49" w:rsidRPr="00BC0A49" w:rsidRDefault="00BC0A49" w:rsidP="00BC0A49">
            <w:pPr>
              <w:rPr>
                <w:sz w:val="20"/>
                <w:szCs w:val="20"/>
              </w:rPr>
            </w:pPr>
            <w:proofErr w:type="spellStart"/>
            <w:r w:rsidRPr="00BC0A49">
              <w:rPr>
                <w:sz w:val="20"/>
                <w:szCs w:val="20"/>
              </w:rPr>
              <w:t>Thema</w:t>
            </w:r>
            <w:proofErr w:type="spellEnd"/>
            <w:r w:rsidRPr="00BC0A49">
              <w:rPr>
                <w:sz w:val="20"/>
                <w:szCs w:val="20"/>
              </w:rPr>
              <w:t>: Tworzenie imiesłowu czasu przeszłego Perfekt.</w:t>
            </w:r>
          </w:p>
          <w:p w:rsidR="00BC0A49" w:rsidRPr="00BC0A49" w:rsidRDefault="00BC0A49" w:rsidP="00BC0A49">
            <w:pPr>
              <w:rPr>
                <w:sz w:val="20"/>
                <w:szCs w:val="20"/>
              </w:rPr>
            </w:pPr>
          </w:p>
          <w:p w:rsidR="00BC0A49" w:rsidRPr="00BC0A49" w:rsidRDefault="00BC0A49" w:rsidP="00BC0A49">
            <w:pPr>
              <w:rPr>
                <w:sz w:val="20"/>
                <w:szCs w:val="20"/>
              </w:rPr>
            </w:pPr>
            <w:r w:rsidRPr="00BC0A49">
              <w:rPr>
                <w:sz w:val="20"/>
                <w:szCs w:val="20"/>
              </w:rPr>
              <w:t xml:space="preserve">Tworzymy imiesłów czasu przeszłego Perfekt w następujący sposób: </w:t>
            </w:r>
            <w:proofErr w:type="spellStart"/>
            <w:r w:rsidRPr="00BC0A49">
              <w:rPr>
                <w:sz w:val="20"/>
                <w:szCs w:val="20"/>
              </w:rPr>
              <w:t>ge+temat</w:t>
            </w:r>
            <w:proofErr w:type="spellEnd"/>
            <w:r w:rsidRPr="00BC0A49">
              <w:rPr>
                <w:sz w:val="20"/>
                <w:szCs w:val="20"/>
              </w:rPr>
              <w:t xml:space="preserve"> czasownika+ przyrostek -t </w:t>
            </w:r>
            <w:proofErr w:type="spellStart"/>
            <w:r w:rsidRPr="00BC0A49">
              <w:rPr>
                <w:sz w:val="20"/>
                <w:szCs w:val="20"/>
              </w:rPr>
              <w:t>zum</w:t>
            </w:r>
            <w:proofErr w:type="spellEnd"/>
            <w:r w:rsidRPr="00BC0A49">
              <w:rPr>
                <w:sz w:val="20"/>
                <w:szCs w:val="20"/>
              </w:rPr>
              <w:t xml:space="preserve"> </w:t>
            </w:r>
            <w:proofErr w:type="spellStart"/>
            <w:r w:rsidRPr="00BC0A49">
              <w:rPr>
                <w:sz w:val="20"/>
                <w:szCs w:val="20"/>
              </w:rPr>
              <w:t>Beispiel</w:t>
            </w:r>
            <w:proofErr w:type="spellEnd"/>
            <w:r w:rsidRPr="00BC0A49">
              <w:rPr>
                <w:sz w:val="20"/>
                <w:szCs w:val="20"/>
              </w:rPr>
              <w:t>:</w:t>
            </w:r>
          </w:p>
          <w:p w:rsidR="00BC0A49" w:rsidRPr="00BC0A49" w:rsidRDefault="00BC0A49" w:rsidP="00BC0A49">
            <w:pPr>
              <w:rPr>
                <w:sz w:val="20"/>
                <w:szCs w:val="20"/>
              </w:rPr>
            </w:pPr>
            <w:proofErr w:type="spellStart"/>
            <w:r w:rsidRPr="00BC0A49">
              <w:rPr>
                <w:sz w:val="20"/>
                <w:szCs w:val="20"/>
              </w:rPr>
              <w:t>machen</w:t>
            </w:r>
            <w:proofErr w:type="spellEnd"/>
            <w:r w:rsidRPr="00BC0A49">
              <w:rPr>
                <w:sz w:val="20"/>
                <w:szCs w:val="20"/>
              </w:rPr>
              <w:t xml:space="preserve"> (robić)-</w:t>
            </w:r>
            <w:proofErr w:type="spellStart"/>
            <w:r w:rsidRPr="00BC0A49">
              <w:rPr>
                <w:sz w:val="20"/>
                <w:szCs w:val="20"/>
              </w:rPr>
              <w:t>gemacht</w:t>
            </w:r>
            <w:proofErr w:type="spellEnd"/>
            <w:r w:rsidRPr="00BC0A49">
              <w:rPr>
                <w:sz w:val="20"/>
                <w:szCs w:val="20"/>
              </w:rPr>
              <w:t xml:space="preserve"> (zrobiłem)</w:t>
            </w:r>
          </w:p>
          <w:p w:rsidR="00BC0A49" w:rsidRPr="00BC0A49" w:rsidRDefault="00BC0A49" w:rsidP="00BC0A49">
            <w:pPr>
              <w:rPr>
                <w:sz w:val="20"/>
                <w:szCs w:val="20"/>
              </w:rPr>
            </w:pPr>
            <w:proofErr w:type="spellStart"/>
            <w:r w:rsidRPr="00BC0A49">
              <w:rPr>
                <w:sz w:val="20"/>
                <w:szCs w:val="20"/>
              </w:rPr>
              <w:t>kochen</w:t>
            </w:r>
            <w:proofErr w:type="spellEnd"/>
            <w:r w:rsidRPr="00BC0A49">
              <w:rPr>
                <w:sz w:val="20"/>
                <w:szCs w:val="20"/>
              </w:rPr>
              <w:t xml:space="preserve"> (gotować) -</w:t>
            </w:r>
            <w:proofErr w:type="spellStart"/>
            <w:r w:rsidRPr="00BC0A49">
              <w:rPr>
                <w:sz w:val="20"/>
                <w:szCs w:val="20"/>
              </w:rPr>
              <w:t>gekocht</w:t>
            </w:r>
            <w:proofErr w:type="spellEnd"/>
            <w:r w:rsidRPr="00BC0A49">
              <w:rPr>
                <w:sz w:val="20"/>
                <w:szCs w:val="20"/>
              </w:rPr>
              <w:t xml:space="preserve"> (ugotowałem). </w:t>
            </w:r>
          </w:p>
          <w:p w:rsidR="00BC0A49" w:rsidRPr="00BC0A49" w:rsidRDefault="00BC0A49" w:rsidP="00BC0A49">
            <w:pPr>
              <w:rPr>
                <w:sz w:val="20"/>
                <w:szCs w:val="20"/>
              </w:rPr>
            </w:pPr>
          </w:p>
          <w:p w:rsidR="00BC0A49" w:rsidRPr="00BC0A49" w:rsidRDefault="00BC0A49" w:rsidP="00BC0A49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:rsidR="00BC0A49" w:rsidRPr="00BC0A49" w:rsidRDefault="00BC0A49" w:rsidP="00BC0A49">
            <w:pPr>
              <w:rPr>
                <w:sz w:val="20"/>
                <w:szCs w:val="20"/>
              </w:rPr>
            </w:pPr>
            <w:r w:rsidRPr="00BC0A49">
              <w:rPr>
                <w:sz w:val="20"/>
                <w:szCs w:val="20"/>
              </w:rPr>
              <w:t xml:space="preserve">Proszę o zapisanie przykładowych zdań w czasie przeszłym złożonym:  </w:t>
            </w:r>
          </w:p>
          <w:p w:rsidR="00BC0A49" w:rsidRPr="00BC0A49" w:rsidRDefault="00BC0A49" w:rsidP="00BC0A49">
            <w:pPr>
              <w:rPr>
                <w:sz w:val="20"/>
                <w:szCs w:val="20"/>
              </w:rPr>
            </w:pPr>
            <w:r w:rsidRPr="00BC0A49">
              <w:rPr>
                <w:sz w:val="20"/>
                <w:szCs w:val="20"/>
              </w:rPr>
              <w:t xml:space="preserve">1.  Ich </w:t>
            </w:r>
            <w:proofErr w:type="spellStart"/>
            <w:r w:rsidRPr="00BC0A49">
              <w:rPr>
                <w:sz w:val="20"/>
                <w:szCs w:val="20"/>
              </w:rPr>
              <w:t>habe</w:t>
            </w:r>
            <w:proofErr w:type="spellEnd"/>
            <w:r w:rsidRPr="00BC0A49">
              <w:rPr>
                <w:sz w:val="20"/>
                <w:szCs w:val="20"/>
              </w:rPr>
              <w:t xml:space="preserve"> </w:t>
            </w:r>
            <w:proofErr w:type="spellStart"/>
            <w:r w:rsidRPr="00BC0A49">
              <w:rPr>
                <w:sz w:val="20"/>
                <w:szCs w:val="20"/>
              </w:rPr>
              <w:t>zu</w:t>
            </w:r>
            <w:proofErr w:type="spellEnd"/>
            <w:r w:rsidRPr="00BC0A49">
              <w:rPr>
                <w:sz w:val="20"/>
                <w:szCs w:val="20"/>
              </w:rPr>
              <w:t xml:space="preserve"> </w:t>
            </w:r>
            <w:proofErr w:type="spellStart"/>
            <w:r w:rsidRPr="00BC0A49">
              <w:rPr>
                <w:sz w:val="20"/>
                <w:szCs w:val="20"/>
              </w:rPr>
              <w:t>Mittag</w:t>
            </w:r>
            <w:proofErr w:type="spellEnd"/>
            <w:r w:rsidRPr="00BC0A49">
              <w:rPr>
                <w:sz w:val="20"/>
                <w:szCs w:val="20"/>
              </w:rPr>
              <w:t xml:space="preserve"> </w:t>
            </w:r>
            <w:proofErr w:type="spellStart"/>
            <w:r w:rsidRPr="00BC0A49">
              <w:rPr>
                <w:sz w:val="20"/>
                <w:szCs w:val="20"/>
              </w:rPr>
              <w:t>gekocht</w:t>
            </w:r>
            <w:proofErr w:type="spellEnd"/>
            <w:r w:rsidRPr="00BC0A49">
              <w:rPr>
                <w:sz w:val="20"/>
                <w:szCs w:val="20"/>
              </w:rPr>
              <w:t>.</w:t>
            </w:r>
          </w:p>
          <w:p w:rsidR="00BC0A49" w:rsidRPr="00BC0A49" w:rsidRDefault="00BC0A49" w:rsidP="00BC0A49">
            <w:pPr>
              <w:rPr>
                <w:sz w:val="20"/>
                <w:szCs w:val="20"/>
              </w:rPr>
            </w:pPr>
            <w:r w:rsidRPr="00BC0A49">
              <w:rPr>
                <w:sz w:val="20"/>
                <w:szCs w:val="20"/>
              </w:rPr>
              <w:t>Ugotowałem obiad.</w:t>
            </w:r>
          </w:p>
          <w:p w:rsidR="00BC0A49" w:rsidRPr="00BC0A49" w:rsidRDefault="00BC0A49" w:rsidP="00BC0A49">
            <w:pPr>
              <w:rPr>
                <w:sz w:val="20"/>
                <w:szCs w:val="20"/>
              </w:rPr>
            </w:pPr>
            <w:r w:rsidRPr="00BC0A49">
              <w:rPr>
                <w:sz w:val="20"/>
                <w:szCs w:val="20"/>
              </w:rPr>
              <w:t xml:space="preserve"> 2. Ich </w:t>
            </w:r>
            <w:proofErr w:type="spellStart"/>
            <w:r w:rsidRPr="00BC0A49">
              <w:rPr>
                <w:sz w:val="20"/>
                <w:szCs w:val="20"/>
              </w:rPr>
              <w:t>habe</w:t>
            </w:r>
            <w:proofErr w:type="spellEnd"/>
            <w:r w:rsidRPr="00BC0A49">
              <w:rPr>
                <w:sz w:val="20"/>
                <w:szCs w:val="20"/>
              </w:rPr>
              <w:t xml:space="preserve"> </w:t>
            </w:r>
            <w:proofErr w:type="spellStart"/>
            <w:r w:rsidRPr="00BC0A49">
              <w:rPr>
                <w:sz w:val="20"/>
                <w:szCs w:val="20"/>
              </w:rPr>
              <w:t>Volleyball</w:t>
            </w:r>
            <w:proofErr w:type="spellEnd"/>
            <w:r w:rsidRPr="00BC0A49">
              <w:rPr>
                <w:sz w:val="20"/>
                <w:szCs w:val="20"/>
              </w:rPr>
              <w:t xml:space="preserve"> </w:t>
            </w:r>
            <w:proofErr w:type="spellStart"/>
            <w:r w:rsidRPr="00BC0A49">
              <w:rPr>
                <w:sz w:val="20"/>
                <w:szCs w:val="20"/>
              </w:rPr>
              <w:t>gespielt</w:t>
            </w:r>
            <w:proofErr w:type="spellEnd"/>
            <w:r w:rsidRPr="00BC0A49">
              <w:rPr>
                <w:sz w:val="20"/>
                <w:szCs w:val="20"/>
              </w:rPr>
              <w:t>. Grałem w siatkówkę.</w:t>
            </w:r>
          </w:p>
          <w:p w:rsidR="00BC0A49" w:rsidRPr="00BC0A49" w:rsidRDefault="00BC0A49" w:rsidP="00BC0A4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C0A49" w:rsidRPr="00BC0A49" w:rsidRDefault="00BC0A49" w:rsidP="00BC0A49">
            <w:pPr>
              <w:rPr>
                <w:sz w:val="20"/>
                <w:szCs w:val="20"/>
              </w:rPr>
            </w:pPr>
            <w:r w:rsidRPr="00BC0A49">
              <w:rPr>
                <w:sz w:val="20"/>
                <w:szCs w:val="20"/>
              </w:rPr>
              <w:t xml:space="preserve">Na podstawie zapisanej w zeszycie przedmiotowym notatki na temat tworzenia imiesłowu czasu przeszłego Perfekt wykonujemy w ćwiczeniówce następujące zadania: </w:t>
            </w:r>
          </w:p>
          <w:p w:rsidR="00BC0A49" w:rsidRPr="00BC0A49" w:rsidRDefault="00BC0A49" w:rsidP="00BC0A49">
            <w:pPr>
              <w:rPr>
                <w:sz w:val="20"/>
                <w:szCs w:val="20"/>
              </w:rPr>
            </w:pPr>
            <w:r w:rsidRPr="00BC0A49">
              <w:rPr>
                <w:sz w:val="20"/>
                <w:szCs w:val="20"/>
              </w:rPr>
              <w:t xml:space="preserve">ćw. 2 str. 51 oraz 5 </w:t>
            </w:r>
            <w:proofErr w:type="spellStart"/>
            <w:r w:rsidRPr="00BC0A49">
              <w:rPr>
                <w:sz w:val="20"/>
                <w:szCs w:val="20"/>
              </w:rPr>
              <w:t>str</w:t>
            </w:r>
            <w:proofErr w:type="spellEnd"/>
            <w:r w:rsidRPr="00BC0A49">
              <w:rPr>
                <w:sz w:val="20"/>
                <w:szCs w:val="20"/>
              </w:rPr>
              <w:t xml:space="preserve"> 52.</w:t>
            </w:r>
          </w:p>
        </w:tc>
        <w:tc>
          <w:tcPr>
            <w:tcW w:w="1696" w:type="dxa"/>
          </w:tcPr>
          <w:p w:rsidR="00BC0A49" w:rsidRPr="00BC0A49" w:rsidRDefault="00BC0A49" w:rsidP="00BC0A49">
            <w:pPr>
              <w:rPr>
                <w:sz w:val="20"/>
                <w:szCs w:val="20"/>
              </w:rPr>
            </w:pPr>
            <w:r w:rsidRPr="00BC0A49">
              <w:rPr>
                <w:sz w:val="20"/>
                <w:szCs w:val="20"/>
              </w:rPr>
              <w:t>Wykonane ćwiczenia przesyłamy do nauczyciela.</w:t>
            </w:r>
          </w:p>
        </w:tc>
      </w:tr>
      <w:tr w:rsidR="00BC0A49" w:rsidRPr="00B37610" w:rsidTr="004C16B7">
        <w:tc>
          <w:tcPr>
            <w:tcW w:w="1696" w:type="dxa"/>
          </w:tcPr>
          <w:p w:rsidR="00BC0A49" w:rsidRPr="00BC0A49" w:rsidRDefault="00BC0A49" w:rsidP="00BC0A49">
            <w:pPr>
              <w:rPr>
                <w:sz w:val="20"/>
                <w:szCs w:val="20"/>
              </w:rPr>
            </w:pPr>
            <w:r w:rsidRPr="00BC0A49">
              <w:rPr>
                <w:sz w:val="20"/>
                <w:szCs w:val="20"/>
              </w:rPr>
              <w:t>ZAJ. Z WYCH.</w:t>
            </w:r>
          </w:p>
        </w:tc>
        <w:tc>
          <w:tcPr>
            <w:tcW w:w="1824" w:type="dxa"/>
          </w:tcPr>
          <w:p w:rsidR="00BC0A49" w:rsidRPr="00BC0A49" w:rsidRDefault="00BC0A49" w:rsidP="00BC0A49">
            <w:pPr>
              <w:spacing w:line="256" w:lineRule="auto"/>
              <w:rPr>
                <w:sz w:val="20"/>
                <w:szCs w:val="20"/>
              </w:rPr>
            </w:pPr>
            <w:r w:rsidRPr="00BC0A49">
              <w:rPr>
                <w:sz w:val="20"/>
                <w:szCs w:val="20"/>
              </w:rPr>
              <w:t>Praca zawodowa naszych rodziców.</w:t>
            </w:r>
          </w:p>
          <w:p w:rsidR="00BC0A49" w:rsidRPr="00BC0A49" w:rsidRDefault="00BC0A49" w:rsidP="00BC0A49">
            <w:pPr>
              <w:spacing w:line="256" w:lineRule="auto"/>
              <w:rPr>
                <w:sz w:val="20"/>
                <w:szCs w:val="20"/>
              </w:rPr>
            </w:pPr>
          </w:p>
          <w:p w:rsidR="00BC0A49" w:rsidRPr="00BC0A49" w:rsidRDefault="00BC0A49" w:rsidP="00BC0A49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:rsidR="00BC0A49" w:rsidRPr="00BC0A49" w:rsidRDefault="00BC0A49" w:rsidP="00BC0A49">
            <w:pPr>
              <w:spacing w:after="240"/>
              <w:rPr>
                <w:sz w:val="20"/>
                <w:szCs w:val="20"/>
              </w:rPr>
            </w:pPr>
            <w:r w:rsidRPr="00BC0A49">
              <w:rPr>
                <w:sz w:val="20"/>
                <w:szCs w:val="20"/>
              </w:rPr>
              <w:t>Zgłębiamy zagadnienia: co to jest praca,  przyczyny i skutki bezrobocia, ,dostrzeganie znaczenia pracy w życiu każdego człowieka, co to jest zawód, rodzaje zawodów., co to jest praca,  przyczyny i skutki bezrobocia, dostrzeganie znaczenia pracy w życiu każdego człowieka,, co to jest zawód, rodzaje zawodów.</w:t>
            </w:r>
          </w:p>
          <w:p w:rsidR="00BC0A49" w:rsidRPr="00BC0A49" w:rsidRDefault="00BC0A49" w:rsidP="00BC0A4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C0A49" w:rsidRPr="00BC0A49" w:rsidRDefault="00BC0A49" w:rsidP="00BC0A49">
            <w:pPr>
              <w:rPr>
                <w:sz w:val="20"/>
                <w:szCs w:val="20"/>
              </w:rPr>
            </w:pPr>
            <w:r w:rsidRPr="00BC0A49">
              <w:rPr>
                <w:sz w:val="20"/>
                <w:szCs w:val="20"/>
              </w:rPr>
              <w:t xml:space="preserve">Rozmawiamy z </w:t>
            </w:r>
            <w:proofErr w:type="spellStart"/>
            <w:r w:rsidRPr="00BC0A49">
              <w:rPr>
                <w:sz w:val="20"/>
                <w:szCs w:val="20"/>
              </w:rPr>
              <w:t>rodzicamy</w:t>
            </w:r>
            <w:proofErr w:type="spellEnd"/>
            <w:r w:rsidRPr="00BC0A49">
              <w:rPr>
                <w:sz w:val="20"/>
                <w:szCs w:val="20"/>
              </w:rPr>
              <w:t xml:space="preserve"> o ich pracy, o znaczeniu pracy w życiu waszych rodziców, </w:t>
            </w:r>
          </w:p>
          <w:p w:rsidR="00BC0A49" w:rsidRPr="00BC0A49" w:rsidRDefault="00BC0A49" w:rsidP="00BC0A49">
            <w:pPr>
              <w:rPr>
                <w:sz w:val="20"/>
                <w:szCs w:val="20"/>
              </w:rPr>
            </w:pPr>
            <w:proofErr w:type="spellStart"/>
            <w:r w:rsidRPr="00BC0A49">
              <w:rPr>
                <w:sz w:val="20"/>
                <w:szCs w:val="20"/>
              </w:rPr>
              <w:t>Ogladamy</w:t>
            </w:r>
            <w:proofErr w:type="spellEnd"/>
            <w:r w:rsidRPr="00BC0A49">
              <w:rPr>
                <w:sz w:val="20"/>
                <w:szCs w:val="20"/>
              </w:rPr>
              <w:t xml:space="preserve"> filmik na </w:t>
            </w:r>
            <w:proofErr w:type="spellStart"/>
            <w:r w:rsidRPr="00BC0A49">
              <w:rPr>
                <w:sz w:val="20"/>
                <w:szCs w:val="20"/>
              </w:rPr>
              <w:t>yt</w:t>
            </w:r>
            <w:proofErr w:type="spellEnd"/>
            <w:r w:rsidRPr="00BC0A49">
              <w:rPr>
                <w:sz w:val="20"/>
                <w:szCs w:val="20"/>
              </w:rPr>
              <w:t xml:space="preserve"> https://www.youtube.com/watch?v=KrC8g5sBGfg</w:t>
            </w:r>
          </w:p>
        </w:tc>
        <w:tc>
          <w:tcPr>
            <w:tcW w:w="1696" w:type="dxa"/>
          </w:tcPr>
          <w:p w:rsidR="00BC0A49" w:rsidRPr="00BC0A49" w:rsidRDefault="00BC0A49" w:rsidP="00BC0A49">
            <w:pPr>
              <w:rPr>
                <w:sz w:val="20"/>
                <w:szCs w:val="20"/>
              </w:rPr>
            </w:pPr>
            <w:r w:rsidRPr="00BC0A49">
              <w:rPr>
                <w:sz w:val="20"/>
                <w:szCs w:val="20"/>
              </w:rPr>
              <w:t>Mam nadzieję że choć trochę wam pomoże ten filmik w małej przymiarce do wyboru swojego zawodu</w:t>
            </w:r>
          </w:p>
        </w:tc>
      </w:tr>
    </w:tbl>
    <w:p w:rsidR="00470996" w:rsidRPr="00B37610" w:rsidRDefault="00470996">
      <w:pPr>
        <w:rPr>
          <w:sz w:val="20"/>
          <w:szCs w:val="20"/>
        </w:rPr>
      </w:pP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4"/>
        <w:gridCol w:w="1572"/>
        <w:gridCol w:w="1572"/>
        <w:gridCol w:w="1573"/>
        <w:gridCol w:w="2401"/>
      </w:tblGrid>
      <w:tr w:rsidR="00470996" w:rsidRPr="00B37610">
        <w:tc>
          <w:tcPr>
            <w:tcW w:w="9062" w:type="dxa"/>
            <w:gridSpan w:val="5"/>
          </w:tcPr>
          <w:p w:rsidR="00470996" w:rsidRPr="00BC0A49" w:rsidRDefault="004C16B7">
            <w:pPr>
              <w:rPr>
                <w:b/>
                <w:sz w:val="20"/>
                <w:szCs w:val="20"/>
              </w:rPr>
            </w:pPr>
            <w:r w:rsidRPr="00BC0A49">
              <w:rPr>
                <w:b/>
                <w:sz w:val="20"/>
                <w:szCs w:val="20"/>
              </w:rPr>
              <w:t xml:space="preserve">                                  </w:t>
            </w:r>
            <w:r w:rsidR="00BC0A49">
              <w:rPr>
                <w:b/>
                <w:sz w:val="20"/>
                <w:szCs w:val="20"/>
              </w:rPr>
              <w:t xml:space="preserve">                       KLASA VII </w:t>
            </w:r>
            <w:r w:rsidRPr="00BC0A49">
              <w:rPr>
                <w:b/>
                <w:sz w:val="20"/>
                <w:szCs w:val="20"/>
              </w:rPr>
              <w:t xml:space="preserve"> ZAJĘCIA DODATKOWE</w:t>
            </w:r>
            <w:r w:rsidR="00BC0A49">
              <w:rPr>
                <w:b/>
                <w:sz w:val="20"/>
                <w:szCs w:val="20"/>
              </w:rPr>
              <w:t>, POMOC P-P</w:t>
            </w:r>
          </w:p>
        </w:tc>
      </w:tr>
      <w:tr w:rsidR="00470996" w:rsidRPr="00B37610">
        <w:tc>
          <w:tcPr>
            <w:tcW w:w="1944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lastRenderedPageBreak/>
              <w:t>ZAJ KOREK- KOP</w:t>
            </w:r>
          </w:p>
        </w:tc>
        <w:tc>
          <w:tcPr>
            <w:tcW w:w="1572" w:type="dxa"/>
          </w:tcPr>
          <w:p w:rsidR="00470996" w:rsidRPr="00B37610" w:rsidRDefault="004C16B7">
            <w:pPr>
              <w:shd w:val="clear" w:color="auto" w:fill="FFFFFF"/>
              <w:spacing w:before="240" w:after="240"/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Ćwiczymy  tabliczkę mnożenia części mowy, pisownię "ó" i "u".</w:t>
            </w:r>
          </w:p>
        </w:tc>
        <w:tc>
          <w:tcPr>
            <w:tcW w:w="1572" w:type="dxa"/>
          </w:tcPr>
          <w:p w:rsidR="00470996" w:rsidRPr="00B37610" w:rsidRDefault="004C16B7">
            <w:pPr>
              <w:shd w:val="clear" w:color="auto" w:fill="FFFFFF"/>
              <w:spacing w:before="240" w:after="240"/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 xml:space="preserve">na stronie internetowej </w:t>
            </w:r>
            <w:proofErr w:type="spellStart"/>
            <w:r w:rsidRPr="00B37610">
              <w:rPr>
                <w:sz w:val="20"/>
                <w:szCs w:val="20"/>
              </w:rPr>
              <w:t>MatZoo</w:t>
            </w:r>
            <w:proofErr w:type="spellEnd"/>
            <w:r w:rsidRPr="00B37610">
              <w:rPr>
                <w:sz w:val="20"/>
                <w:szCs w:val="20"/>
              </w:rPr>
              <w:t xml:space="preserve"> oraz na </w:t>
            </w:r>
            <w:proofErr w:type="spellStart"/>
            <w:r w:rsidRPr="00B37610">
              <w:rPr>
                <w:sz w:val="20"/>
                <w:szCs w:val="20"/>
              </w:rPr>
              <w:t>Pisu,pisu</w:t>
            </w:r>
            <w:proofErr w:type="spellEnd"/>
            <w:r w:rsidRPr="00B376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</w:tcPr>
          <w:p w:rsidR="00470996" w:rsidRPr="00B37610" w:rsidRDefault="00470996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:rsidR="00470996" w:rsidRPr="00B37610" w:rsidRDefault="00470996">
            <w:pPr>
              <w:rPr>
                <w:sz w:val="20"/>
                <w:szCs w:val="20"/>
              </w:rPr>
            </w:pPr>
          </w:p>
        </w:tc>
      </w:tr>
      <w:tr w:rsidR="00470996" w:rsidRPr="00B37610">
        <w:tc>
          <w:tcPr>
            <w:tcW w:w="1944" w:type="dxa"/>
          </w:tcPr>
          <w:p w:rsidR="00470996" w:rsidRPr="00B37610" w:rsidRDefault="004C16B7">
            <w:pPr>
              <w:rPr>
                <w:sz w:val="20"/>
                <w:szCs w:val="20"/>
              </w:rPr>
            </w:pPr>
            <w:r w:rsidRPr="00B37610">
              <w:rPr>
                <w:sz w:val="20"/>
                <w:szCs w:val="20"/>
              </w:rPr>
              <w:t>LOGOPEDIA</w:t>
            </w:r>
          </w:p>
        </w:tc>
        <w:tc>
          <w:tcPr>
            <w:tcW w:w="1572" w:type="dxa"/>
          </w:tcPr>
          <w:p w:rsidR="00470996" w:rsidRPr="00B37610" w:rsidRDefault="00470996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470996" w:rsidRPr="00B37610" w:rsidRDefault="00470996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470996" w:rsidRPr="00B37610" w:rsidRDefault="00470996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:rsidR="00470996" w:rsidRPr="00B37610" w:rsidRDefault="00470996">
            <w:pPr>
              <w:rPr>
                <w:sz w:val="20"/>
                <w:szCs w:val="20"/>
              </w:rPr>
            </w:pPr>
          </w:p>
        </w:tc>
      </w:tr>
      <w:tr w:rsidR="00470996" w:rsidRPr="00B37610">
        <w:tc>
          <w:tcPr>
            <w:tcW w:w="1944" w:type="dxa"/>
          </w:tcPr>
          <w:p w:rsidR="00470996" w:rsidRPr="00BC0A49" w:rsidRDefault="004C16B7">
            <w:pPr>
              <w:rPr>
                <w:sz w:val="20"/>
                <w:szCs w:val="20"/>
              </w:rPr>
            </w:pPr>
            <w:r w:rsidRPr="00BC0A49">
              <w:rPr>
                <w:sz w:val="20"/>
                <w:szCs w:val="20"/>
              </w:rPr>
              <w:t>REWALIDACJA</w:t>
            </w:r>
          </w:p>
        </w:tc>
        <w:tc>
          <w:tcPr>
            <w:tcW w:w="1572" w:type="dxa"/>
          </w:tcPr>
          <w:p w:rsidR="00470996" w:rsidRPr="00BC0A49" w:rsidRDefault="00BC0A49" w:rsidP="00BC0A49">
            <w:pPr>
              <w:rPr>
                <w:sz w:val="20"/>
                <w:szCs w:val="20"/>
              </w:rPr>
            </w:pPr>
            <w:r w:rsidRPr="00BC0A49">
              <w:rPr>
                <w:rStyle w:val="gwp16d3ca4asize"/>
                <w:bCs/>
                <w:color w:val="2D2D2D"/>
                <w:sz w:val="20"/>
                <w:szCs w:val="20"/>
                <w:shd w:val="clear" w:color="auto" w:fill="FFFFFF"/>
              </w:rPr>
              <w:t>Usprawnianie motoryki i doskonalenie sprawności manualnej </w:t>
            </w:r>
            <w:r w:rsidRPr="00BC0A49">
              <w:rPr>
                <w:rStyle w:val="gwp16d3ca4asize"/>
                <w:color w:val="2D2D2D"/>
                <w:sz w:val="20"/>
                <w:szCs w:val="20"/>
                <w:shd w:val="clear" w:color="auto" w:fill="FFFFFF"/>
              </w:rPr>
              <w:t>:</w:t>
            </w:r>
            <w:r w:rsidRPr="00BC0A49">
              <w:rPr>
                <w:rFonts w:ascii="Verdana" w:hAnsi="Verdana"/>
                <w:color w:val="2D2D2D"/>
                <w:sz w:val="20"/>
                <w:szCs w:val="20"/>
                <w:shd w:val="clear" w:color="auto" w:fill="FFFFFF"/>
              </w:rPr>
              <w:t> </w:t>
            </w:r>
            <w:r w:rsidRPr="00BC0A49">
              <w:rPr>
                <w:rStyle w:val="gwp16d3ca4asize"/>
                <w:color w:val="2D2D2D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72" w:type="dxa"/>
          </w:tcPr>
          <w:p w:rsidR="00470996" w:rsidRPr="00BC0A49" w:rsidRDefault="00470996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470996" w:rsidRPr="00BC0A49" w:rsidRDefault="00BC0A49">
            <w:pPr>
              <w:rPr>
                <w:sz w:val="20"/>
                <w:szCs w:val="20"/>
              </w:rPr>
            </w:pPr>
            <w:r w:rsidRPr="00BC0A49">
              <w:rPr>
                <w:rStyle w:val="gwp16d3ca4afont"/>
                <w:color w:val="2D2D2D"/>
                <w:sz w:val="20"/>
                <w:szCs w:val="20"/>
                <w:shd w:val="clear" w:color="auto" w:fill="FFFFFF"/>
              </w:rPr>
              <w:t>m</w:t>
            </w:r>
            <w:r w:rsidRPr="00BC0A49">
              <w:rPr>
                <w:rStyle w:val="gwp16d3ca4asize"/>
                <w:color w:val="2D2D2D"/>
                <w:sz w:val="20"/>
                <w:szCs w:val="20"/>
                <w:shd w:val="clear" w:color="auto" w:fill="FFFFFF"/>
              </w:rPr>
              <w:t>odelowanie w plastelinie, lepienie prostych kształtów wymagających wałkowania całą dłonią (kule, wałeczki, rogaliki, węże) a następnie palcem wskazującym, wałkowanie cienkich wałeczków z plasteliny i obwodzenie nimi figur geometry</w:t>
            </w:r>
            <w:r w:rsidRPr="00BC0A49">
              <w:rPr>
                <w:rStyle w:val="gwp16d3ca4asize"/>
                <w:color w:val="2D2D2D"/>
                <w:sz w:val="20"/>
                <w:szCs w:val="20"/>
                <w:shd w:val="clear" w:color="auto" w:fill="FFFFFF"/>
              </w:rPr>
              <w:t>cznych</w:t>
            </w:r>
          </w:p>
        </w:tc>
        <w:tc>
          <w:tcPr>
            <w:tcW w:w="2401" w:type="dxa"/>
          </w:tcPr>
          <w:p w:rsidR="00470996" w:rsidRPr="00B37610" w:rsidRDefault="00470996">
            <w:pPr>
              <w:rPr>
                <w:sz w:val="20"/>
                <w:szCs w:val="20"/>
              </w:rPr>
            </w:pPr>
          </w:p>
        </w:tc>
      </w:tr>
    </w:tbl>
    <w:p w:rsidR="00470996" w:rsidRPr="00B37610" w:rsidRDefault="00470996">
      <w:pPr>
        <w:rPr>
          <w:sz w:val="20"/>
          <w:szCs w:val="20"/>
        </w:rPr>
      </w:pPr>
    </w:p>
    <w:p w:rsidR="00470996" w:rsidRPr="00B37610" w:rsidRDefault="004C16B7">
      <w:pPr>
        <w:rPr>
          <w:sz w:val="20"/>
          <w:szCs w:val="20"/>
        </w:rPr>
      </w:pPr>
      <w:proofErr w:type="spellStart"/>
      <w:r w:rsidRPr="00B37610">
        <w:rPr>
          <w:sz w:val="20"/>
          <w:szCs w:val="20"/>
        </w:rPr>
        <w:t>j.angielski</w:t>
      </w:r>
      <w:proofErr w:type="spellEnd"/>
      <w:r w:rsidRPr="00B37610">
        <w:rPr>
          <w:sz w:val="20"/>
          <w:szCs w:val="20"/>
        </w:rPr>
        <w:t xml:space="preserve"> – notatka-czwartek</w:t>
      </w:r>
    </w:p>
    <w:p w:rsidR="00470996" w:rsidRPr="00B37610" w:rsidRDefault="004C16B7">
      <w:pPr>
        <w:numPr>
          <w:ilvl w:val="0"/>
          <w:numId w:val="1"/>
        </w:numPr>
        <w:spacing w:line="276" w:lineRule="auto"/>
        <w:rPr>
          <w:rFonts w:eastAsia="Calibri"/>
          <w:sz w:val="20"/>
          <w:szCs w:val="20"/>
        </w:rPr>
      </w:pPr>
      <w:r w:rsidRPr="00B37610">
        <w:rPr>
          <w:rFonts w:eastAsia="Calibri"/>
          <w:sz w:val="20"/>
          <w:szCs w:val="20"/>
        </w:rPr>
        <w:t>Notatka:</w:t>
      </w:r>
    </w:p>
    <w:p w:rsidR="00470996" w:rsidRPr="00B37610" w:rsidRDefault="004C16B7">
      <w:pPr>
        <w:spacing w:line="276" w:lineRule="auto"/>
        <w:ind w:left="720"/>
        <w:rPr>
          <w:rFonts w:eastAsia="Calibri"/>
          <w:sz w:val="20"/>
          <w:szCs w:val="20"/>
        </w:rPr>
      </w:pPr>
      <w:r w:rsidRPr="00B37610">
        <w:rPr>
          <w:rFonts w:eastAsia="Calibri"/>
          <w:sz w:val="20"/>
          <w:szCs w:val="20"/>
        </w:rPr>
        <w:t>Aby wyrazić przynależność (coś do kogoś/ czegoś) należy:</w:t>
      </w:r>
    </w:p>
    <w:p w:rsidR="00470996" w:rsidRPr="00B37610" w:rsidRDefault="004C16B7">
      <w:pPr>
        <w:spacing w:line="276" w:lineRule="auto"/>
        <w:ind w:left="720"/>
        <w:rPr>
          <w:rFonts w:eastAsia="Calibri"/>
          <w:sz w:val="20"/>
          <w:szCs w:val="20"/>
        </w:rPr>
      </w:pPr>
      <w:r w:rsidRPr="00B37610">
        <w:rPr>
          <w:rFonts w:eastAsia="Calibri"/>
          <w:sz w:val="20"/>
          <w:szCs w:val="20"/>
        </w:rPr>
        <w:t xml:space="preserve">- </w:t>
      </w:r>
      <w:r w:rsidRPr="00B37610">
        <w:rPr>
          <w:rFonts w:eastAsia="Calibri"/>
          <w:sz w:val="20"/>
          <w:szCs w:val="20"/>
          <w:highlight w:val="green"/>
        </w:rPr>
        <w:t xml:space="preserve">do rzeczowników w </w:t>
      </w:r>
      <w:proofErr w:type="spellStart"/>
      <w:r w:rsidRPr="00B37610">
        <w:rPr>
          <w:rFonts w:eastAsia="Calibri"/>
          <w:sz w:val="20"/>
          <w:szCs w:val="20"/>
          <w:highlight w:val="green"/>
        </w:rPr>
        <w:t>l.poj</w:t>
      </w:r>
      <w:proofErr w:type="spellEnd"/>
      <w:r w:rsidRPr="00B37610">
        <w:rPr>
          <w:rFonts w:eastAsia="Calibri"/>
          <w:sz w:val="20"/>
          <w:szCs w:val="20"/>
          <w:highlight w:val="green"/>
        </w:rPr>
        <w:t xml:space="preserve"> dodać apostrof oraz końcówkę –s</w:t>
      </w:r>
      <w:r w:rsidRPr="00B37610">
        <w:rPr>
          <w:rFonts w:eastAsia="Calibri"/>
          <w:sz w:val="20"/>
          <w:szCs w:val="20"/>
        </w:rPr>
        <w:t xml:space="preserve">  </w:t>
      </w:r>
    </w:p>
    <w:p w:rsidR="00470996" w:rsidRPr="00B37610" w:rsidRDefault="004C16B7">
      <w:pPr>
        <w:spacing w:line="276" w:lineRule="auto"/>
        <w:ind w:left="720"/>
        <w:rPr>
          <w:rFonts w:eastAsia="Calibri"/>
          <w:sz w:val="20"/>
          <w:szCs w:val="20"/>
        </w:rPr>
      </w:pPr>
      <w:r w:rsidRPr="00B37610">
        <w:rPr>
          <w:rFonts w:eastAsia="Calibri"/>
          <w:sz w:val="20"/>
          <w:szCs w:val="20"/>
        </w:rPr>
        <w:t xml:space="preserve">np. </w:t>
      </w:r>
      <w:proofErr w:type="spellStart"/>
      <w:r w:rsidRPr="00B37610">
        <w:rPr>
          <w:rFonts w:eastAsia="Calibri"/>
          <w:sz w:val="20"/>
          <w:szCs w:val="20"/>
        </w:rPr>
        <w:t>man</w:t>
      </w:r>
      <w:r w:rsidRPr="00B37610">
        <w:rPr>
          <w:rFonts w:eastAsia="Calibri"/>
          <w:sz w:val="20"/>
          <w:szCs w:val="20"/>
          <w:highlight w:val="green"/>
        </w:rPr>
        <w:t>’s</w:t>
      </w:r>
      <w:proofErr w:type="spellEnd"/>
      <w:r w:rsidRPr="00B37610">
        <w:rPr>
          <w:rFonts w:eastAsia="Calibri"/>
          <w:sz w:val="20"/>
          <w:szCs w:val="20"/>
        </w:rPr>
        <w:t xml:space="preserve"> </w:t>
      </w:r>
      <w:proofErr w:type="spellStart"/>
      <w:r w:rsidRPr="00B37610">
        <w:rPr>
          <w:rFonts w:eastAsia="Calibri"/>
          <w:sz w:val="20"/>
          <w:szCs w:val="20"/>
        </w:rPr>
        <w:t>bike</w:t>
      </w:r>
      <w:proofErr w:type="spellEnd"/>
      <w:r w:rsidRPr="00B37610">
        <w:rPr>
          <w:rFonts w:eastAsia="Calibri"/>
          <w:sz w:val="20"/>
          <w:szCs w:val="20"/>
        </w:rPr>
        <w:t xml:space="preserve"> – rower mężczyzny</w:t>
      </w:r>
    </w:p>
    <w:p w:rsidR="00470996" w:rsidRPr="00B37610" w:rsidRDefault="004C16B7">
      <w:pPr>
        <w:spacing w:line="276" w:lineRule="auto"/>
        <w:ind w:left="720"/>
        <w:rPr>
          <w:rFonts w:eastAsia="Calibri"/>
          <w:sz w:val="20"/>
          <w:szCs w:val="20"/>
        </w:rPr>
      </w:pPr>
      <w:proofErr w:type="spellStart"/>
      <w:r w:rsidRPr="00B37610">
        <w:rPr>
          <w:rFonts w:eastAsia="Calibri"/>
          <w:sz w:val="20"/>
          <w:szCs w:val="20"/>
        </w:rPr>
        <w:t>cat</w:t>
      </w:r>
      <w:r w:rsidRPr="00B37610">
        <w:rPr>
          <w:rFonts w:eastAsia="Calibri"/>
          <w:sz w:val="20"/>
          <w:szCs w:val="20"/>
          <w:highlight w:val="green"/>
        </w:rPr>
        <w:t>’s</w:t>
      </w:r>
      <w:proofErr w:type="spellEnd"/>
      <w:r w:rsidRPr="00B37610">
        <w:rPr>
          <w:rFonts w:eastAsia="Calibri"/>
          <w:sz w:val="20"/>
          <w:szCs w:val="20"/>
        </w:rPr>
        <w:t xml:space="preserve"> </w:t>
      </w:r>
      <w:proofErr w:type="spellStart"/>
      <w:r w:rsidRPr="00B37610">
        <w:rPr>
          <w:rFonts w:eastAsia="Calibri"/>
          <w:sz w:val="20"/>
          <w:szCs w:val="20"/>
        </w:rPr>
        <w:t>house</w:t>
      </w:r>
      <w:proofErr w:type="spellEnd"/>
      <w:r w:rsidRPr="00B37610">
        <w:rPr>
          <w:rFonts w:eastAsia="Calibri"/>
          <w:sz w:val="20"/>
          <w:szCs w:val="20"/>
        </w:rPr>
        <w:t>- dom kota</w:t>
      </w:r>
    </w:p>
    <w:p w:rsidR="00470996" w:rsidRPr="00B37610" w:rsidRDefault="004C16B7">
      <w:pPr>
        <w:spacing w:line="276" w:lineRule="auto"/>
        <w:ind w:left="720"/>
        <w:rPr>
          <w:rFonts w:eastAsia="Calibri"/>
          <w:sz w:val="20"/>
          <w:szCs w:val="20"/>
        </w:rPr>
      </w:pPr>
      <w:r w:rsidRPr="00B37610">
        <w:rPr>
          <w:rFonts w:eastAsia="Calibri"/>
          <w:sz w:val="20"/>
          <w:szCs w:val="20"/>
        </w:rPr>
        <w:t>John</w:t>
      </w:r>
      <w:r w:rsidRPr="00B37610">
        <w:rPr>
          <w:rFonts w:eastAsia="Calibri"/>
          <w:sz w:val="20"/>
          <w:szCs w:val="20"/>
          <w:highlight w:val="green"/>
        </w:rPr>
        <w:t>’s</w:t>
      </w:r>
      <w:r w:rsidRPr="00B37610">
        <w:rPr>
          <w:rFonts w:eastAsia="Calibri"/>
          <w:sz w:val="20"/>
          <w:szCs w:val="20"/>
        </w:rPr>
        <w:t xml:space="preserve"> </w:t>
      </w:r>
      <w:proofErr w:type="spellStart"/>
      <w:r w:rsidRPr="00B37610">
        <w:rPr>
          <w:rFonts w:eastAsia="Calibri"/>
          <w:sz w:val="20"/>
          <w:szCs w:val="20"/>
        </w:rPr>
        <w:t>mum</w:t>
      </w:r>
      <w:proofErr w:type="spellEnd"/>
      <w:r w:rsidRPr="00B37610">
        <w:rPr>
          <w:rFonts w:eastAsia="Calibri"/>
          <w:sz w:val="20"/>
          <w:szCs w:val="20"/>
        </w:rPr>
        <w:t>- mama Johna</w:t>
      </w:r>
    </w:p>
    <w:p w:rsidR="00470996" w:rsidRPr="00B37610" w:rsidRDefault="004C16B7">
      <w:pPr>
        <w:numPr>
          <w:ilvl w:val="0"/>
          <w:numId w:val="2"/>
        </w:numPr>
        <w:spacing w:line="276" w:lineRule="auto"/>
        <w:rPr>
          <w:rFonts w:eastAsia="Calibri"/>
          <w:sz w:val="20"/>
          <w:szCs w:val="20"/>
          <w:highlight w:val="green"/>
        </w:rPr>
      </w:pPr>
      <w:r w:rsidRPr="00B37610">
        <w:rPr>
          <w:rFonts w:eastAsia="Calibri"/>
          <w:sz w:val="20"/>
          <w:szCs w:val="20"/>
          <w:highlight w:val="green"/>
        </w:rPr>
        <w:t xml:space="preserve">do imion/ nazwisk </w:t>
      </w:r>
      <w:proofErr w:type="spellStart"/>
      <w:r w:rsidRPr="00B37610">
        <w:rPr>
          <w:rFonts w:eastAsia="Calibri"/>
          <w:sz w:val="20"/>
          <w:szCs w:val="20"/>
          <w:highlight w:val="green"/>
        </w:rPr>
        <w:t>zakonczonych</w:t>
      </w:r>
      <w:proofErr w:type="spellEnd"/>
      <w:r w:rsidRPr="00B37610">
        <w:rPr>
          <w:rFonts w:eastAsia="Calibri"/>
          <w:sz w:val="20"/>
          <w:szCs w:val="20"/>
          <w:highlight w:val="green"/>
        </w:rPr>
        <w:t xml:space="preserve"> na –s dodajemy </w:t>
      </w:r>
      <w:r w:rsidRPr="00B37610">
        <w:rPr>
          <w:rFonts w:eastAsia="Calibri"/>
          <w:sz w:val="20"/>
          <w:szCs w:val="20"/>
          <w:highlight w:val="green"/>
        </w:rPr>
        <w:t>sam</w:t>
      </w:r>
      <w:r w:rsidRPr="00B37610">
        <w:rPr>
          <w:rFonts w:eastAsia="Calibri"/>
          <w:sz w:val="20"/>
          <w:szCs w:val="20"/>
          <w:highlight w:val="green"/>
        </w:rPr>
        <w:t xml:space="preserve"> apostrof</w:t>
      </w:r>
    </w:p>
    <w:p w:rsidR="00470996" w:rsidRPr="00B37610" w:rsidRDefault="004C16B7">
      <w:pPr>
        <w:spacing w:line="276" w:lineRule="auto"/>
        <w:ind w:left="720"/>
        <w:rPr>
          <w:rFonts w:eastAsia="Calibri"/>
          <w:sz w:val="20"/>
          <w:szCs w:val="20"/>
        </w:rPr>
      </w:pPr>
      <w:r w:rsidRPr="00B37610">
        <w:rPr>
          <w:rFonts w:eastAsia="Calibri"/>
          <w:sz w:val="20"/>
          <w:szCs w:val="20"/>
        </w:rPr>
        <w:t>np.  James</w:t>
      </w:r>
      <w:r w:rsidRPr="00B37610">
        <w:rPr>
          <w:rFonts w:eastAsia="Calibri"/>
          <w:sz w:val="20"/>
          <w:szCs w:val="20"/>
          <w:highlight w:val="green"/>
        </w:rPr>
        <w:t>’</w:t>
      </w:r>
      <w:r w:rsidRPr="00B37610">
        <w:rPr>
          <w:rFonts w:eastAsia="Calibri"/>
          <w:sz w:val="20"/>
          <w:szCs w:val="20"/>
        </w:rPr>
        <w:t xml:space="preserve"> dog – pies Johna</w:t>
      </w:r>
    </w:p>
    <w:p w:rsidR="00470996" w:rsidRPr="00B37610" w:rsidRDefault="004C16B7">
      <w:pPr>
        <w:spacing w:line="276" w:lineRule="auto"/>
        <w:ind w:left="720"/>
        <w:rPr>
          <w:rFonts w:eastAsia="Calibri"/>
          <w:sz w:val="20"/>
          <w:szCs w:val="20"/>
        </w:rPr>
      </w:pPr>
      <w:r w:rsidRPr="00B37610">
        <w:rPr>
          <w:rFonts w:eastAsia="Calibri"/>
          <w:sz w:val="20"/>
          <w:szCs w:val="20"/>
        </w:rPr>
        <w:t xml:space="preserve">the </w:t>
      </w:r>
      <w:proofErr w:type="spellStart"/>
      <w:r w:rsidRPr="00B37610">
        <w:rPr>
          <w:rFonts w:eastAsia="Calibri"/>
          <w:sz w:val="20"/>
          <w:szCs w:val="20"/>
        </w:rPr>
        <w:t>Smiths</w:t>
      </w:r>
      <w:proofErr w:type="spellEnd"/>
      <w:r w:rsidRPr="00B37610">
        <w:rPr>
          <w:rFonts w:eastAsia="Calibri"/>
          <w:sz w:val="20"/>
          <w:szCs w:val="20"/>
          <w:highlight w:val="green"/>
        </w:rPr>
        <w:t>’</w:t>
      </w:r>
      <w:r w:rsidRPr="00B37610">
        <w:rPr>
          <w:rFonts w:eastAsia="Calibri"/>
          <w:sz w:val="20"/>
          <w:szCs w:val="20"/>
        </w:rPr>
        <w:t xml:space="preserve"> </w:t>
      </w:r>
      <w:proofErr w:type="spellStart"/>
      <w:r w:rsidRPr="00B37610">
        <w:rPr>
          <w:rFonts w:eastAsia="Calibri"/>
          <w:sz w:val="20"/>
          <w:szCs w:val="20"/>
        </w:rPr>
        <w:t>house</w:t>
      </w:r>
      <w:proofErr w:type="spellEnd"/>
      <w:r w:rsidRPr="00B37610">
        <w:rPr>
          <w:rFonts w:eastAsia="Calibri"/>
          <w:sz w:val="20"/>
          <w:szCs w:val="20"/>
        </w:rPr>
        <w:t>- dom rodziny Smithów</w:t>
      </w:r>
    </w:p>
    <w:p w:rsidR="00470996" w:rsidRPr="00B37610" w:rsidRDefault="004C16B7">
      <w:pPr>
        <w:numPr>
          <w:ilvl w:val="0"/>
          <w:numId w:val="2"/>
        </w:numPr>
        <w:spacing w:line="276" w:lineRule="auto"/>
        <w:rPr>
          <w:rFonts w:eastAsia="Calibri"/>
          <w:sz w:val="20"/>
          <w:szCs w:val="20"/>
          <w:highlight w:val="green"/>
        </w:rPr>
      </w:pPr>
      <w:r w:rsidRPr="00B37610">
        <w:rPr>
          <w:rFonts w:eastAsia="Calibri"/>
          <w:sz w:val="20"/>
          <w:szCs w:val="20"/>
          <w:highlight w:val="green"/>
        </w:rPr>
        <w:t xml:space="preserve">do rzeczowników o regularnej liczbie mnogiej dodajemy apostrof po końcówce -s </w:t>
      </w:r>
    </w:p>
    <w:p w:rsidR="00470996" w:rsidRPr="00B37610" w:rsidRDefault="004C16B7">
      <w:pPr>
        <w:spacing w:line="276" w:lineRule="auto"/>
        <w:ind w:left="1080"/>
        <w:rPr>
          <w:rFonts w:eastAsia="Calibri"/>
          <w:sz w:val="20"/>
          <w:szCs w:val="20"/>
        </w:rPr>
      </w:pPr>
      <w:r w:rsidRPr="00B37610">
        <w:rPr>
          <w:rFonts w:eastAsia="Calibri"/>
          <w:sz w:val="20"/>
          <w:szCs w:val="20"/>
        </w:rPr>
        <w:t xml:space="preserve">np. </w:t>
      </w:r>
      <w:proofErr w:type="spellStart"/>
      <w:r w:rsidRPr="00B37610">
        <w:rPr>
          <w:rFonts w:eastAsia="Calibri"/>
          <w:sz w:val="20"/>
          <w:szCs w:val="20"/>
        </w:rPr>
        <w:t>boys</w:t>
      </w:r>
      <w:proofErr w:type="spellEnd"/>
      <w:r w:rsidRPr="00B37610">
        <w:rPr>
          <w:rFonts w:eastAsia="Calibri"/>
          <w:sz w:val="20"/>
          <w:szCs w:val="20"/>
        </w:rPr>
        <w:t xml:space="preserve">’ </w:t>
      </w:r>
      <w:proofErr w:type="spellStart"/>
      <w:r w:rsidRPr="00B37610">
        <w:rPr>
          <w:rFonts w:eastAsia="Calibri"/>
          <w:sz w:val="20"/>
          <w:szCs w:val="20"/>
        </w:rPr>
        <w:t>bikes</w:t>
      </w:r>
      <w:proofErr w:type="spellEnd"/>
      <w:r w:rsidRPr="00B37610">
        <w:rPr>
          <w:rFonts w:eastAsia="Calibri"/>
          <w:sz w:val="20"/>
          <w:szCs w:val="20"/>
        </w:rPr>
        <w:t>- rowery chłopców</w:t>
      </w:r>
    </w:p>
    <w:p w:rsidR="00470996" w:rsidRPr="00B37610" w:rsidRDefault="004C16B7">
      <w:pPr>
        <w:spacing w:line="276" w:lineRule="auto"/>
        <w:ind w:left="1080"/>
        <w:rPr>
          <w:rFonts w:eastAsia="Calibri"/>
          <w:sz w:val="20"/>
          <w:szCs w:val="20"/>
        </w:rPr>
      </w:pPr>
      <w:proofErr w:type="spellStart"/>
      <w:r w:rsidRPr="00B37610">
        <w:rPr>
          <w:rFonts w:eastAsia="Calibri"/>
          <w:sz w:val="20"/>
          <w:szCs w:val="20"/>
        </w:rPr>
        <w:t>foxes</w:t>
      </w:r>
      <w:proofErr w:type="spellEnd"/>
      <w:r w:rsidRPr="00B37610">
        <w:rPr>
          <w:rFonts w:eastAsia="Calibri"/>
          <w:sz w:val="20"/>
          <w:szCs w:val="20"/>
        </w:rPr>
        <w:t xml:space="preserve">’ </w:t>
      </w:r>
      <w:proofErr w:type="spellStart"/>
      <w:r w:rsidRPr="00B37610">
        <w:rPr>
          <w:rFonts w:eastAsia="Calibri"/>
          <w:sz w:val="20"/>
          <w:szCs w:val="20"/>
        </w:rPr>
        <w:t>tails</w:t>
      </w:r>
      <w:proofErr w:type="spellEnd"/>
      <w:r w:rsidRPr="00B37610">
        <w:rPr>
          <w:rFonts w:eastAsia="Calibri"/>
          <w:sz w:val="20"/>
          <w:szCs w:val="20"/>
        </w:rPr>
        <w:t>- ogony lisów</w:t>
      </w:r>
    </w:p>
    <w:p w:rsidR="00470996" w:rsidRPr="00B37610" w:rsidRDefault="004C16B7">
      <w:pPr>
        <w:spacing w:line="276" w:lineRule="auto"/>
        <w:ind w:left="1080"/>
        <w:rPr>
          <w:rFonts w:eastAsia="Calibri"/>
          <w:sz w:val="20"/>
          <w:szCs w:val="20"/>
        </w:rPr>
      </w:pPr>
      <w:r w:rsidRPr="00B37610">
        <w:rPr>
          <w:rFonts w:eastAsia="Calibri"/>
          <w:sz w:val="20"/>
          <w:szCs w:val="20"/>
        </w:rPr>
        <w:t xml:space="preserve">- </w:t>
      </w:r>
      <w:r w:rsidRPr="00B37610">
        <w:rPr>
          <w:rFonts w:eastAsia="Calibri"/>
          <w:sz w:val="20"/>
          <w:szCs w:val="20"/>
          <w:highlight w:val="green"/>
        </w:rPr>
        <w:t>w przypadku rzeczowników o nieregularnej l.mn. dodajemy apostrof oraz końcówkę –s</w:t>
      </w:r>
    </w:p>
    <w:p w:rsidR="00470996" w:rsidRPr="00B37610" w:rsidRDefault="004C16B7">
      <w:pPr>
        <w:spacing w:line="276" w:lineRule="auto"/>
        <w:ind w:left="1080"/>
        <w:rPr>
          <w:rFonts w:eastAsia="Calibri"/>
          <w:sz w:val="20"/>
          <w:szCs w:val="20"/>
        </w:rPr>
      </w:pPr>
      <w:r w:rsidRPr="00B37610">
        <w:rPr>
          <w:rFonts w:eastAsia="Calibri"/>
          <w:sz w:val="20"/>
          <w:szCs w:val="20"/>
        </w:rPr>
        <w:t xml:space="preserve">np.  </w:t>
      </w:r>
      <w:proofErr w:type="spellStart"/>
      <w:r w:rsidRPr="00B37610">
        <w:rPr>
          <w:rFonts w:eastAsia="Calibri"/>
          <w:sz w:val="20"/>
          <w:szCs w:val="20"/>
        </w:rPr>
        <w:t>children</w:t>
      </w:r>
      <w:r w:rsidRPr="00B37610">
        <w:rPr>
          <w:rFonts w:eastAsia="Calibri"/>
          <w:sz w:val="20"/>
          <w:szCs w:val="20"/>
          <w:highlight w:val="green"/>
        </w:rPr>
        <w:t>’s</w:t>
      </w:r>
      <w:proofErr w:type="spellEnd"/>
      <w:r w:rsidRPr="00B37610">
        <w:rPr>
          <w:rFonts w:eastAsia="Calibri"/>
          <w:sz w:val="20"/>
          <w:szCs w:val="20"/>
        </w:rPr>
        <w:t xml:space="preserve"> toys- zabawki dzieci</w:t>
      </w:r>
    </w:p>
    <w:p w:rsidR="00470996" w:rsidRPr="00B37610" w:rsidRDefault="004C16B7">
      <w:pPr>
        <w:spacing w:line="276" w:lineRule="auto"/>
        <w:ind w:left="1080"/>
        <w:rPr>
          <w:rFonts w:eastAsia="Calibri"/>
          <w:sz w:val="20"/>
          <w:szCs w:val="20"/>
        </w:rPr>
      </w:pPr>
      <w:proofErr w:type="spellStart"/>
      <w:r w:rsidRPr="00B37610">
        <w:rPr>
          <w:rFonts w:eastAsia="Calibri"/>
          <w:sz w:val="20"/>
          <w:szCs w:val="20"/>
        </w:rPr>
        <w:t>men</w:t>
      </w:r>
      <w:r w:rsidRPr="00B37610">
        <w:rPr>
          <w:rFonts w:eastAsia="Calibri"/>
          <w:sz w:val="20"/>
          <w:szCs w:val="20"/>
          <w:highlight w:val="green"/>
        </w:rPr>
        <w:t>’s</w:t>
      </w:r>
      <w:proofErr w:type="spellEnd"/>
      <w:r w:rsidRPr="00B37610">
        <w:rPr>
          <w:rFonts w:eastAsia="Calibri"/>
          <w:sz w:val="20"/>
          <w:szCs w:val="20"/>
        </w:rPr>
        <w:t xml:space="preserve"> </w:t>
      </w:r>
      <w:proofErr w:type="spellStart"/>
      <w:r w:rsidRPr="00B37610">
        <w:rPr>
          <w:rFonts w:eastAsia="Calibri"/>
          <w:sz w:val="20"/>
          <w:szCs w:val="20"/>
        </w:rPr>
        <w:t>suits</w:t>
      </w:r>
      <w:proofErr w:type="spellEnd"/>
      <w:r w:rsidRPr="00B37610">
        <w:rPr>
          <w:rFonts w:eastAsia="Calibri"/>
          <w:sz w:val="20"/>
          <w:szCs w:val="20"/>
        </w:rPr>
        <w:t>- garnitury mężczyzn</w:t>
      </w:r>
    </w:p>
    <w:p w:rsidR="00470996" w:rsidRPr="00B37610" w:rsidRDefault="00470996">
      <w:pPr>
        <w:spacing w:line="276" w:lineRule="auto"/>
        <w:ind w:left="1080"/>
        <w:rPr>
          <w:rFonts w:eastAsia="Calibri"/>
          <w:sz w:val="20"/>
          <w:szCs w:val="20"/>
        </w:rPr>
      </w:pPr>
    </w:p>
    <w:p w:rsidR="00470996" w:rsidRPr="00B37610" w:rsidRDefault="00470996">
      <w:pPr>
        <w:spacing w:after="200" w:line="276" w:lineRule="auto"/>
        <w:ind w:left="1080"/>
        <w:rPr>
          <w:rFonts w:eastAsia="Calibri"/>
          <w:sz w:val="20"/>
          <w:szCs w:val="20"/>
        </w:rPr>
      </w:pPr>
    </w:p>
    <w:tbl>
      <w:tblPr>
        <w:tblStyle w:val="a3"/>
        <w:tblW w:w="8700" w:type="dxa"/>
        <w:tblInd w:w="0" w:type="dxa"/>
        <w:tblBorders>
          <w:bottom w:val="single" w:sz="6" w:space="0" w:color="EDEDED"/>
        </w:tblBorders>
        <w:tblLayout w:type="fixed"/>
        <w:tblLook w:val="0400" w:firstRow="0" w:lastRow="0" w:firstColumn="0" w:lastColumn="0" w:noHBand="0" w:noVBand="1"/>
      </w:tblPr>
      <w:tblGrid>
        <w:gridCol w:w="2751"/>
        <w:gridCol w:w="2709"/>
        <w:gridCol w:w="3240"/>
      </w:tblGrid>
      <w:tr w:rsidR="00470996" w:rsidRPr="00B37610">
        <w:trPr>
          <w:gridAfter w:val="1"/>
          <w:wAfter w:w="3240" w:type="dxa"/>
        </w:trPr>
        <w:tc>
          <w:tcPr>
            <w:tcW w:w="5460" w:type="dxa"/>
            <w:gridSpan w:val="2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70996" w:rsidRPr="00B37610" w:rsidRDefault="004C16B7">
            <w:pPr>
              <w:spacing w:after="200" w:line="276" w:lineRule="auto"/>
              <w:ind w:left="1080"/>
              <w:rPr>
                <w:rFonts w:eastAsia="Calibri"/>
                <w:sz w:val="20"/>
                <w:szCs w:val="20"/>
              </w:rPr>
            </w:pPr>
            <w:r w:rsidRPr="00B37610">
              <w:rPr>
                <w:rFonts w:eastAsia="Calibri"/>
                <w:sz w:val="20"/>
                <w:szCs w:val="20"/>
              </w:rPr>
              <w:t>Przymiotniki dzierżawcze (liczba pojedyncza)</w:t>
            </w:r>
          </w:p>
        </w:tc>
      </w:tr>
      <w:tr w:rsidR="00470996" w:rsidRPr="00B37610">
        <w:tc>
          <w:tcPr>
            <w:tcW w:w="2751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70996" w:rsidRPr="00B37610" w:rsidRDefault="004C16B7">
            <w:pPr>
              <w:spacing w:after="200" w:line="276" w:lineRule="auto"/>
              <w:ind w:left="1080"/>
              <w:rPr>
                <w:rFonts w:eastAsia="Calibri"/>
                <w:sz w:val="20"/>
                <w:szCs w:val="20"/>
              </w:rPr>
            </w:pPr>
            <w:r w:rsidRPr="00B37610">
              <w:rPr>
                <w:rFonts w:eastAsia="Calibri"/>
                <w:sz w:val="20"/>
                <w:szCs w:val="20"/>
              </w:rPr>
              <w:t>1. osoba</w:t>
            </w:r>
          </w:p>
        </w:tc>
        <w:tc>
          <w:tcPr>
            <w:tcW w:w="2709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70996" w:rsidRPr="00B37610" w:rsidRDefault="004C16B7">
            <w:pPr>
              <w:spacing w:after="200" w:line="276" w:lineRule="auto"/>
              <w:ind w:left="1080"/>
              <w:rPr>
                <w:rFonts w:eastAsia="Calibri"/>
                <w:sz w:val="20"/>
                <w:szCs w:val="20"/>
              </w:rPr>
            </w:pPr>
            <w:r w:rsidRPr="00B37610">
              <w:rPr>
                <w:rFonts w:eastAsia="Calibri"/>
                <w:b/>
                <w:sz w:val="20"/>
                <w:szCs w:val="20"/>
              </w:rPr>
              <w:t>my</w:t>
            </w:r>
          </w:p>
        </w:tc>
        <w:tc>
          <w:tcPr>
            <w:tcW w:w="324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70996" w:rsidRPr="00B37610" w:rsidRDefault="004C16B7">
            <w:pPr>
              <w:spacing w:after="200" w:line="276" w:lineRule="auto"/>
              <w:ind w:left="1080"/>
              <w:rPr>
                <w:rFonts w:eastAsia="Calibri"/>
                <w:sz w:val="20"/>
                <w:szCs w:val="20"/>
              </w:rPr>
            </w:pPr>
            <w:r w:rsidRPr="00B37610">
              <w:rPr>
                <w:rFonts w:eastAsia="Calibri"/>
                <w:i/>
                <w:sz w:val="20"/>
                <w:szCs w:val="20"/>
              </w:rPr>
              <w:t>mój, moja, moje, moi</w:t>
            </w:r>
          </w:p>
        </w:tc>
      </w:tr>
      <w:tr w:rsidR="00470996" w:rsidRPr="00B37610">
        <w:tc>
          <w:tcPr>
            <w:tcW w:w="2751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70996" w:rsidRPr="00B37610" w:rsidRDefault="004C16B7">
            <w:pPr>
              <w:spacing w:after="200" w:line="276" w:lineRule="auto"/>
              <w:ind w:left="1080"/>
              <w:rPr>
                <w:rFonts w:eastAsia="Calibri"/>
                <w:sz w:val="20"/>
                <w:szCs w:val="20"/>
              </w:rPr>
            </w:pPr>
            <w:r w:rsidRPr="00B37610">
              <w:rPr>
                <w:rFonts w:eastAsia="Calibri"/>
                <w:sz w:val="20"/>
                <w:szCs w:val="20"/>
              </w:rPr>
              <w:t>2. osoba</w:t>
            </w:r>
          </w:p>
        </w:tc>
        <w:tc>
          <w:tcPr>
            <w:tcW w:w="2709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70996" w:rsidRPr="00B37610" w:rsidRDefault="004C16B7">
            <w:pPr>
              <w:spacing w:after="200" w:line="276" w:lineRule="auto"/>
              <w:ind w:left="1080"/>
              <w:rPr>
                <w:rFonts w:eastAsia="Calibri"/>
                <w:sz w:val="20"/>
                <w:szCs w:val="20"/>
              </w:rPr>
            </w:pPr>
            <w:proofErr w:type="spellStart"/>
            <w:r w:rsidRPr="00B37610">
              <w:rPr>
                <w:rFonts w:eastAsia="Calibri"/>
                <w:b/>
                <w:sz w:val="20"/>
                <w:szCs w:val="20"/>
              </w:rPr>
              <w:t>your</w:t>
            </w:r>
            <w:proofErr w:type="spellEnd"/>
          </w:p>
        </w:tc>
        <w:tc>
          <w:tcPr>
            <w:tcW w:w="324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70996" w:rsidRPr="00B37610" w:rsidRDefault="004C16B7">
            <w:pPr>
              <w:spacing w:after="200" w:line="276" w:lineRule="auto"/>
              <w:ind w:left="1080"/>
              <w:rPr>
                <w:rFonts w:eastAsia="Calibri"/>
                <w:sz w:val="20"/>
                <w:szCs w:val="20"/>
              </w:rPr>
            </w:pPr>
            <w:r w:rsidRPr="00B37610">
              <w:rPr>
                <w:rFonts w:eastAsia="Calibri"/>
                <w:i/>
                <w:sz w:val="20"/>
                <w:szCs w:val="20"/>
              </w:rPr>
              <w:t>twój, twoja, twoje</w:t>
            </w:r>
          </w:p>
        </w:tc>
      </w:tr>
      <w:tr w:rsidR="00470996" w:rsidRPr="00B37610">
        <w:tc>
          <w:tcPr>
            <w:tcW w:w="2751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70996" w:rsidRPr="00B37610" w:rsidRDefault="004C16B7">
            <w:pPr>
              <w:spacing w:after="200" w:line="276" w:lineRule="auto"/>
              <w:ind w:left="1080"/>
              <w:rPr>
                <w:rFonts w:eastAsia="Calibri"/>
                <w:sz w:val="20"/>
                <w:szCs w:val="20"/>
              </w:rPr>
            </w:pPr>
            <w:r w:rsidRPr="00B37610">
              <w:rPr>
                <w:rFonts w:eastAsia="Calibri"/>
                <w:sz w:val="20"/>
                <w:szCs w:val="20"/>
              </w:rPr>
              <w:t>3. osoba</w:t>
            </w:r>
          </w:p>
        </w:tc>
        <w:tc>
          <w:tcPr>
            <w:tcW w:w="2709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70996" w:rsidRPr="00B37610" w:rsidRDefault="004C16B7">
            <w:pPr>
              <w:spacing w:line="276" w:lineRule="auto"/>
              <w:ind w:left="1080"/>
              <w:rPr>
                <w:rFonts w:eastAsia="Calibri"/>
                <w:sz w:val="20"/>
                <w:szCs w:val="20"/>
              </w:rPr>
            </w:pPr>
            <w:proofErr w:type="spellStart"/>
            <w:r w:rsidRPr="00B37610">
              <w:rPr>
                <w:rFonts w:eastAsia="Calibri"/>
                <w:b/>
                <w:sz w:val="20"/>
                <w:szCs w:val="20"/>
              </w:rPr>
              <w:t>his</w:t>
            </w:r>
            <w:proofErr w:type="spellEnd"/>
          </w:p>
          <w:p w:rsidR="00470996" w:rsidRPr="00B37610" w:rsidRDefault="004C16B7">
            <w:pPr>
              <w:spacing w:line="276" w:lineRule="auto"/>
              <w:ind w:left="1080"/>
              <w:rPr>
                <w:rFonts w:eastAsia="Calibri"/>
                <w:sz w:val="20"/>
                <w:szCs w:val="20"/>
              </w:rPr>
            </w:pPr>
            <w:proofErr w:type="spellStart"/>
            <w:r w:rsidRPr="00B37610">
              <w:rPr>
                <w:rFonts w:eastAsia="Calibri"/>
                <w:b/>
                <w:sz w:val="20"/>
                <w:szCs w:val="20"/>
              </w:rPr>
              <w:t>her</w:t>
            </w:r>
            <w:proofErr w:type="spellEnd"/>
          </w:p>
          <w:p w:rsidR="00470996" w:rsidRPr="00B37610" w:rsidRDefault="004C16B7">
            <w:pPr>
              <w:spacing w:after="200" w:line="276" w:lineRule="auto"/>
              <w:ind w:left="1080"/>
              <w:rPr>
                <w:rFonts w:eastAsia="Calibri"/>
                <w:sz w:val="20"/>
                <w:szCs w:val="20"/>
              </w:rPr>
            </w:pPr>
            <w:proofErr w:type="spellStart"/>
            <w:r w:rsidRPr="00B37610">
              <w:rPr>
                <w:rFonts w:eastAsia="Calibri"/>
                <w:b/>
                <w:sz w:val="20"/>
                <w:szCs w:val="20"/>
              </w:rPr>
              <w:t>its</w:t>
            </w:r>
            <w:proofErr w:type="spellEnd"/>
          </w:p>
        </w:tc>
        <w:tc>
          <w:tcPr>
            <w:tcW w:w="324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70996" w:rsidRPr="00B37610" w:rsidRDefault="004C16B7">
            <w:pPr>
              <w:spacing w:line="276" w:lineRule="auto"/>
              <w:ind w:left="1080"/>
              <w:rPr>
                <w:rFonts w:eastAsia="Calibri"/>
                <w:sz w:val="20"/>
                <w:szCs w:val="20"/>
              </w:rPr>
            </w:pPr>
            <w:r w:rsidRPr="00B37610">
              <w:rPr>
                <w:rFonts w:eastAsia="Calibri"/>
                <w:i/>
                <w:sz w:val="20"/>
                <w:szCs w:val="20"/>
              </w:rPr>
              <w:t>jego</w:t>
            </w:r>
          </w:p>
          <w:p w:rsidR="00470996" w:rsidRPr="00B37610" w:rsidRDefault="004C16B7">
            <w:pPr>
              <w:spacing w:line="276" w:lineRule="auto"/>
              <w:ind w:left="1080"/>
              <w:rPr>
                <w:rFonts w:eastAsia="Calibri"/>
                <w:sz w:val="20"/>
                <w:szCs w:val="20"/>
              </w:rPr>
            </w:pPr>
            <w:r w:rsidRPr="00B37610">
              <w:rPr>
                <w:rFonts w:eastAsia="Calibri"/>
                <w:i/>
                <w:sz w:val="20"/>
                <w:szCs w:val="20"/>
              </w:rPr>
              <w:t>jej</w:t>
            </w:r>
          </w:p>
          <w:p w:rsidR="00470996" w:rsidRPr="00B37610" w:rsidRDefault="004C16B7">
            <w:pPr>
              <w:spacing w:after="200" w:line="276" w:lineRule="auto"/>
              <w:ind w:left="1080"/>
              <w:rPr>
                <w:rFonts w:eastAsia="Calibri"/>
                <w:sz w:val="20"/>
                <w:szCs w:val="20"/>
              </w:rPr>
            </w:pPr>
            <w:r w:rsidRPr="00B37610">
              <w:rPr>
                <w:rFonts w:eastAsia="Calibri"/>
                <w:i/>
                <w:sz w:val="20"/>
                <w:szCs w:val="20"/>
              </w:rPr>
              <w:t>jego, jej (w odniesieniu do zwierząt i rzeczy)</w:t>
            </w:r>
          </w:p>
        </w:tc>
      </w:tr>
    </w:tbl>
    <w:p w:rsidR="00470996" w:rsidRPr="00B37610" w:rsidRDefault="004C16B7">
      <w:pPr>
        <w:spacing w:after="200" w:line="276" w:lineRule="auto"/>
        <w:ind w:left="1080"/>
        <w:rPr>
          <w:rFonts w:eastAsia="Calibri"/>
          <w:sz w:val="20"/>
          <w:szCs w:val="20"/>
        </w:rPr>
      </w:pPr>
      <w:r w:rsidRPr="00B37610">
        <w:rPr>
          <w:rFonts w:eastAsia="Calibri"/>
          <w:sz w:val="20"/>
          <w:szCs w:val="20"/>
        </w:rPr>
        <w:t> </w:t>
      </w:r>
    </w:p>
    <w:tbl>
      <w:tblPr>
        <w:tblStyle w:val="a4"/>
        <w:tblW w:w="8700" w:type="dxa"/>
        <w:tblInd w:w="0" w:type="dxa"/>
        <w:tblBorders>
          <w:bottom w:val="single" w:sz="6" w:space="0" w:color="EDEDED"/>
        </w:tblBorders>
        <w:tblLayout w:type="fixed"/>
        <w:tblLook w:val="0400" w:firstRow="0" w:lastRow="0" w:firstColumn="0" w:lastColumn="0" w:noHBand="0" w:noVBand="1"/>
      </w:tblPr>
      <w:tblGrid>
        <w:gridCol w:w="2905"/>
        <w:gridCol w:w="2449"/>
        <w:gridCol w:w="3346"/>
      </w:tblGrid>
      <w:tr w:rsidR="00470996" w:rsidRPr="00B37610">
        <w:tc>
          <w:tcPr>
            <w:tcW w:w="290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70996" w:rsidRPr="00B37610" w:rsidRDefault="004C16B7">
            <w:pPr>
              <w:spacing w:after="200" w:line="276" w:lineRule="auto"/>
              <w:ind w:left="1080"/>
              <w:rPr>
                <w:rFonts w:eastAsia="Calibri"/>
                <w:sz w:val="20"/>
                <w:szCs w:val="20"/>
              </w:rPr>
            </w:pPr>
            <w:r w:rsidRPr="00B37610">
              <w:rPr>
                <w:rFonts w:eastAsia="Calibri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95" w:type="dxa"/>
            <w:gridSpan w:val="2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70996" w:rsidRPr="00B37610" w:rsidRDefault="004C16B7">
            <w:pPr>
              <w:spacing w:after="200" w:line="276" w:lineRule="auto"/>
              <w:ind w:left="1080"/>
              <w:rPr>
                <w:rFonts w:eastAsia="Calibri"/>
                <w:sz w:val="20"/>
                <w:szCs w:val="20"/>
              </w:rPr>
            </w:pPr>
            <w:r w:rsidRPr="00B37610">
              <w:rPr>
                <w:rFonts w:eastAsia="Calibri"/>
                <w:sz w:val="20"/>
                <w:szCs w:val="20"/>
              </w:rPr>
              <w:t>Przymiotniki dzierżawcze (liczba mnoga)</w:t>
            </w:r>
          </w:p>
        </w:tc>
      </w:tr>
      <w:tr w:rsidR="00470996" w:rsidRPr="00B37610">
        <w:tc>
          <w:tcPr>
            <w:tcW w:w="290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70996" w:rsidRPr="00B37610" w:rsidRDefault="004C16B7">
            <w:pPr>
              <w:spacing w:after="200" w:line="276" w:lineRule="auto"/>
              <w:ind w:left="1080"/>
              <w:rPr>
                <w:rFonts w:eastAsia="Calibri"/>
                <w:sz w:val="20"/>
                <w:szCs w:val="20"/>
              </w:rPr>
            </w:pPr>
            <w:r w:rsidRPr="00B37610">
              <w:rPr>
                <w:rFonts w:eastAsia="Calibri"/>
                <w:sz w:val="20"/>
                <w:szCs w:val="20"/>
              </w:rPr>
              <w:t>1. osoba</w:t>
            </w:r>
          </w:p>
        </w:tc>
        <w:tc>
          <w:tcPr>
            <w:tcW w:w="2449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70996" w:rsidRPr="00B37610" w:rsidRDefault="004C16B7">
            <w:pPr>
              <w:spacing w:after="200" w:line="276" w:lineRule="auto"/>
              <w:ind w:left="1080"/>
              <w:rPr>
                <w:rFonts w:eastAsia="Calibri"/>
                <w:sz w:val="20"/>
                <w:szCs w:val="20"/>
              </w:rPr>
            </w:pPr>
            <w:proofErr w:type="spellStart"/>
            <w:r w:rsidRPr="00B37610">
              <w:rPr>
                <w:rFonts w:eastAsia="Calibri"/>
                <w:b/>
                <w:sz w:val="20"/>
                <w:szCs w:val="20"/>
              </w:rPr>
              <w:t>our</w:t>
            </w:r>
            <w:proofErr w:type="spellEnd"/>
          </w:p>
        </w:tc>
        <w:tc>
          <w:tcPr>
            <w:tcW w:w="3346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70996" w:rsidRPr="00B37610" w:rsidRDefault="004C16B7">
            <w:pPr>
              <w:spacing w:after="200" w:line="276" w:lineRule="auto"/>
              <w:ind w:left="1080"/>
              <w:rPr>
                <w:rFonts w:eastAsia="Calibri"/>
                <w:sz w:val="20"/>
                <w:szCs w:val="20"/>
              </w:rPr>
            </w:pPr>
            <w:r w:rsidRPr="00B37610">
              <w:rPr>
                <w:rFonts w:eastAsia="Calibri"/>
                <w:i/>
                <w:sz w:val="20"/>
                <w:szCs w:val="20"/>
              </w:rPr>
              <w:t>nasz, nasza, nasze</w:t>
            </w:r>
          </w:p>
        </w:tc>
      </w:tr>
      <w:tr w:rsidR="00470996" w:rsidRPr="00B37610">
        <w:tc>
          <w:tcPr>
            <w:tcW w:w="290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70996" w:rsidRPr="00B37610" w:rsidRDefault="004C16B7">
            <w:pPr>
              <w:spacing w:after="200" w:line="276" w:lineRule="auto"/>
              <w:ind w:left="1080"/>
              <w:rPr>
                <w:rFonts w:eastAsia="Calibri"/>
                <w:sz w:val="20"/>
                <w:szCs w:val="20"/>
              </w:rPr>
            </w:pPr>
            <w:r w:rsidRPr="00B37610">
              <w:rPr>
                <w:rFonts w:eastAsia="Calibri"/>
                <w:sz w:val="20"/>
                <w:szCs w:val="20"/>
              </w:rPr>
              <w:t>2. osoba</w:t>
            </w:r>
          </w:p>
        </w:tc>
        <w:tc>
          <w:tcPr>
            <w:tcW w:w="2449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70996" w:rsidRPr="00B37610" w:rsidRDefault="004C16B7">
            <w:pPr>
              <w:spacing w:after="200" w:line="276" w:lineRule="auto"/>
              <w:ind w:left="1080"/>
              <w:rPr>
                <w:rFonts w:eastAsia="Calibri"/>
                <w:sz w:val="20"/>
                <w:szCs w:val="20"/>
              </w:rPr>
            </w:pPr>
            <w:proofErr w:type="spellStart"/>
            <w:r w:rsidRPr="00B37610">
              <w:rPr>
                <w:rFonts w:eastAsia="Calibri"/>
                <w:b/>
                <w:sz w:val="20"/>
                <w:szCs w:val="20"/>
              </w:rPr>
              <w:t>your</w:t>
            </w:r>
            <w:proofErr w:type="spellEnd"/>
          </w:p>
        </w:tc>
        <w:tc>
          <w:tcPr>
            <w:tcW w:w="3346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70996" w:rsidRPr="00B37610" w:rsidRDefault="004C16B7">
            <w:pPr>
              <w:spacing w:after="200" w:line="276" w:lineRule="auto"/>
              <w:ind w:left="1080"/>
              <w:rPr>
                <w:rFonts w:eastAsia="Calibri"/>
                <w:sz w:val="20"/>
                <w:szCs w:val="20"/>
              </w:rPr>
            </w:pPr>
            <w:r w:rsidRPr="00B37610">
              <w:rPr>
                <w:rFonts w:eastAsia="Calibri"/>
                <w:i/>
                <w:sz w:val="20"/>
                <w:szCs w:val="20"/>
              </w:rPr>
              <w:t>wasz, wasza, wasze</w:t>
            </w:r>
          </w:p>
        </w:tc>
      </w:tr>
      <w:tr w:rsidR="00470996" w:rsidRPr="00B37610">
        <w:tc>
          <w:tcPr>
            <w:tcW w:w="290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70996" w:rsidRPr="00B37610" w:rsidRDefault="004C16B7">
            <w:pPr>
              <w:spacing w:after="200" w:line="276" w:lineRule="auto"/>
              <w:ind w:left="1080"/>
              <w:rPr>
                <w:rFonts w:eastAsia="Calibri"/>
                <w:sz w:val="20"/>
                <w:szCs w:val="20"/>
              </w:rPr>
            </w:pPr>
            <w:r w:rsidRPr="00B37610">
              <w:rPr>
                <w:rFonts w:eastAsia="Calibri"/>
                <w:sz w:val="20"/>
                <w:szCs w:val="20"/>
              </w:rPr>
              <w:t>3. osoba</w:t>
            </w:r>
          </w:p>
        </w:tc>
        <w:tc>
          <w:tcPr>
            <w:tcW w:w="2449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70996" w:rsidRPr="00B37610" w:rsidRDefault="004C16B7">
            <w:pPr>
              <w:spacing w:after="200" w:line="276" w:lineRule="auto"/>
              <w:ind w:left="1080"/>
              <w:rPr>
                <w:rFonts w:eastAsia="Calibri"/>
                <w:sz w:val="20"/>
                <w:szCs w:val="20"/>
              </w:rPr>
            </w:pPr>
            <w:proofErr w:type="spellStart"/>
            <w:r w:rsidRPr="00B37610">
              <w:rPr>
                <w:rFonts w:eastAsia="Calibri"/>
                <w:b/>
                <w:sz w:val="20"/>
                <w:szCs w:val="20"/>
              </w:rPr>
              <w:t>their</w:t>
            </w:r>
            <w:proofErr w:type="spellEnd"/>
          </w:p>
        </w:tc>
        <w:tc>
          <w:tcPr>
            <w:tcW w:w="3346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70996" w:rsidRPr="00B37610" w:rsidRDefault="004C16B7">
            <w:pPr>
              <w:spacing w:after="200" w:line="276" w:lineRule="auto"/>
              <w:ind w:left="1080"/>
              <w:rPr>
                <w:rFonts w:eastAsia="Calibri"/>
                <w:sz w:val="20"/>
                <w:szCs w:val="20"/>
              </w:rPr>
            </w:pPr>
            <w:r w:rsidRPr="00B37610">
              <w:rPr>
                <w:rFonts w:eastAsia="Calibri"/>
                <w:i/>
                <w:sz w:val="20"/>
                <w:szCs w:val="20"/>
              </w:rPr>
              <w:t>ich</w:t>
            </w:r>
          </w:p>
        </w:tc>
      </w:tr>
    </w:tbl>
    <w:p w:rsidR="00470996" w:rsidRPr="00B37610" w:rsidRDefault="004C16B7">
      <w:pPr>
        <w:spacing w:line="276" w:lineRule="auto"/>
        <w:ind w:left="1080"/>
        <w:rPr>
          <w:rFonts w:eastAsia="Calibri"/>
          <w:sz w:val="20"/>
          <w:szCs w:val="20"/>
        </w:rPr>
      </w:pPr>
      <w:r w:rsidRPr="00B37610">
        <w:rPr>
          <w:rFonts w:eastAsia="Calibri"/>
          <w:sz w:val="20"/>
          <w:szCs w:val="20"/>
        </w:rPr>
        <w:t> </w:t>
      </w:r>
    </w:p>
    <w:p w:rsidR="00470996" w:rsidRPr="00B37610" w:rsidRDefault="004C16B7">
      <w:pPr>
        <w:spacing w:line="276" w:lineRule="auto"/>
        <w:ind w:left="1080"/>
        <w:rPr>
          <w:rFonts w:eastAsia="Calibri"/>
          <w:sz w:val="20"/>
          <w:szCs w:val="20"/>
        </w:rPr>
      </w:pPr>
      <w:proofErr w:type="spellStart"/>
      <w:r w:rsidRPr="00B37610">
        <w:rPr>
          <w:rFonts w:eastAsia="Calibri"/>
          <w:i/>
          <w:sz w:val="20"/>
          <w:szCs w:val="20"/>
        </w:rPr>
        <w:t>This</w:t>
      </w:r>
      <w:proofErr w:type="spellEnd"/>
      <w:r w:rsidRPr="00B37610">
        <w:rPr>
          <w:rFonts w:eastAsia="Calibri"/>
          <w:i/>
          <w:sz w:val="20"/>
          <w:szCs w:val="20"/>
        </w:rPr>
        <w:t xml:space="preserve"> </w:t>
      </w:r>
      <w:proofErr w:type="spellStart"/>
      <w:r w:rsidRPr="00B37610">
        <w:rPr>
          <w:rFonts w:eastAsia="Calibri"/>
          <w:i/>
          <w:sz w:val="20"/>
          <w:szCs w:val="20"/>
        </w:rPr>
        <w:t>is</w:t>
      </w:r>
      <w:proofErr w:type="spellEnd"/>
      <w:r w:rsidRPr="00B37610">
        <w:rPr>
          <w:rFonts w:eastAsia="Calibri"/>
          <w:i/>
          <w:sz w:val="20"/>
          <w:szCs w:val="20"/>
        </w:rPr>
        <w:t xml:space="preserve"> my </w:t>
      </w:r>
      <w:proofErr w:type="spellStart"/>
      <w:r w:rsidRPr="00B37610">
        <w:rPr>
          <w:rFonts w:eastAsia="Calibri"/>
          <w:i/>
          <w:sz w:val="20"/>
          <w:szCs w:val="20"/>
        </w:rPr>
        <w:t>book</w:t>
      </w:r>
      <w:proofErr w:type="spellEnd"/>
      <w:r w:rsidRPr="00B37610">
        <w:rPr>
          <w:rFonts w:eastAsia="Calibri"/>
          <w:i/>
          <w:sz w:val="20"/>
          <w:szCs w:val="20"/>
        </w:rPr>
        <w:t>.</w:t>
      </w:r>
      <w:r w:rsidRPr="00B37610">
        <w:rPr>
          <w:rFonts w:eastAsia="Calibri"/>
          <w:sz w:val="20"/>
          <w:szCs w:val="20"/>
        </w:rPr>
        <w:t> (To jest moja książka).</w:t>
      </w:r>
    </w:p>
    <w:p w:rsidR="00470996" w:rsidRPr="00B37610" w:rsidRDefault="004C16B7">
      <w:pPr>
        <w:spacing w:line="276" w:lineRule="auto"/>
        <w:ind w:left="1080"/>
        <w:rPr>
          <w:rFonts w:eastAsia="Calibri"/>
          <w:sz w:val="20"/>
          <w:szCs w:val="20"/>
        </w:rPr>
      </w:pPr>
      <w:proofErr w:type="spellStart"/>
      <w:r w:rsidRPr="00B37610">
        <w:rPr>
          <w:rFonts w:eastAsia="Calibri"/>
          <w:i/>
          <w:sz w:val="20"/>
          <w:szCs w:val="20"/>
        </w:rPr>
        <w:t>This</w:t>
      </w:r>
      <w:proofErr w:type="spellEnd"/>
      <w:r w:rsidRPr="00B37610">
        <w:rPr>
          <w:rFonts w:eastAsia="Calibri"/>
          <w:i/>
          <w:sz w:val="20"/>
          <w:szCs w:val="20"/>
        </w:rPr>
        <w:t xml:space="preserve"> </w:t>
      </w:r>
      <w:proofErr w:type="spellStart"/>
      <w:r w:rsidRPr="00B37610">
        <w:rPr>
          <w:rFonts w:eastAsia="Calibri"/>
          <w:i/>
          <w:sz w:val="20"/>
          <w:szCs w:val="20"/>
        </w:rPr>
        <w:t>isn’t</w:t>
      </w:r>
      <w:proofErr w:type="spellEnd"/>
      <w:r w:rsidRPr="00B37610">
        <w:rPr>
          <w:rFonts w:eastAsia="Calibri"/>
          <w:i/>
          <w:sz w:val="20"/>
          <w:szCs w:val="20"/>
        </w:rPr>
        <w:t xml:space="preserve"> </w:t>
      </w:r>
      <w:proofErr w:type="spellStart"/>
      <w:r w:rsidRPr="00B37610">
        <w:rPr>
          <w:rFonts w:eastAsia="Calibri"/>
          <w:i/>
          <w:sz w:val="20"/>
          <w:szCs w:val="20"/>
        </w:rPr>
        <w:t>your</w:t>
      </w:r>
      <w:proofErr w:type="spellEnd"/>
      <w:r w:rsidRPr="00B37610">
        <w:rPr>
          <w:rFonts w:eastAsia="Calibri"/>
          <w:i/>
          <w:sz w:val="20"/>
          <w:szCs w:val="20"/>
        </w:rPr>
        <w:t xml:space="preserve"> </w:t>
      </w:r>
      <w:proofErr w:type="spellStart"/>
      <w:r w:rsidRPr="00B37610">
        <w:rPr>
          <w:rFonts w:eastAsia="Calibri"/>
          <w:i/>
          <w:sz w:val="20"/>
          <w:szCs w:val="20"/>
        </w:rPr>
        <w:t>book</w:t>
      </w:r>
      <w:proofErr w:type="spellEnd"/>
      <w:r w:rsidRPr="00B37610">
        <w:rPr>
          <w:rFonts w:eastAsia="Calibri"/>
          <w:i/>
          <w:sz w:val="20"/>
          <w:szCs w:val="20"/>
        </w:rPr>
        <w:t>.</w:t>
      </w:r>
      <w:r w:rsidRPr="00B37610">
        <w:rPr>
          <w:rFonts w:eastAsia="Calibri"/>
          <w:sz w:val="20"/>
          <w:szCs w:val="20"/>
        </w:rPr>
        <w:t> (To nie jest Twoja książka).</w:t>
      </w:r>
    </w:p>
    <w:p w:rsidR="00470996" w:rsidRPr="00B37610" w:rsidRDefault="00470996">
      <w:pPr>
        <w:spacing w:line="276" w:lineRule="auto"/>
        <w:ind w:left="1080"/>
        <w:rPr>
          <w:rFonts w:eastAsia="Calibri"/>
          <w:i/>
          <w:sz w:val="20"/>
          <w:szCs w:val="20"/>
        </w:rPr>
      </w:pPr>
    </w:p>
    <w:p w:rsidR="00470996" w:rsidRPr="00B37610" w:rsidRDefault="004C16B7">
      <w:pPr>
        <w:spacing w:after="200" w:line="276" w:lineRule="auto"/>
        <w:ind w:left="1080"/>
        <w:rPr>
          <w:rFonts w:eastAsia="Calibri"/>
          <w:sz w:val="20"/>
          <w:szCs w:val="20"/>
        </w:rPr>
      </w:pPr>
      <w:r w:rsidRPr="00B37610">
        <w:rPr>
          <w:rFonts w:eastAsia="Calibri"/>
          <w:sz w:val="20"/>
          <w:szCs w:val="20"/>
        </w:rPr>
        <w:t>Zaimki dzierżawcze (</w:t>
      </w:r>
      <w:proofErr w:type="spellStart"/>
      <w:r w:rsidRPr="00B37610">
        <w:rPr>
          <w:rFonts w:eastAsia="Calibri"/>
          <w:i/>
          <w:sz w:val="20"/>
          <w:szCs w:val="20"/>
        </w:rPr>
        <w:t>Possessive</w:t>
      </w:r>
      <w:proofErr w:type="spellEnd"/>
      <w:r w:rsidRPr="00B37610">
        <w:rPr>
          <w:rFonts w:eastAsia="Calibri"/>
          <w:i/>
          <w:sz w:val="20"/>
          <w:szCs w:val="20"/>
        </w:rPr>
        <w:t xml:space="preserve"> </w:t>
      </w:r>
      <w:proofErr w:type="spellStart"/>
      <w:r w:rsidRPr="00B37610">
        <w:rPr>
          <w:rFonts w:eastAsia="Calibri"/>
          <w:i/>
          <w:sz w:val="20"/>
          <w:szCs w:val="20"/>
        </w:rPr>
        <w:t>Pronouns</w:t>
      </w:r>
      <w:proofErr w:type="spellEnd"/>
      <w:r w:rsidRPr="00B37610">
        <w:rPr>
          <w:rFonts w:eastAsia="Calibri"/>
          <w:sz w:val="20"/>
          <w:szCs w:val="20"/>
        </w:rPr>
        <w:t>) natomiast występują samodzielnie, bez rzeczownika, ponieważ zastępują połączenie przymiotnika z rzeczownikiem. Ich znaczenie w języku polskim jest takie samo jak przy wspomnianych powyżej przymiotnikach dzierżawczych.</w:t>
      </w:r>
    </w:p>
    <w:tbl>
      <w:tblPr>
        <w:tblStyle w:val="a5"/>
        <w:tblW w:w="8700" w:type="dxa"/>
        <w:tblInd w:w="0" w:type="dxa"/>
        <w:tblBorders>
          <w:bottom w:val="single" w:sz="6" w:space="0" w:color="EDEDED"/>
        </w:tblBorders>
        <w:tblLayout w:type="fixed"/>
        <w:tblLook w:val="0400" w:firstRow="0" w:lastRow="0" w:firstColumn="0" w:lastColumn="0" w:noHBand="0" w:noVBand="1"/>
      </w:tblPr>
      <w:tblGrid>
        <w:gridCol w:w="2905"/>
        <w:gridCol w:w="2457"/>
        <w:gridCol w:w="3338"/>
      </w:tblGrid>
      <w:tr w:rsidR="00470996" w:rsidRPr="00B37610">
        <w:tc>
          <w:tcPr>
            <w:tcW w:w="290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70996" w:rsidRPr="00B37610" w:rsidRDefault="004C16B7">
            <w:pPr>
              <w:spacing w:after="200" w:line="276" w:lineRule="auto"/>
              <w:ind w:left="1080"/>
              <w:rPr>
                <w:rFonts w:eastAsia="Calibri"/>
                <w:sz w:val="20"/>
                <w:szCs w:val="20"/>
              </w:rPr>
            </w:pPr>
            <w:r w:rsidRPr="00B37610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5795" w:type="dxa"/>
            <w:gridSpan w:val="2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70996" w:rsidRPr="00B37610" w:rsidRDefault="004C16B7">
            <w:pPr>
              <w:spacing w:after="200" w:line="276" w:lineRule="auto"/>
              <w:ind w:left="1080"/>
              <w:rPr>
                <w:rFonts w:eastAsia="Calibri"/>
                <w:sz w:val="20"/>
                <w:szCs w:val="20"/>
              </w:rPr>
            </w:pPr>
            <w:r w:rsidRPr="00B37610">
              <w:rPr>
                <w:rFonts w:eastAsia="Calibri"/>
                <w:sz w:val="20"/>
                <w:szCs w:val="20"/>
              </w:rPr>
              <w:t>Zaimki dzierżawcze (liczba pojedyncza)</w:t>
            </w:r>
          </w:p>
        </w:tc>
      </w:tr>
      <w:tr w:rsidR="00470996" w:rsidRPr="00B37610">
        <w:tc>
          <w:tcPr>
            <w:tcW w:w="290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70996" w:rsidRPr="00B37610" w:rsidRDefault="004C16B7">
            <w:pPr>
              <w:spacing w:after="200" w:line="276" w:lineRule="auto"/>
              <w:ind w:left="1080"/>
              <w:rPr>
                <w:rFonts w:eastAsia="Calibri"/>
                <w:sz w:val="20"/>
                <w:szCs w:val="20"/>
              </w:rPr>
            </w:pPr>
            <w:r w:rsidRPr="00B37610">
              <w:rPr>
                <w:rFonts w:eastAsia="Calibri"/>
                <w:sz w:val="20"/>
                <w:szCs w:val="20"/>
              </w:rPr>
              <w:t>1. osoba</w:t>
            </w:r>
          </w:p>
        </w:tc>
        <w:tc>
          <w:tcPr>
            <w:tcW w:w="2457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70996" w:rsidRPr="00B37610" w:rsidRDefault="004C16B7">
            <w:pPr>
              <w:spacing w:after="200" w:line="276" w:lineRule="auto"/>
              <w:ind w:left="1080"/>
              <w:rPr>
                <w:rFonts w:eastAsia="Calibri"/>
                <w:sz w:val="20"/>
                <w:szCs w:val="20"/>
              </w:rPr>
            </w:pPr>
            <w:proofErr w:type="spellStart"/>
            <w:r w:rsidRPr="00B37610">
              <w:rPr>
                <w:rFonts w:eastAsia="Calibri"/>
                <w:b/>
                <w:sz w:val="20"/>
                <w:szCs w:val="20"/>
              </w:rPr>
              <w:t>mine</w:t>
            </w:r>
            <w:proofErr w:type="spellEnd"/>
          </w:p>
        </w:tc>
        <w:tc>
          <w:tcPr>
            <w:tcW w:w="3338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70996" w:rsidRPr="00B37610" w:rsidRDefault="004C16B7">
            <w:pPr>
              <w:spacing w:after="200" w:line="276" w:lineRule="auto"/>
              <w:ind w:left="1080"/>
              <w:rPr>
                <w:rFonts w:eastAsia="Calibri"/>
                <w:sz w:val="20"/>
                <w:szCs w:val="20"/>
              </w:rPr>
            </w:pPr>
            <w:r w:rsidRPr="00B37610">
              <w:rPr>
                <w:rFonts w:eastAsia="Calibri"/>
                <w:i/>
                <w:sz w:val="20"/>
                <w:szCs w:val="20"/>
              </w:rPr>
              <w:t>mój, moja, moje, moi</w:t>
            </w:r>
          </w:p>
        </w:tc>
      </w:tr>
      <w:tr w:rsidR="00470996" w:rsidRPr="00B37610">
        <w:tc>
          <w:tcPr>
            <w:tcW w:w="290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70996" w:rsidRPr="00B37610" w:rsidRDefault="004C16B7">
            <w:pPr>
              <w:spacing w:after="200" w:line="276" w:lineRule="auto"/>
              <w:ind w:left="1080"/>
              <w:rPr>
                <w:rFonts w:eastAsia="Calibri"/>
                <w:sz w:val="20"/>
                <w:szCs w:val="20"/>
              </w:rPr>
            </w:pPr>
            <w:r w:rsidRPr="00B37610">
              <w:rPr>
                <w:rFonts w:eastAsia="Calibri"/>
                <w:sz w:val="20"/>
                <w:szCs w:val="20"/>
              </w:rPr>
              <w:t>2. osoba</w:t>
            </w:r>
          </w:p>
        </w:tc>
        <w:tc>
          <w:tcPr>
            <w:tcW w:w="2457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70996" w:rsidRPr="00B37610" w:rsidRDefault="004C16B7">
            <w:pPr>
              <w:spacing w:after="200" w:line="276" w:lineRule="auto"/>
              <w:ind w:left="1080"/>
              <w:rPr>
                <w:rFonts w:eastAsia="Calibri"/>
                <w:sz w:val="20"/>
                <w:szCs w:val="20"/>
              </w:rPr>
            </w:pPr>
            <w:proofErr w:type="spellStart"/>
            <w:r w:rsidRPr="00B37610">
              <w:rPr>
                <w:rFonts w:eastAsia="Calibri"/>
                <w:b/>
                <w:sz w:val="20"/>
                <w:szCs w:val="20"/>
              </w:rPr>
              <w:t>yours</w:t>
            </w:r>
            <w:proofErr w:type="spellEnd"/>
          </w:p>
        </w:tc>
        <w:tc>
          <w:tcPr>
            <w:tcW w:w="3338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70996" w:rsidRPr="00B37610" w:rsidRDefault="004C16B7">
            <w:pPr>
              <w:spacing w:after="200" w:line="276" w:lineRule="auto"/>
              <w:ind w:left="1080"/>
              <w:rPr>
                <w:rFonts w:eastAsia="Calibri"/>
                <w:sz w:val="20"/>
                <w:szCs w:val="20"/>
              </w:rPr>
            </w:pPr>
            <w:r w:rsidRPr="00B37610">
              <w:rPr>
                <w:rFonts w:eastAsia="Calibri"/>
                <w:i/>
                <w:sz w:val="20"/>
                <w:szCs w:val="20"/>
              </w:rPr>
              <w:t>twój, twoja, twoje</w:t>
            </w:r>
          </w:p>
        </w:tc>
      </w:tr>
      <w:tr w:rsidR="00470996" w:rsidRPr="00B37610">
        <w:tc>
          <w:tcPr>
            <w:tcW w:w="290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70996" w:rsidRPr="00B37610" w:rsidRDefault="004C16B7">
            <w:pPr>
              <w:spacing w:after="200" w:line="276" w:lineRule="auto"/>
              <w:ind w:left="1080"/>
              <w:rPr>
                <w:rFonts w:eastAsia="Calibri"/>
                <w:sz w:val="20"/>
                <w:szCs w:val="20"/>
              </w:rPr>
            </w:pPr>
            <w:r w:rsidRPr="00B37610">
              <w:rPr>
                <w:rFonts w:eastAsia="Calibri"/>
                <w:sz w:val="20"/>
                <w:szCs w:val="20"/>
              </w:rPr>
              <w:t>3. osoba</w:t>
            </w:r>
          </w:p>
        </w:tc>
        <w:tc>
          <w:tcPr>
            <w:tcW w:w="2457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70996" w:rsidRPr="00B37610" w:rsidRDefault="004C16B7">
            <w:pPr>
              <w:spacing w:line="276" w:lineRule="auto"/>
              <w:ind w:left="1080"/>
              <w:rPr>
                <w:rFonts w:eastAsia="Calibri"/>
                <w:sz w:val="20"/>
                <w:szCs w:val="20"/>
              </w:rPr>
            </w:pPr>
            <w:proofErr w:type="spellStart"/>
            <w:r w:rsidRPr="00B37610">
              <w:rPr>
                <w:rFonts w:eastAsia="Calibri"/>
                <w:b/>
                <w:sz w:val="20"/>
                <w:szCs w:val="20"/>
              </w:rPr>
              <w:t>his</w:t>
            </w:r>
            <w:proofErr w:type="spellEnd"/>
          </w:p>
          <w:p w:rsidR="00470996" w:rsidRPr="00B37610" w:rsidRDefault="004C16B7">
            <w:pPr>
              <w:spacing w:line="276" w:lineRule="auto"/>
              <w:ind w:left="1080"/>
              <w:rPr>
                <w:rFonts w:eastAsia="Calibri"/>
                <w:sz w:val="20"/>
                <w:szCs w:val="20"/>
              </w:rPr>
            </w:pPr>
            <w:proofErr w:type="spellStart"/>
            <w:r w:rsidRPr="00B37610">
              <w:rPr>
                <w:rFonts w:eastAsia="Calibri"/>
                <w:b/>
                <w:sz w:val="20"/>
                <w:szCs w:val="20"/>
              </w:rPr>
              <w:t>hers</w:t>
            </w:r>
            <w:proofErr w:type="spellEnd"/>
          </w:p>
          <w:p w:rsidR="00470996" w:rsidRPr="00B37610" w:rsidRDefault="004C16B7">
            <w:pPr>
              <w:spacing w:after="200" w:line="276" w:lineRule="auto"/>
              <w:ind w:left="1080"/>
              <w:rPr>
                <w:rFonts w:eastAsia="Calibri"/>
                <w:sz w:val="20"/>
                <w:szCs w:val="20"/>
              </w:rPr>
            </w:pPr>
            <w:proofErr w:type="spellStart"/>
            <w:r w:rsidRPr="00B37610">
              <w:rPr>
                <w:rFonts w:eastAsia="Calibri"/>
                <w:b/>
                <w:sz w:val="20"/>
                <w:szCs w:val="20"/>
              </w:rPr>
              <w:t>its</w:t>
            </w:r>
            <w:proofErr w:type="spellEnd"/>
          </w:p>
        </w:tc>
        <w:tc>
          <w:tcPr>
            <w:tcW w:w="3338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70996" w:rsidRPr="00B37610" w:rsidRDefault="004C16B7">
            <w:pPr>
              <w:spacing w:line="276" w:lineRule="auto"/>
              <w:ind w:left="1080"/>
              <w:rPr>
                <w:rFonts w:eastAsia="Calibri"/>
                <w:sz w:val="20"/>
                <w:szCs w:val="20"/>
              </w:rPr>
            </w:pPr>
            <w:r w:rsidRPr="00B37610">
              <w:rPr>
                <w:rFonts w:eastAsia="Calibri"/>
                <w:i/>
                <w:sz w:val="20"/>
                <w:szCs w:val="20"/>
              </w:rPr>
              <w:t>jego</w:t>
            </w:r>
          </w:p>
          <w:p w:rsidR="00470996" w:rsidRPr="00B37610" w:rsidRDefault="004C16B7">
            <w:pPr>
              <w:spacing w:line="276" w:lineRule="auto"/>
              <w:ind w:left="1080"/>
              <w:rPr>
                <w:rFonts w:eastAsia="Calibri"/>
                <w:sz w:val="20"/>
                <w:szCs w:val="20"/>
              </w:rPr>
            </w:pPr>
            <w:r w:rsidRPr="00B37610">
              <w:rPr>
                <w:rFonts w:eastAsia="Calibri"/>
                <w:i/>
                <w:sz w:val="20"/>
                <w:szCs w:val="20"/>
              </w:rPr>
              <w:t>jej</w:t>
            </w:r>
          </w:p>
          <w:p w:rsidR="00470996" w:rsidRPr="00B37610" w:rsidRDefault="004C16B7">
            <w:pPr>
              <w:spacing w:after="200" w:line="276" w:lineRule="auto"/>
              <w:ind w:left="1080"/>
              <w:rPr>
                <w:rFonts w:eastAsia="Calibri"/>
                <w:sz w:val="20"/>
                <w:szCs w:val="20"/>
              </w:rPr>
            </w:pPr>
            <w:r w:rsidRPr="00B37610">
              <w:rPr>
                <w:rFonts w:eastAsia="Calibri"/>
                <w:i/>
                <w:sz w:val="20"/>
                <w:szCs w:val="20"/>
              </w:rPr>
              <w:t>jego, jej</w:t>
            </w:r>
          </w:p>
        </w:tc>
      </w:tr>
    </w:tbl>
    <w:p w:rsidR="00470996" w:rsidRPr="00B37610" w:rsidRDefault="004C16B7">
      <w:pPr>
        <w:spacing w:after="200" w:line="276" w:lineRule="auto"/>
        <w:ind w:left="1080"/>
        <w:rPr>
          <w:rFonts w:eastAsia="Calibri"/>
          <w:sz w:val="20"/>
          <w:szCs w:val="20"/>
        </w:rPr>
      </w:pPr>
      <w:r w:rsidRPr="00B37610">
        <w:rPr>
          <w:rFonts w:eastAsia="Calibri"/>
          <w:sz w:val="20"/>
          <w:szCs w:val="20"/>
        </w:rPr>
        <w:t> </w:t>
      </w:r>
    </w:p>
    <w:tbl>
      <w:tblPr>
        <w:tblStyle w:val="a6"/>
        <w:tblW w:w="8700" w:type="dxa"/>
        <w:tblInd w:w="0" w:type="dxa"/>
        <w:tblBorders>
          <w:bottom w:val="single" w:sz="6" w:space="0" w:color="EDEDED"/>
        </w:tblBorders>
        <w:tblLayout w:type="fixed"/>
        <w:tblLook w:val="0400" w:firstRow="0" w:lastRow="0" w:firstColumn="0" w:lastColumn="0" w:noHBand="0" w:noVBand="1"/>
      </w:tblPr>
      <w:tblGrid>
        <w:gridCol w:w="2901"/>
        <w:gridCol w:w="2458"/>
        <w:gridCol w:w="3341"/>
      </w:tblGrid>
      <w:tr w:rsidR="00470996" w:rsidRPr="00B37610">
        <w:tc>
          <w:tcPr>
            <w:tcW w:w="2901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70996" w:rsidRPr="00B37610" w:rsidRDefault="004C16B7">
            <w:pPr>
              <w:spacing w:after="200" w:line="276" w:lineRule="auto"/>
              <w:ind w:left="1080"/>
              <w:rPr>
                <w:rFonts w:eastAsia="Calibri"/>
                <w:sz w:val="20"/>
                <w:szCs w:val="20"/>
              </w:rPr>
            </w:pPr>
            <w:r w:rsidRPr="00B37610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5799" w:type="dxa"/>
            <w:gridSpan w:val="2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70996" w:rsidRPr="00B37610" w:rsidRDefault="004C16B7">
            <w:pPr>
              <w:spacing w:after="200" w:line="276" w:lineRule="auto"/>
              <w:ind w:left="1080"/>
              <w:rPr>
                <w:rFonts w:eastAsia="Calibri"/>
                <w:sz w:val="20"/>
                <w:szCs w:val="20"/>
              </w:rPr>
            </w:pPr>
            <w:r w:rsidRPr="00B37610">
              <w:rPr>
                <w:rFonts w:eastAsia="Calibri"/>
                <w:sz w:val="20"/>
                <w:szCs w:val="20"/>
              </w:rPr>
              <w:t>Zaimki dzierżawcze (liczba mnoga)</w:t>
            </w:r>
          </w:p>
        </w:tc>
      </w:tr>
      <w:tr w:rsidR="00470996" w:rsidRPr="00B37610">
        <w:tc>
          <w:tcPr>
            <w:tcW w:w="2901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70996" w:rsidRPr="00B37610" w:rsidRDefault="004C16B7">
            <w:pPr>
              <w:spacing w:after="200" w:line="276" w:lineRule="auto"/>
              <w:ind w:left="1080"/>
              <w:rPr>
                <w:rFonts w:eastAsia="Calibri"/>
                <w:sz w:val="20"/>
                <w:szCs w:val="20"/>
              </w:rPr>
            </w:pPr>
            <w:r w:rsidRPr="00B37610">
              <w:rPr>
                <w:rFonts w:eastAsia="Calibri"/>
                <w:sz w:val="20"/>
                <w:szCs w:val="20"/>
              </w:rPr>
              <w:t>1. osoba</w:t>
            </w:r>
          </w:p>
        </w:tc>
        <w:tc>
          <w:tcPr>
            <w:tcW w:w="2458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70996" w:rsidRPr="00B37610" w:rsidRDefault="004C16B7">
            <w:pPr>
              <w:spacing w:after="200" w:line="276" w:lineRule="auto"/>
              <w:ind w:left="1080"/>
              <w:rPr>
                <w:rFonts w:eastAsia="Calibri"/>
                <w:sz w:val="20"/>
                <w:szCs w:val="20"/>
              </w:rPr>
            </w:pPr>
            <w:proofErr w:type="spellStart"/>
            <w:r w:rsidRPr="00B37610">
              <w:rPr>
                <w:rFonts w:eastAsia="Calibri"/>
                <w:b/>
                <w:sz w:val="20"/>
                <w:szCs w:val="20"/>
              </w:rPr>
              <w:t>ours</w:t>
            </w:r>
            <w:proofErr w:type="spellEnd"/>
          </w:p>
        </w:tc>
        <w:tc>
          <w:tcPr>
            <w:tcW w:w="3341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70996" w:rsidRPr="00B37610" w:rsidRDefault="004C16B7">
            <w:pPr>
              <w:spacing w:after="200" w:line="276" w:lineRule="auto"/>
              <w:ind w:left="1080"/>
              <w:rPr>
                <w:rFonts w:eastAsia="Calibri"/>
                <w:sz w:val="20"/>
                <w:szCs w:val="20"/>
              </w:rPr>
            </w:pPr>
            <w:r w:rsidRPr="00B37610">
              <w:rPr>
                <w:rFonts w:eastAsia="Calibri"/>
                <w:i/>
                <w:sz w:val="20"/>
                <w:szCs w:val="20"/>
              </w:rPr>
              <w:t>nasz, nasza, nasze</w:t>
            </w:r>
          </w:p>
        </w:tc>
      </w:tr>
      <w:tr w:rsidR="00470996" w:rsidRPr="00B37610">
        <w:tc>
          <w:tcPr>
            <w:tcW w:w="2901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70996" w:rsidRPr="00B37610" w:rsidRDefault="004C16B7">
            <w:pPr>
              <w:spacing w:after="200" w:line="276" w:lineRule="auto"/>
              <w:ind w:left="1080"/>
              <w:rPr>
                <w:rFonts w:eastAsia="Calibri"/>
                <w:sz w:val="20"/>
                <w:szCs w:val="20"/>
              </w:rPr>
            </w:pPr>
            <w:r w:rsidRPr="00B37610">
              <w:rPr>
                <w:rFonts w:eastAsia="Calibri"/>
                <w:sz w:val="20"/>
                <w:szCs w:val="20"/>
              </w:rPr>
              <w:t>2. osoba</w:t>
            </w:r>
          </w:p>
        </w:tc>
        <w:tc>
          <w:tcPr>
            <w:tcW w:w="2458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70996" w:rsidRPr="00B37610" w:rsidRDefault="004C16B7">
            <w:pPr>
              <w:spacing w:after="200" w:line="276" w:lineRule="auto"/>
              <w:ind w:left="1080"/>
              <w:rPr>
                <w:rFonts w:eastAsia="Calibri"/>
                <w:sz w:val="20"/>
                <w:szCs w:val="20"/>
              </w:rPr>
            </w:pPr>
            <w:proofErr w:type="spellStart"/>
            <w:r w:rsidRPr="00B37610">
              <w:rPr>
                <w:rFonts w:eastAsia="Calibri"/>
                <w:b/>
                <w:sz w:val="20"/>
                <w:szCs w:val="20"/>
              </w:rPr>
              <w:t>yours</w:t>
            </w:r>
            <w:proofErr w:type="spellEnd"/>
          </w:p>
        </w:tc>
        <w:tc>
          <w:tcPr>
            <w:tcW w:w="3341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70996" w:rsidRPr="00B37610" w:rsidRDefault="004C16B7">
            <w:pPr>
              <w:spacing w:after="200" w:line="276" w:lineRule="auto"/>
              <w:ind w:left="1080"/>
              <w:rPr>
                <w:rFonts w:eastAsia="Calibri"/>
                <w:sz w:val="20"/>
                <w:szCs w:val="20"/>
              </w:rPr>
            </w:pPr>
            <w:r w:rsidRPr="00B37610">
              <w:rPr>
                <w:rFonts w:eastAsia="Calibri"/>
                <w:i/>
                <w:sz w:val="20"/>
                <w:szCs w:val="20"/>
              </w:rPr>
              <w:t>wasz, wasza, wasze</w:t>
            </w:r>
          </w:p>
        </w:tc>
      </w:tr>
      <w:tr w:rsidR="00470996" w:rsidRPr="00B37610">
        <w:tc>
          <w:tcPr>
            <w:tcW w:w="2901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70996" w:rsidRPr="00B37610" w:rsidRDefault="004C16B7">
            <w:pPr>
              <w:spacing w:after="200" w:line="276" w:lineRule="auto"/>
              <w:ind w:left="1080"/>
              <w:rPr>
                <w:rFonts w:eastAsia="Calibri"/>
                <w:sz w:val="20"/>
                <w:szCs w:val="20"/>
              </w:rPr>
            </w:pPr>
            <w:r w:rsidRPr="00B37610">
              <w:rPr>
                <w:rFonts w:eastAsia="Calibri"/>
                <w:sz w:val="20"/>
                <w:szCs w:val="20"/>
              </w:rPr>
              <w:t>3. osoba</w:t>
            </w:r>
          </w:p>
        </w:tc>
        <w:tc>
          <w:tcPr>
            <w:tcW w:w="2458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70996" w:rsidRPr="00B37610" w:rsidRDefault="004C16B7">
            <w:pPr>
              <w:spacing w:after="200" w:line="276" w:lineRule="auto"/>
              <w:ind w:left="1080"/>
              <w:rPr>
                <w:rFonts w:eastAsia="Calibri"/>
                <w:sz w:val="20"/>
                <w:szCs w:val="20"/>
              </w:rPr>
            </w:pPr>
            <w:proofErr w:type="spellStart"/>
            <w:r w:rsidRPr="00B37610">
              <w:rPr>
                <w:rFonts w:eastAsia="Calibri"/>
                <w:b/>
                <w:sz w:val="20"/>
                <w:szCs w:val="20"/>
              </w:rPr>
              <w:t>theirs</w:t>
            </w:r>
            <w:proofErr w:type="spellEnd"/>
          </w:p>
        </w:tc>
        <w:tc>
          <w:tcPr>
            <w:tcW w:w="3341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70996" w:rsidRPr="00B37610" w:rsidRDefault="004C16B7">
            <w:pPr>
              <w:spacing w:after="200" w:line="276" w:lineRule="auto"/>
              <w:ind w:left="1080"/>
              <w:rPr>
                <w:rFonts w:eastAsia="Calibri"/>
                <w:sz w:val="20"/>
                <w:szCs w:val="20"/>
              </w:rPr>
            </w:pPr>
            <w:r w:rsidRPr="00B37610">
              <w:rPr>
                <w:rFonts w:eastAsia="Calibri"/>
                <w:i/>
                <w:sz w:val="20"/>
                <w:szCs w:val="20"/>
              </w:rPr>
              <w:t>ich</w:t>
            </w:r>
          </w:p>
        </w:tc>
      </w:tr>
    </w:tbl>
    <w:p w:rsidR="00470996" w:rsidRPr="00B37610" w:rsidRDefault="004C16B7">
      <w:pPr>
        <w:spacing w:line="276" w:lineRule="auto"/>
        <w:ind w:left="1080"/>
        <w:rPr>
          <w:rFonts w:eastAsia="Calibri"/>
          <w:sz w:val="20"/>
          <w:szCs w:val="20"/>
        </w:rPr>
      </w:pPr>
      <w:r w:rsidRPr="00B37610">
        <w:rPr>
          <w:rFonts w:eastAsia="Calibri"/>
          <w:sz w:val="20"/>
          <w:szCs w:val="20"/>
        </w:rPr>
        <w:t> </w:t>
      </w:r>
    </w:p>
    <w:p w:rsidR="00470996" w:rsidRPr="00B37610" w:rsidRDefault="004C16B7">
      <w:pPr>
        <w:spacing w:line="276" w:lineRule="auto"/>
        <w:ind w:left="1080"/>
        <w:rPr>
          <w:rFonts w:eastAsia="Calibri"/>
          <w:sz w:val="20"/>
          <w:szCs w:val="20"/>
        </w:rPr>
      </w:pPr>
      <w:proofErr w:type="spellStart"/>
      <w:r w:rsidRPr="00B37610">
        <w:rPr>
          <w:rFonts w:eastAsia="Calibri"/>
          <w:i/>
          <w:sz w:val="20"/>
          <w:szCs w:val="20"/>
        </w:rPr>
        <w:t>This</w:t>
      </w:r>
      <w:proofErr w:type="spellEnd"/>
      <w:r w:rsidRPr="00B37610">
        <w:rPr>
          <w:rFonts w:eastAsia="Calibri"/>
          <w:i/>
          <w:sz w:val="20"/>
          <w:szCs w:val="20"/>
        </w:rPr>
        <w:t xml:space="preserve"> </w:t>
      </w:r>
      <w:proofErr w:type="spellStart"/>
      <w:r w:rsidRPr="00B37610">
        <w:rPr>
          <w:rFonts w:eastAsia="Calibri"/>
          <w:i/>
          <w:sz w:val="20"/>
          <w:szCs w:val="20"/>
        </w:rPr>
        <w:t>book</w:t>
      </w:r>
      <w:proofErr w:type="spellEnd"/>
      <w:r w:rsidRPr="00B37610">
        <w:rPr>
          <w:rFonts w:eastAsia="Calibri"/>
          <w:i/>
          <w:sz w:val="20"/>
          <w:szCs w:val="20"/>
        </w:rPr>
        <w:t xml:space="preserve"> </w:t>
      </w:r>
      <w:proofErr w:type="spellStart"/>
      <w:r w:rsidRPr="00B37610">
        <w:rPr>
          <w:rFonts w:eastAsia="Calibri"/>
          <w:i/>
          <w:sz w:val="20"/>
          <w:szCs w:val="20"/>
        </w:rPr>
        <w:t>isn’t</w:t>
      </w:r>
      <w:proofErr w:type="spellEnd"/>
      <w:r w:rsidRPr="00B37610">
        <w:rPr>
          <w:rFonts w:eastAsia="Calibri"/>
          <w:i/>
          <w:sz w:val="20"/>
          <w:szCs w:val="20"/>
        </w:rPr>
        <w:t xml:space="preserve"> </w:t>
      </w:r>
      <w:proofErr w:type="spellStart"/>
      <w:r w:rsidRPr="00B37610">
        <w:rPr>
          <w:rFonts w:eastAsia="Calibri"/>
          <w:i/>
          <w:sz w:val="20"/>
          <w:szCs w:val="20"/>
        </w:rPr>
        <w:t>yours</w:t>
      </w:r>
      <w:proofErr w:type="spellEnd"/>
      <w:r w:rsidRPr="00B37610">
        <w:rPr>
          <w:rFonts w:eastAsia="Calibri"/>
          <w:i/>
          <w:sz w:val="20"/>
          <w:szCs w:val="20"/>
        </w:rPr>
        <w:t xml:space="preserve">. </w:t>
      </w:r>
      <w:proofErr w:type="spellStart"/>
      <w:r w:rsidRPr="00B37610">
        <w:rPr>
          <w:rFonts w:eastAsia="Calibri"/>
          <w:i/>
          <w:sz w:val="20"/>
          <w:szCs w:val="20"/>
        </w:rPr>
        <w:t>It’s</w:t>
      </w:r>
      <w:proofErr w:type="spellEnd"/>
      <w:r w:rsidRPr="00B37610">
        <w:rPr>
          <w:rFonts w:eastAsia="Calibri"/>
          <w:i/>
          <w:sz w:val="20"/>
          <w:szCs w:val="20"/>
        </w:rPr>
        <w:t xml:space="preserve"> </w:t>
      </w:r>
      <w:proofErr w:type="spellStart"/>
      <w:r w:rsidRPr="00B37610">
        <w:rPr>
          <w:rFonts w:eastAsia="Calibri"/>
          <w:i/>
          <w:sz w:val="20"/>
          <w:szCs w:val="20"/>
        </w:rPr>
        <w:t>mine</w:t>
      </w:r>
      <w:proofErr w:type="spellEnd"/>
      <w:r w:rsidRPr="00B37610">
        <w:rPr>
          <w:rFonts w:eastAsia="Calibri"/>
          <w:i/>
          <w:sz w:val="20"/>
          <w:szCs w:val="20"/>
        </w:rPr>
        <w:t>.</w:t>
      </w:r>
      <w:r w:rsidRPr="00B37610">
        <w:rPr>
          <w:rFonts w:eastAsia="Calibri"/>
          <w:sz w:val="20"/>
          <w:szCs w:val="20"/>
        </w:rPr>
        <w:t> (Ta książka nie jest Twoja. Ona jest moja).</w:t>
      </w:r>
    </w:p>
    <w:p w:rsidR="00470996" w:rsidRPr="00B37610" w:rsidRDefault="004C16B7">
      <w:pPr>
        <w:spacing w:line="276" w:lineRule="auto"/>
        <w:ind w:left="1080"/>
        <w:rPr>
          <w:rFonts w:eastAsia="Calibri"/>
          <w:sz w:val="20"/>
          <w:szCs w:val="20"/>
        </w:rPr>
      </w:pPr>
      <w:proofErr w:type="spellStart"/>
      <w:r w:rsidRPr="00B37610">
        <w:rPr>
          <w:rFonts w:eastAsia="Calibri"/>
          <w:i/>
          <w:sz w:val="20"/>
          <w:szCs w:val="20"/>
        </w:rPr>
        <w:t>This</w:t>
      </w:r>
      <w:proofErr w:type="spellEnd"/>
      <w:r w:rsidRPr="00B37610">
        <w:rPr>
          <w:rFonts w:eastAsia="Calibri"/>
          <w:i/>
          <w:sz w:val="20"/>
          <w:szCs w:val="20"/>
        </w:rPr>
        <w:t xml:space="preserve"> </w:t>
      </w:r>
      <w:proofErr w:type="spellStart"/>
      <w:r w:rsidRPr="00B37610">
        <w:rPr>
          <w:rFonts w:eastAsia="Calibri"/>
          <w:i/>
          <w:sz w:val="20"/>
          <w:szCs w:val="20"/>
        </w:rPr>
        <w:t>is</w:t>
      </w:r>
      <w:proofErr w:type="spellEnd"/>
      <w:r w:rsidRPr="00B37610">
        <w:rPr>
          <w:rFonts w:eastAsia="Calibri"/>
          <w:i/>
          <w:sz w:val="20"/>
          <w:szCs w:val="20"/>
        </w:rPr>
        <w:t xml:space="preserve"> my </w:t>
      </w:r>
      <w:proofErr w:type="spellStart"/>
      <w:r w:rsidRPr="00B37610">
        <w:rPr>
          <w:rFonts w:eastAsia="Calibri"/>
          <w:i/>
          <w:sz w:val="20"/>
          <w:szCs w:val="20"/>
        </w:rPr>
        <w:t>ticket</w:t>
      </w:r>
      <w:proofErr w:type="spellEnd"/>
      <w:r w:rsidRPr="00B37610">
        <w:rPr>
          <w:rFonts w:eastAsia="Calibri"/>
          <w:i/>
          <w:sz w:val="20"/>
          <w:szCs w:val="20"/>
        </w:rPr>
        <w:t xml:space="preserve"> and </w:t>
      </w:r>
      <w:proofErr w:type="spellStart"/>
      <w:r w:rsidRPr="00B37610">
        <w:rPr>
          <w:rFonts w:eastAsia="Calibri"/>
          <w:i/>
          <w:sz w:val="20"/>
          <w:szCs w:val="20"/>
        </w:rPr>
        <w:t>that</w:t>
      </w:r>
      <w:proofErr w:type="spellEnd"/>
      <w:r w:rsidRPr="00B37610">
        <w:rPr>
          <w:rFonts w:eastAsia="Calibri"/>
          <w:i/>
          <w:sz w:val="20"/>
          <w:szCs w:val="20"/>
        </w:rPr>
        <w:t xml:space="preserve"> </w:t>
      </w:r>
      <w:proofErr w:type="spellStart"/>
      <w:r w:rsidRPr="00B37610">
        <w:rPr>
          <w:rFonts w:eastAsia="Calibri"/>
          <w:i/>
          <w:sz w:val="20"/>
          <w:szCs w:val="20"/>
        </w:rPr>
        <w:t>is</w:t>
      </w:r>
      <w:proofErr w:type="spellEnd"/>
      <w:r w:rsidRPr="00B37610">
        <w:rPr>
          <w:rFonts w:eastAsia="Calibri"/>
          <w:i/>
          <w:sz w:val="20"/>
          <w:szCs w:val="20"/>
        </w:rPr>
        <w:t xml:space="preserve"> </w:t>
      </w:r>
      <w:proofErr w:type="spellStart"/>
      <w:r w:rsidRPr="00B37610">
        <w:rPr>
          <w:rFonts w:eastAsia="Calibri"/>
          <w:i/>
          <w:sz w:val="20"/>
          <w:szCs w:val="20"/>
        </w:rPr>
        <w:t>yours</w:t>
      </w:r>
      <w:proofErr w:type="spellEnd"/>
      <w:r w:rsidRPr="00B37610">
        <w:rPr>
          <w:rFonts w:eastAsia="Calibri"/>
          <w:i/>
          <w:sz w:val="20"/>
          <w:szCs w:val="20"/>
        </w:rPr>
        <w:t>.</w:t>
      </w:r>
      <w:r w:rsidRPr="00B37610">
        <w:rPr>
          <w:rFonts w:eastAsia="Calibri"/>
          <w:sz w:val="20"/>
          <w:szCs w:val="20"/>
        </w:rPr>
        <w:t> (To jest mój bilet, a to jest Twój).</w:t>
      </w:r>
    </w:p>
    <w:p w:rsidR="00470996" w:rsidRPr="00B37610" w:rsidRDefault="004C16B7">
      <w:pPr>
        <w:spacing w:line="276" w:lineRule="auto"/>
        <w:ind w:left="1080"/>
        <w:rPr>
          <w:rFonts w:eastAsia="Calibri"/>
          <w:sz w:val="20"/>
          <w:szCs w:val="20"/>
        </w:rPr>
      </w:pPr>
      <w:r w:rsidRPr="00B37610">
        <w:rPr>
          <w:rFonts w:eastAsia="Calibri"/>
          <w:sz w:val="20"/>
          <w:szCs w:val="20"/>
        </w:rPr>
        <w:t> </w:t>
      </w:r>
    </w:p>
    <w:p w:rsidR="00470996" w:rsidRPr="00B37610" w:rsidRDefault="004C16B7">
      <w:pPr>
        <w:spacing w:line="276" w:lineRule="auto"/>
        <w:ind w:left="1080"/>
        <w:rPr>
          <w:rFonts w:eastAsia="Calibri"/>
          <w:sz w:val="20"/>
          <w:szCs w:val="20"/>
        </w:rPr>
      </w:pPr>
      <w:r w:rsidRPr="00B37610">
        <w:rPr>
          <w:rFonts w:eastAsia="Calibri"/>
          <w:b/>
          <w:sz w:val="20"/>
          <w:szCs w:val="20"/>
        </w:rPr>
        <w:t>Uwaga:</w:t>
      </w:r>
      <w:r w:rsidRPr="00B37610">
        <w:rPr>
          <w:rFonts w:eastAsia="Calibri"/>
          <w:sz w:val="20"/>
          <w:szCs w:val="20"/>
        </w:rPr>
        <w:t> Nie istnieje osobny zaimek dzierżawczy dla zaimka os</w:t>
      </w:r>
      <w:r w:rsidRPr="00B37610">
        <w:rPr>
          <w:rFonts w:eastAsia="Calibri"/>
          <w:sz w:val="20"/>
          <w:szCs w:val="20"/>
        </w:rPr>
        <w:t>obowego </w:t>
      </w:r>
      <w:proofErr w:type="spellStart"/>
      <w:r w:rsidRPr="00B37610">
        <w:rPr>
          <w:rFonts w:eastAsia="Calibri"/>
          <w:b/>
          <w:sz w:val="20"/>
          <w:szCs w:val="20"/>
        </w:rPr>
        <w:t>it</w:t>
      </w:r>
      <w:proofErr w:type="spellEnd"/>
      <w:r w:rsidRPr="00B37610">
        <w:rPr>
          <w:rFonts w:eastAsia="Calibri"/>
          <w:sz w:val="20"/>
          <w:szCs w:val="20"/>
        </w:rPr>
        <w:t>, oraz dla zaimka osobowego </w:t>
      </w:r>
      <w:r w:rsidRPr="00B37610">
        <w:rPr>
          <w:rFonts w:eastAsia="Calibri"/>
          <w:b/>
          <w:sz w:val="20"/>
          <w:szCs w:val="20"/>
        </w:rPr>
        <w:t>he</w:t>
      </w:r>
      <w:r w:rsidRPr="00B37610">
        <w:rPr>
          <w:rFonts w:eastAsia="Calibri"/>
          <w:sz w:val="20"/>
          <w:szCs w:val="20"/>
        </w:rPr>
        <w:t>; zarówno przymiotnik jak i zaimek dzierżawczy przyjmują taka samą formę – </w:t>
      </w:r>
      <w:proofErr w:type="spellStart"/>
      <w:r w:rsidRPr="00B37610">
        <w:rPr>
          <w:rFonts w:eastAsia="Calibri"/>
          <w:b/>
          <w:sz w:val="20"/>
          <w:szCs w:val="20"/>
        </w:rPr>
        <w:t>its</w:t>
      </w:r>
      <w:proofErr w:type="spellEnd"/>
      <w:r w:rsidRPr="00B37610">
        <w:rPr>
          <w:rFonts w:eastAsia="Calibri"/>
          <w:sz w:val="20"/>
          <w:szCs w:val="20"/>
        </w:rPr>
        <w:t> oraz </w:t>
      </w:r>
      <w:proofErr w:type="spellStart"/>
      <w:r w:rsidRPr="00B37610">
        <w:rPr>
          <w:rFonts w:eastAsia="Calibri"/>
          <w:b/>
          <w:sz w:val="20"/>
          <w:szCs w:val="20"/>
        </w:rPr>
        <w:t>his</w:t>
      </w:r>
      <w:proofErr w:type="spellEnd"/>
      <w:r w:rsidRPr="00B37610">
        <w:rPr>
          <w:rFonts w:eastAsia="Calibri"/>
          <w:sz w:val="20"/>
          <w:szCs w:val="20"/>
        </w:rPr>
        <w:t>, np.</w:t>
      </w:r>
    </w:p>
    <w:p w:rsidR="00470996" w:rsidRPr="00B37610" w:rsidRDefault="004C16B7">
      <w:pPr>
        <w:spacing w:line="276" w:lineRule="auto"/>
        <w:ind w:left="1080"/>
        <w:rPr>
          <w:rFonts w:eastAsia="Calibri"/>
          <w:sz w:val="20"/>
          <w:szCs w:val="20"/>
        </w:rPr>
      </w:pPr>
      <w:r w:rsidRPr="00B37610">
        <w:rPr>
          <w:rFonts w:eastAsia="Calibri"/>
          <w:i/>
          <w:sz w:val="20"/>
          <w:szCs w:val="20"/>
        </w:rPr>
        <w:t xml:space="preserve">It </w:t>
      </w:r>
      <w:proofErr w:type="spellStart"/>
      <w:r w:rsidRPr="00B37610">
        <w:rPr>
          <w:rFonts w:eastAsia="Calibri"/>
          <w:i/>
          <w:sz w:val="20"/>
          <w:szCs w:val="20"/>
        </w:rPr>
        <w:t>is</w:t>
      </w:r>
      <w:proofErr w:type="spellEnd"/>
      <w:r w:rsidRPr="00B37610">
        <w:rPr>
          <w:rFonts w:eastAsia="Calibri"/>
          <w:i/>
          <w:sz w:val="20"/>
          <w:szCs w:val="20"/>
        </w:rPr>
        <w:t xml:space="preserve"> </w:t>
      </w:r>
      <w:proofErr w:type="spellStart"/>
      <w:r w:rsidRPr="00B37610">
        <w:rPr>
          <w:rFonts w:eastAsia="Calibri"/>
          <w:i/>
          <w:sz w:val="20"/>
          <w:szCs w:val="20"/>
        </w:rPr>
        <w:t>his</w:t>
      </w:r>
      <w:proofErr w:type="spellEnd"/>
      <w:r w:rsidRPr="00B37610">
        <w:rPr>
          <w:rFonts w:eastAsia="Calibri"/>
          <w:i/>
          <w:sz w:val="20"/>
          <w:szCs w:val="20"/>
        </w:rPr>
        <w:t xml:space="preserve"> car.</w:t>
      </w:r>
      <w:r w:rsidRPr="00B37610">
        <w:rPr>
          <w:rFonts w:eastAsia="Calibri"/>
          <w:sz w:val="20"/>
          <w:szCs w:val="20"/>
        </w:rPr>
        <w:t> (To jest jego samochód).</w:t>
      </w:r>
    </w:p>
    <w:p w:rsidR="00470996" w:rsidRPr="00B37610" w:rsidRDefault="00470996">
      <w:pPr>
        <w:spacing w:line="276" w:lineRule="auto"/>
        <w:ind w:left="1080"/>
        <w:rPr>
          <w:rFonts w:eastAsia="Calibri"/>
          <w:sz w:val="20"/>
          <w:szCs w:val="20"/>
        </w:rPr>
      </w:pPr>
    </w:p>
    <w:p w:rsidR="00470996" w:rsidRPr="00B37610" w:rsidRDefault="00470996">
      <w:pPr>
        <w:rPr>
          <w:sz w:val="20"/>
          <w:szCs w:val="20"/>
        </w:rPr>
      </w:pPr>
    </w:p>
    <w:sectPr w:rsidR="00470996" w:rsidRPr="00B37610" w:rsidSect="00B37610">
      <w:pgSz w:w="11906" w:h="16838"/>
      <w:pgMar w:top="720" w:right="720" w:bottom="720" w:left="720" w:header="708" w:footer="708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39B1"/>
    <w:multiLevelType w:val="multilevel"/>
    <w:tmpl w:val="FEF248A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EF78EB"/>
    <w:multiLevelType w:val="hybridMultilevel"/>
    <w:tmpl w:val="FE84CAD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340B04"/>
    <w:multiLevelType w:val="hybridMultilevel"/>
    <w:tmpl w:val="52F6F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71480"/>
    <w:multiLevelType w:val="hybridMultilevel"/>
    <w:tmpl w:val="E49CB228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E99172A"/>
    <w:multiLevelType w:val="hybridMultilevel"/>
    <w:tmpl w:val="0206FD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880296"/>
    <w:multiLevelType w:val="multilevel"/>
    <w:tmpl w:val="E424D8A2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96"/>
    <w:rsid w:val="00470996"/>
    <w:rsid w:val="004C16B7"/>
    <w:rsid w:val="00B37610"/>
    <w:rsid w:val="00BC0A49"/>
    <w:rsid w:val="00E6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381F"/>
  <w15:docId w15:val="{D6F9EA49-144F-4A91-9563-B74FF20D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052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8360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gwp16d3ca4afont">
    <w:name w:val="gwp16d3ca4a_font"/>
    <w:basedOn w:val="Domylnaczcionkaakapitu"/>
    <w:rsid w:val="00BC0A49"/>
  </w:style>
  <w:style w:type="character" w:customStyle="1" w:styleId="gwp16d3ca4asize">
    <w:name w:val="gwp16d3ca4a_size"/>
    <w:basedOn w:val="Domylnaczcionkaakapitu"/>
    <w:rsid w:val="00BC0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podreczniki.pl/a/rozmieszczenie-upraw-na-terenie-polski/DdXXMlx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sXL2b2LaPNPlF8tPXwhkIyzn2w==">AMUW2mVaHFzDRBko3Y4kCn89bISXodXSWbVZbJ15PtjE+nYW1olUq6bCYWUPFbaYyEA/viISY1MCGKQv1EU8YcbKFhdV8mgTq36U/mXX8pQ6ASHWj91k38N/eRXNRLipck9VQMACrF6y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1667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2020-03-23T19:27:00Z</dcterms:created>
  <dcterms:modified xsi:type="dcterms:W3CDTF">2020-03-24T17:21:00Z</dcterms:modified>
</cp:coreProperties>
</file>