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E1" w:rsidRDefault="00F064E1" w:rsidP="00F064E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Przedmiotowe Zasady Oceniania z języka niemieckiego</w:t>
      </w:r>
    </w:p>
    <w:p w:rsidR="00F064E1" w:rsidRDefault="00F064E1" w:rsidP="00F064E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dla klasy 7 szkoły podstawowej</w:t>
      </w:r>
    </w:p>
    <w:p w:rsidR="00F064E1" w:rsidRDefault="00F064E1" w:rsidP="00F064E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rok szkolny 2018/2019</w:t>
      </w:r>
    </w:p>
    <w:p w:rsidR="00F064E1" w:rsidRDefault="00F064E1" w:rsidP="00F064E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PZO uczeń powinien:</w:t>
      </w:r>
    </w:p>
    <w:p w:rsidR="00F064E1" w:rsidRPr="00F064E1" w:rsidRDefault="00F064E1" w:rsidP="00F064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poznawać słownictwo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związane z następującymi tematami: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Kalendarz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: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nazwy miesięcy i pór roku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określanie pogody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czynności, charakterystyczne dla danych pór roku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nazwy świąt i uroczystości w krajach niemieckiego obszaru językowego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określanie daty i czasu trwania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nazwy prezentów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nazwy niemieckich krajów związkowych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Zainteresowania, obowiązki, marzenia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zainteresowania i hobby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nazwy zawodów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obowiązki domowe i szkolne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przymiotniki, przysłówki i wyrażenia służące ocenie czegoś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Mieszkanie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nazwy mebli i pomieszczeń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nazwy obiektów w mieście i na wsi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nazwy typów budynków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określenia dotyczące miejsca zamieszkania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słynne obiekty architektury i ich twórcy w krajach niemieckiego obszaru językowego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Życie pisze historie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nazwy codziennych czynności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określenia służące wyrażaniu emocji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nazwy części ciała, chorób i dolegliwości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Podróżowanie: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określenia służące opisywaniu drogi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nazwy środków lokomocji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rodzaje pociągów i biletów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znaki drogowe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znaki informacyjne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nazwy obiektów turystycznych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zwroty charakterystyczne dla kartek pocztowych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2.   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ćwiczyć umiejętności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zakresie czterech podstawowych sprawności językowych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obejmujących: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A.   </w:t>
      </w:r>
      <w:r w:rsidRPr="00F064E1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rozumienie tekstu słuchanego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, w ramach którego uczeń potrafi: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zrozumieć polecenia i instrukcje nauczyciela związane z sytuacją w klasie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zrozumieć globalnie i selektywnie sens słuchanych tekstów: potrafi określić główną myśl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tekstu, zrozumieć ogólny sens usłyszanej sytuacji komunikacyjnej, a także wyszukać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ważne dla siebie informacje oraz stwierdzić, która z podanych informacji  jest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prawdziwa, a która fałszywa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zrozumieć pytania, polecenia i wypowiedzi, zawierające poznany materiał </w:t>
      </w:r>
      <w:proofErr w:type="spellStart"/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leksykalno</w:t>
      </w:r>
      <w:proofErr w:type="spellEnd"/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       gramatyczny w ramach danego zakresu tematycznego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rozpoznać ze słuchu poznane słowa i wyrażenia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powtórzyć głoski, wyrazy i zdania według usłyszanego wzoru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B.  </w:t>
      </w:r>
      <w:r w:rsidRPr="00F064E1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mówienie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, w ramach którego uczeń potrafi: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</w:t>
      </w: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udzielać </w:t>
      </w:r>
      <w:r w:rsidRPr="00F064E1">
        <w:rPr>
          <w:rFonts w:ascii="Times New Roman" w:eastAsia="Times New Roman" w:hAnsi="Times New Roman" w:cs="Times New Roman"/>
          <w:lang w:eastAsia="pl-PL"/>
        </w:rPr>
        <w:t>informacji</w:t>
      </w: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i uzyskiwać informacje dotyczące: pogody, hobby i zainteresowań swoich 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innych osób, terminu świąt i uroczystości, zwyczajów świątecznych w Polsce i krajach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niemieckiego obszaru językowego, umiejętności swoich i innych, miejsca zamieszkania,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swojego pokoju i pokoju innych osób, zdarzeń z przeszłości, drogi, zakupu biletu,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połączeń kolejowych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opowiadać o: ulubionej porze roku, zwyczajach świątecznych, przyjęciu urodzinowym,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lubianych i nielubianych zajęciach, obowiązkach, swoim miejscu zamieszkania,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zdarzeniach z przeszłości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opisywać: swój pokój, wydarzenia z życia klasy, drogę do szkoły, dolegliwości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opowiadać na podstawie notatki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składać życzenia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zwrócić się z prośbą  i propozycją czegoś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reagować odmownie lub potwierdzeniem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wyrażać opinię na temat zainteresowań, mieszkania na wsi i w małym oraz dużym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mieście, różnych pomieszczeń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wyrazić emocje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przyznawać rację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przepraszać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pytać o pozwolenie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powiedzieć, co wolno, a czego 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uczestniczyć w sytuacjach dialogowych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C.  </w:t>
      </w:r>
      <w:r w:rsidRPr="00F064E1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rozumienie tekstu </w:t>
      </w:r>
      <w:r w:rsidRPr="00F064E1">
        <w:rPr>
          <w:rFonts w:ascii="Times New Roman" w:eastAsia="Times New Roman" w:hAnsi="Times New Roman" w:cs="Times New Roman"/>
          <w:i/>
          <w:lang w:eastAsia="pl-PL"/>
        </w:rPr>
        <w:t>czytanego</w:t>
      </w:r>
      <w:r w:rsidRPr="00F064E1">
        <w:rPr>
          <w:rFonts w:ascii="Times New Roman" w:eastAsia="Times New Roman" w:hAnsi="Times New Roman" w:cs="Times New Roman"/>
          <w:lang w:eastAsia="pl-PL"/>
        </w:rPr>
        <w:t>, w tym wypadku uczeń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rozumie pojedyncze słowa, zwroty, wyrażenia i zdania, związane z danym tematem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rozumie polecenia w podręczniku i zeszycie ćwiczeń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rozumie globalnie i selektywnie teksty o znanej tematyce i strukturach gramatycznych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(krótkie opisy, notatki, opowiadania, ogłoszenia, teksty informacyjne, e-mail, listy, kartki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z życzeniami, wywiady, ankiety, plan miasta, znaki drogowe)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potrafi wyszukać w tekście pożądane informacje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potrafi określić główną myśl tekstu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potrafi ogólnie zrozumieć dłuższe teksty, posługując się słownikiem dwujęzycznym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potrafi poprawnie odczytać tekst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potrafi uporządkować elementy tekstu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potrafi odczytywać dane statystyczne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potrafi przyporządkować elementy tekstu materiałowi obrazkowemu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D.  </w:t>
      </w:r>
      <w:r w:rsidRPr="00F064E1">
        <w:rPr>
          <w:rFonts w:ascii="Times New Roman" w:eastAsia="Times New Roman" w:hAnsi="Times New Roman" w:cs="Times New Roman"/>
          <w:i/>
          <w:lang w:eastAsia="pl-PL"/>
        </w:rPr>
        <w:t>pisanie</w:t>
      </w:r>
      <w:r w:rsidRPr="00F064E1">
        <w:rPr>
          <w:rFonts w:ascii="Times New Roman" w:eastAsia="Times New Roman" w:hAnsi="Times New Roman" w:cs="Times New Roman"/>
          <w:lang w:eastAsia="pl-PL"/>
        </w:rPr>
        <w:t>, w tym zakresie uczeń potrafi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rozpoznawać różnice między fonetyczną a graficzną formą wyrazu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pisać pojedyncze wyrazy, zwroty i wyrażenia oraz zdania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napisać prosty tekst użytkowy, jak: list, e-mail, kartka z życzeniami, kartka pocztowa,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notatka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zaadresować list/kartkę pocztową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wypełnić formularz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odpowiedzieć pisemnie na pytania do tekstu, będące sprawdzeniem jego zrozumienia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ułożyć zdania, wyrazy z rozsypanki wyrazowej, literowej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uzupełnić brakujące litery w wyrazach oraz wyrazy w zdaniach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uzupełniać dialogi pojedynczymi słowami lub zdaniami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tworzyć krótkie opisy i opowiadania na podstawie materiału obrazkowego, audio oraz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notatek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rozwiązać test sprawdzający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3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   poznawać i stosować struktury gramatyczne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zaimek nieosobowy </w:t>
      </w:r>
      <w:r w:rsidRPr="00F064E1">
        <w:rPr>
          <w:rFonts w:ascii="Times New Roman" w:eastAsia="Times New Roman" w:hAnsi="Times New Roman" w:cs="Times New Roman"/>
          <w:i/>
          <w:color w:val="000000"/>
          <w:lang w:eastAsia="pl-PL"/>
        </w:rPr>
        <w:t>es</w:t>
      </w:r>
    </w:p>
    <w:p w:rsidR="00F064E1" w:rsidRPr="00F064E1" w:rsidRDefault="00F064E1" w:rsidP="00F064E1">
      <w:pPr>
        <w:tabs>
          <w:tab w:val="left" w:pos="6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rzeczownik w celowniku</w:t>
      </w:r>
      <w:r w:rsidRPr="00F064E1">
        <w:rPr>
          <w:rFonts w:ascii="Times New Roman" w:eastAsia="Times New Roman" w:hAnsi="Times New Roman" w:cs="Times New Roman"/>
          <w:iCs/>
          <w:color w:val="000000"/>
          <w:lang w:eastAsia="pl-PL"/>
        </w:rPr>
        <w:tab/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</w:t>
      </w: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zaimki osobowe w bierniku i celowniku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czasownik zwrotny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rzeczowniki odczasownikowe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de-DE"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     • </w:t>
      </w:r>
      <w:proofErr w:type="spellStart"/>
      <w:r w:rsidRPr="00F064E1">
        <w:rPr>
          <w:rFonts w:ascii="Times New Roman" w:eastAsia="Times New Roman" w:hAnsi="Times New Roman" w:cs="Times New Roman"/>
          <w:color w:val="000000"/>
          <w:lang w:val="de-DE" w:eastAsia="pl-PL"/>
        </w:rPr>
        <w:t>czasowniki</w:t>
      </w:r>
      <w:proofErr w:type="spellEnd"/>
      <w:r w:rsidRPr="00F064E1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proofErr w:type="spellStart"/>
      <w:r w:rsidRPr="00F064E1">
        <w:rPr>
          <w:rFonts w:ascii="Times New Roman" w:eastAsia="Times New Roman" w:hAnsi="Times New Roman" w:cs="Times New Roman"/>
          <w:color w:val="000000"/>
          <w:lang w:val="de-DE" w:eastAsia="pl-PL"/>
        </w:rPr>
        <w:t>modalne</w:t>
      </w:r>
      <w:proofErr w:type="spellEnd"/>
      <w:r w:rsidRPr="00F064E1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: </w:t>
      </w:r>
      <w:r w:rsidRPr="00F064E1">
        <w:rPr>
          <w:rFonts w:ascii="Times New Roman" w:eastAsia="Times New Roman" w:hAnsi="Times New Roman" w:cs="Times New Roman"/>
          <w:i/>
          <w:color w:val="000000"/>
          <w:lang w:val="de-DE" w:eastAsia="pl-PL"/>
        </w:rPr>
        <w:t>können</w:t>
      </w:r>
      <w:r w:rsidRPr="00F064E1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, </w:t>
      </w:r>
      <w:r w:rsidRPr="00F064E1">
        <w:rPr>
          <w:rFonts w:ascii="Times New Roman" w:eastAsia="Times New Roman" w:hAnsi="Times New Roman" w:cs="Times New Roman"/>
          <w:i/>
          <w:color w:val="000000"/>
          <w:lang w:val="de-DE" w:eastAsia="pl-PL"/>
        </w:rPr>
        <w:t>sollen</w:t>
      </w:r>
      <w:r w:rsidRPr="00F064E1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, </w:t>
      </w:r>
      <w:r w:rsidRPr="00F064E1">
        <w:rPr>
          <w:rFonts w:ascii="Times New Roman" w:eastAsia="Times New Roman" w:hAnsi="Times New Roman" w:cs="Times New Roman"/>
          <w:i/>
          <w:color w:val="000000"/>
          <w:lang w:val="de-DE" w:eastAsia="pl-PL"/>
        </w:rPr>
        <w:t>müssen</w:t>
      </w:r>
      <w:r w:rsidRPr="00F064E1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, </w:t>
      </w:r>
      <w:r w:rsidRPr="00F064E1">
        <w:rPr>
          <w:rFonts w:ascii="Times New Roman" w:eastAsia="Times New Roman" w:hAnsi="Times New Roman" w:cs="Times New Roman"/>
          <w:i/>
          <w:color w:val="000000"/>
          <w:lang w:val="de-DE" w:eastAsia="pl-PL"/>
        </w:rPr>
        <w:t>wollen</w:t>
      </w:r>
      <w:r w:rsidRPr="00F064E1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, </w:t>
      </w:r>
      <w:r w:rsidRPr="00F064E1">
        <w:rPr>
          <w:rFonts w:ascii="Times New Roman" w:eastAsia="Times New Roman" w:hAnsi="Times New Roman" w:cs="Times New Roman"/>
          <w:i/>
          <w:color w:val="000000"/>
          <w:lang w:val="de-DE" w:eastAsia="pl-PL"/>
        </w:rPr>
        <w:t>dürfen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     </w:t>
      </w: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szyk zdania z czasownikiem modalnym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przyimki z celownikiem i biernikiem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zdania złożone ze spójnikami: </w:t>
      </w:r>
      <w:proofErr w:type="spellStart"/>
      <w:r w:rsidRPr="00F064E1">
        <w:rPr>
          <w:rFonts w:ascii="Times New Roman" w:eastAsia="Times New Roman" w:hAnsi="Times New Roman" w:cs="Times New Roman"/>
          <w:i/>
          <w:color w:val="000000"/>
          <w:lang w:eastAsia="pl-PL"/>
        </w:rPr>
        <w:t>und</w:t>
      </w:r>
      <w:proofErr w:type="spellEnd"/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F064E1">
        <w:rPr>
          <w:rFonts w:ascii="Times New Roman" w:eastAsia="Times New Roman" w:hAnsi="Times New Roman" w:cs="Times New Roman"/>
          <w:i/>
          <w:color w:val="000000"/>
          <w:lang w:eastAsia="pl-PL"/>
        </w:rPr>
        <w:t>oder</w:t>
      </w:r>
      <w:proofErr w:type="spellEnd"/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F064E1">
        <w:rPr>
          <w:rFonts w:ascii="Times New Roman" w:eastAsia="Times New Roman" w:hAnsi="Times New Roman" w:cs="Times New Roman"/>
          <w:i/>
          <w:color w:val="000000"/>
          <w:lang w:eastAsia="pl-PL"/>
        </w:rPr>
        <w:t>sondern</w:t>
      </w:r>
      <w:proofErr w:type="spellEnd"/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F064E1">
        <w:rPr>
          <w:rFonts w:ascii="Times New Roman" w:eastAsia="Times New Roman" w:hAnsi="Times New Roman" w:cs="Times New Roman"/>
          <w:i/>
          <w:color w:val="000000"/>
          <w:lang w:eastAsia="pl-PL"/>
        </w:rPr>
        <w:t>aber</w:t>
      </w:r>
      <w:proofErr w:type="spellEnd"/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</w:t>
      </w:r>
      <w:r w:rsidRPr="00F064E1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czas przeszły </w:t>
      </w:r>
      <w:proofErr w:type="spellStart"/>
      <w:r w:rsidRPr="00F064E1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Präteritum</w:t>
      </w:r>
      <w:proofErr w:type="spellEnd"/>
      <w:r w:rsidRPr="00F064E1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dla czasowników </w:t>
      </w:r>
      <w:proofErr w:type="spellStart"/>
      <w:r w:rsidRPr="00F064E1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sein</w:t>
      </w:r>
      <w:proofErr w:type="spellEnd"/>
      <w:r w:rsidRPr="00F064E1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i </w:t>
      </w:r>
      <w:proofErr w:type="spellStart"/>
      <w:r w:rsidRPr="00F064E1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haben</w:t>
      </w:r>
      <w:proofErr w:type="spellEnd"/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czas przeszły </w:t>
      </w:r>
      <w:r w:rsidRPr="00F064E1">
        <w:rPr>
          <w:rFonts w:ascii="Times New Roman" w:eastAsia="Times New Roman" w:hAnsi="Times New Roman" w:cs="Times New Roman"/>
          <w:i/>
          <w:color w:val="000000"/>
          <w:lang w:eastAsia="pl-PL"/>
        </w:rPr>
        <w:t>Perfekt</w:t>
      </w:r>
    </w:p>
    <w:p w:rsidR="00F064E1" w:rsidRPr="00F064E1" w:rsidRDefault="00F064E1" w:rsidP="00F064E1">
      <w:pPr>
        <w:tabs>
          <w:tab w:val="left" w:pos="5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zaimek pytający </w:t>
      </w:r>
      <w:proofErr w:type="spellStart"/>
      <w:r w:rsidRPr="00F064E1">
        <w:rPr>
          <w:rFonts w:ascii="Times New Roman" w:eastAsia="Times New Roman" w:hAnsi="Times New Roman" w:cs="Times New Roman"/>
          <w:i/>
          <w:color w:val="000000"/>
          <w:lang w:eastAsia="pl-PL"/>
        </w:rPr>
        <w:t>welche</w:t>
      </w:r>
      <w:proofErr w:type="spellEnd"/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F064E1">
        <w:rPr>
          <w:rFonts w:ascii="Times New Roman" w:eastAsia="Times New Roman" w:hAnsi="Times New Roman" w:cs="Times New Roman"/>
          <w:i/>
          <w:color w:val="000000"/>
          <w:lang w:eastAsia="pl-PL"/>
        </w:rPr>
        <w:t>welcher</w:t>
      </w:r>
      <w:proofErr w:type="spellEnd"/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F064E1">
        <w:rPr>
          <w:rFonts w:ascii="Times New Roman" w:eastAsia="Times New Roman" w:hAnsi="Times New Roman" w:cs="Times New Roman"/>
          <w:i/>
          <w:color w:val="000000"/>
          <w:lang w:eastAsia="pl-PL"/>
        </w:rPr>
        <w:t>welches</w:t>
      </w:r>
      <w:proofErr w:type="spellEnd"/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tworzenie nazw zawodów dla rodzaju żeńskiego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4.   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kształcić umiejętność pracy z różnymi rodzajami tekstów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, jak: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list / e-mail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prosty tekst słuchany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dialog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wywiad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ankieta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formularz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znaki drogowe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znaki informacyjne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obrazki i zdjęcia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tekst informacyjny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notatka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ogłoszenie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krzyżówka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plan miasta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kartka pocztowa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kartka z życzeniami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5.   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znać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podstawowe informacje dotyczące krajów niemieckiego obszaru</w:t>
      </w: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językowego 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zakresie nazw krajów związkowych i kantonów, położenia geograficznego, świąt 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uroczystości, zwyczajów, wiążących się z nimi, słynnych obiektów architektonicznych 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ich twórców, komunikacji.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6.   </w:t>
      </w:r>
      <w:r w:rsidRPr="00F064E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rozwijać umiejętności wykraczające poza kompetencję językową, </w:t>
      </w: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wchodzące 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skład kompetencji kluczowych, jak: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rozwijanie umiejętności wykonywania zadań w toku pracy własnej i zespołowej,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twórczego rozwiązywania zadań problemowych, samodzielnego wyszukiwania 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gromadzenia potrzebnych informacji poprzez planowanie i realizowanie różnorodnych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projektów językowych i </w:t>
      </w:r>
      <w:proofErr w:type="spellStart"/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realioznawczych</w:t>
      </w:r>
      <w:proofErr w:type="spellEnd"/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   • rozwijanie umiejętności autokontroli i oceny własnego uczenia się poprzez rozwiązywanie                                       testów samooceny.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/>
          <w:color w:val="000000"/>
          <w:lang w:eastAsia="pl-PL"/>
        </w:rPr>
        <w:t>Ogólne zasady oceniania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Oceniane są następujące formy aktywności uczniów: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stosunek do przedmiotu,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umiejętność organizacji własnej pracy,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umiejętność pracy w zespole (realizacja projektów, rozwiązywanie zadań, dialogi, gry i zabawy językowe, umożliwia dokonanie oceny)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rozwiązywanie zadań i problemów,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stosowanie zdobytej wiedzy w sytuacjach typowych i nowych,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umiejętności komunikowania, zdobywania i interpretacji informacji,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wyobraźnia, intuicja,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stawianie hipotez, ich testowanie, uogólnianie i uzasadnianie.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Oceny cząstkowe uczeń otrzymuje za: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odpowiedź ustną,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odpowiedź pisemną ( prace klasowe, sprawdziany, kartkówki),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prace domowe,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aktywność podczas zajęć dydaktycznych,(zgłaszanie się, wykonywanie dodatkowych zadań, pomoc innym uczniom, pomoc w organizowaniu gier, zabaw)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 przygotowanie do lekcji - zeszyt, podręcznik, ćwiczenie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Ocena końcowa jest wystawiana na podstawie ocen cząstkowych .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Pisemne formy testów i sprawdzianów są oceniane zgodnie z wymaganą ilością punktów na daną ocenę według następującej skali: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0% – 35% – ocena niedostateczna.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36% – 49 % – ocena dopuszczająca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50% – 69% – ocena dostateczna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70% – 85% – ocena dobra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86% – 99% – ocena bardzo dobra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100% - ocena celująca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 przypadku otrzymania oceny niedostatecznej uczeń ma możliwość jej poprawy.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Nieprzygotowanie do pracy klasowej jest przyjmowane jedynie w przypadku dłuższej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choroby lub wydarzeń losowych potwierdzonych przez rodziców (prawnych opiekunów) lub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wychowawcę. W przypadku nieobecności ucznia na pracy klasowej, uczeń ma obowiązek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napisać ją w wyznaczonym przez nauczyciela terminie.</w:t>
      </w:r>
    </w:p>
    <w:p w:rsidR="00F064E1" w:rsidRPr="008943AA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Ocena ucznia powinna być adekwatna do jego możliwości intelektualnych. Zaangażowanie uczniów w pracę motywacja do nauki powinny znaleźć odzwierciedlenie w wyższej ocenie.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/>
          <w:color w:val="000000"/>
          <w:lang w:eastAsia="pl-PL"/>
        </w:rPr>
        <w:t>Szczegółowe kryteria oceniania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Sprawności językowe: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A.   </w:t>
      </w:r>
      <w:r w:rsidRPr="00F064E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Rozumienie ze słuchu.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W rozwijaniu tej sprawności językowej kładzie się nacisk na kształcenie u uczniów umiejętności rozumienia globalnego oraz selektywnego tekstu. </w:t>
      </w: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Sprawność ta jest ćwiczona za pomocą zadań zamkniętych oraz półotwartych, do których należą: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rozpoznawanie słyszanych wyrazów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rozpoznawanie kontekstu sytuacyjnego słuchanego tekstu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rozpoznawanie głównej myśli/głównego tematu słuchanego tekstu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zadania wielokrotnego wyboru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zadania </w:t>
      </w:r>
      <w:r w:rsidRPr="00F064E1">
        <w:rPr>
          <w:rFonts w:ascii="Times New Roman" w:eastAsia="Times New Roman" w:hAnsi="Times New Roman" w:cs="Times New Roman"/>
          <w:i/>
          <w:color w:val="000000"/>
          <w:lang w:eastAsia="pl-PL"/>
        </w:rPr>
        <w:t>prawda/fałsz, tak/nie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uzupełnianie luk w zdaniach lub tekście na podstawie wysłuchanych informacji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wyszukanie i poprawienie błędnych informacji w tekście czytanym na podstawie tekstu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słuchanego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eliminacja wyrazów, zwrotów lub informacji, które nie wystąpiły w wysłuchanym tekście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przyporządkowanie ilustracji do wysłuchanych tekstów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uzupełnianie brakujących fragmentów tekstu w oparciu o wysłuchany tekst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odpowiedzi na pytania do wysłuchanego tekstu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przyporządkowanie wypowiedzi do poszczególnych osób występujących w tekście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przyporządkowanie imion do zdjęć po wysłuchaniu rozmowy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odgrywanie scenek na podstawie usłyszanego dialogu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znalezienie kolejności zdań, wypowiedzi lub wydarzeń na podstawie słuchanego tekstu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wykonanie piosenek na podstawie nagrania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tworzenie dialogów podobnych do usłyszanych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przyporządkowanie tytułów do fragmentów tekstu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tworzenie notatek na podstawie słuchanego tekstu.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Kryteria oceny rozumienia ze słuchu: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celująca: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spełnia wszystkie kryteria na ocenę bardzo dobrą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bez trudu rozumie wypowiedzi niemieckojęzyczne, nawet jeśli zawarte są w nich nowe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struktury leksykalno-gramatyczne, na podstawie kontekstu sytuacyjnego oraz związków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proofErr w:type="spellStart"/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przyczynowo-skutkowych</w:t>
      </w:r>
      <w:proofErr w:type="spellEnd"/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bardzo dobra: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bez trudu rozumie wypowiedź niemieckojęzyczną, zawierającą znane mu słownictwo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i struktury gramatyczne, wypowiadaną przez różne osoby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rozumie sens sytuacji komunikacyjnych oraz prawidłowo na nie reaguje, nie popełniając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błędów leksykalnych i gramatycznych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sprawnie wyszukuje informacje szczegółowe w wypowiedziach, dialogach, komunikatach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 pełni rozumie instrukcje nauczyciela, formułowane w języku niemieckim i prawidłowo na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nie reaguje.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dobra: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 znacznym stopniu rozumie wypowiedź niemieckojęzyczną, zawierającą znane mu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słownictwo i struktury gramatyczne, wypowiadaną przez różne osoby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rozumie sens większości sytuacji komunikacyjnych oraz prawidłowo na nie reaguje, 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drobne błędy gramatyczne i leksykalne nie zakłócają komunikacji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sprawnie wyszukuje informacje szczegółowe w nieskomplikowanych wypowiedziach,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dialogach, komunikatach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rozumie instrukcje nauczyciela, formułowane w języku niemieckim i prawidłowo na 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reaguje.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dostateczna: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rozumie dużą część prostej wypowiedzi niemieckojęzycznej, zawierającej znane mu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słownictwo i struktury gramatyczne, wypowiadanej przez różne osoby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przeważnie rozumie ogólny sens większości sytuacji komunikacyjnych oraz przeważnie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prawidłowo na nie reaguje; błędy gramatyczne i leksykalne nie zakłócają w znaczącym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stopniu komunikacji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wyszukuje większość szczegółowych informacji w nieskomplikowanych wypowiedziach,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dialogach, komunikatach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rozumie większą część prostych instrukcji nauczyciela, formułowanych w języku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niemieckim i zazwyczaj prawidłowo na nie reaguje.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dopuszczająca: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rozumie niewielką część wypowiedzi w języku niemieckim różnych osób, zawierających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słownictwo i struktury gramatyczne, które powinny być mu znane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przeważnie rozumie ogólny sens tylko niektórych sytuacji komunikacyjnych oraz często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reaguje na nie nieprawidłowo; błędy gramatyczne i leksykalne powodują nierzadko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zakłócenie komunikacji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wyszukuje jedynie niektóre informacje szczegółowe w nieskomplikowanych wypowiedziach,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dialogach, komunikatach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rozumie niektóre proste instrukcje i polecenia nauczyciela, formułowane w języku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niemieckim oraz nie zawsze prawidłowo na nie reaguje.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niedostateczna: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 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ma problemy ze zrozumieniem najprostszych wypowiedzi w języku niemieckim,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zawierających słownictwo i struktury gramatyczne mu znane, bądź nie rozumie ich wcale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rozumie ogólny sens bardzo nielicznych sytuacji komunikacyjnych, lub nie rozumie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ich wcale; ma problem z prawidłowym reagowaniem na nie lub nie reaguje wcale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nie potrafi wyszukać szczegółowych informacji w nieskomplikowanych wypowiedziach,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dialogach, komunikatach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nie rozumie prostych instrukcji i poleceń nauczyciela, formułowanych w języku niemieckim 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nie reaguje na nie.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B</w:t>
      </w:r>
      <w:r w:rsidRPr="00F064E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.</w:t>
      </w:r>
      <w:r w:rsidRPr="00F064E1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   </w:t>
      </w:r>
      <w:r w:rsidRPr="00F064E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Mówienie.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Jako spraw</w:t>
      </w:r>
      <w:r w:rsidR="008B6168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ność najtrudniejsza</w:t>
      </w:r>
      <w:r w:rsidRPr="00F064E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, podczas lekcji języka niemieckiego rozwijana jest w ramach następujących obszarów: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udzielanie i uzyskiwanie informacji, w zakres których wchodzi zadawanie pytań oraz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formułowanie odpowiedzi w formie dialogów, odgrywanie ról, prowadzenie ankiet 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wywiadów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inicjowanie, podtrzymywanie i kończenie rozmowy w typowych sytuacjach komunikacyjnych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opowiadanie o ulubionej porze roku, zwyczajach świątecznych, przyjęciu urodzinowym,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lubianych i nielubianych zajęciach, obowiązkach, swoim miejscu zamieszkania,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zdarzeniach z przeszłości,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opisywanie swojego pokoju, wydarzeń z życia klasy, drogi do szkoły, dolegliwości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wyrażanie opinii na temat zainteresowań, mieszkania na wsi i w małym oraz dużym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mieście, różnych pomieszczeń,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wyrażanie emocji, prośby lub propozycji czegoś, przeprosin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przyznawanie racji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pytanie o pozwolenie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składanie życzeń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poprawne wypowiadanie wyrazów w języku niemieckim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powtarzanie usłyszanych słów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ćwiczenie wymowy i ustne utrwalanie słownictwa oraz struktur gramatycznych poprzez gry 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zabawy językowe oraz głośne czytanie i powtarzanie ze słuchu głosek, wyrazów, zwrotów,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zdań oraz fragmentów tekstów.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Kryteria oceny mówienia: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celująca: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Uczeń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spełnia wszystkie kryteria na ocenę bardzo dobrą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tworzy wypowiedzi ustne, jakościowo wykraczające poza zakresy objęte programem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nauczania: leksykalny, gramatyczny, płynność i oryginalność wypowiedzi, ciekawe ujęcie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tematu.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bardzo dobra: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swobodnie zdobywa informacje i udziela ich w typowych sytuacjach dnia codziennego, 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popełniając przy tym błędów językowych i gramatycznych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swobodnie wyraża swoje myśli, zdanie na jakiś temat, używając bogatego słownictwa 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poprawnych struktur gramatycznych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bezbłędnie reaguje na zaistniałą sytuację komunikacyjną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potrafi bezbłędnie i płynnie opowiadać o sytuacjach określonych w zakresie tematycznym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oraz opisywać swój pokój, wydarzenia z życia klasy, drogę do szkoły na podstawie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informacji prezentowanych w różnych formach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płynnie inicjuje, podtrzymuje i kończy prostą rozmowę w sytuacji bezpośredniego kontaktu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z rozmówcą, dotyczącą typowych sytuacji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potrafi stosować środki leksykalne i gramatyczne adekwatne do sytuacji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jego wypowiedzi pod względem fonetycznym są całkowicie poprawne, bez błędów 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wymowie i intonacji.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dobra: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zdobywa informacje i udziela ich w typowych sytuacjach dnia codziennego, nieliczne błędy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językowe nie zakłócają komunikacji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wyraża swoje myśli, zdanie na dany temat, używa dość bogatego słownictwa i poprawnych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struktur gramatycznych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potrafi dość płynnie opowiadać o sytuacjach określonych w zakresie tematycznym oraz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opisywać swój pokój, wydarzenia z przeszłości, drogę do szkoły na podstawie informacji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prezentowanych w różnych formach, a nieliczne błędy leksykalne i gramatyczne 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wpływają na obniżenie jakości wypowiedzi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inicjuje, podtrzymuje i kończy prostą rozmowę dotyczącą typowych sytuacji w sytuacji bezpośredniego kontaktu z rozmówcą, a nieliczne błędy językowe nie utrudniają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komunikacji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prawie zawsze stosuje środki leksykalne i gramatyczne adekwatne do sytuacji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jego wypowiedzi pod względem fonetycznym są poprawne, bez istotnych błędów 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wymowie i intonacji.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dostateczna: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z pomocą nauczyciela lub innych uczniów zadaje proste pytania i udziela prostych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odpowiedzi, używa przy tym prostego słownictwa i prostych form gramatycznych, również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nie do końca poprawnych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potrafi wyrazić w prosty sposób swoje myśli, opinię na dany temat, choć widoczne są błędy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leksykalne i gramatyczne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potrafi formułować proste wypowiedzi o sobie i swoim otoczeniu 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potrafi nawiązać rozmowę w prostej sytuacji komunikacyjnej, ma jednak problemy z jej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utrzymaniem i zakończeniem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potrafi w ograniczonym stopniu stosować środki leksykalne i gramatyczne adekwatne do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sytuacji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jego wypowiedzi pod względem fonetycznym zawierają błędy, które nie powodują jednak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niezrozumienia wypowiedzi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błędy leksykalne, gramatyczne w nieznacznym stopniu utrudniają komunikację.</w:t>
      </w:r>
    </w:p>
    <w:p w:rsid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B6168" w:rsidRPr="00F064E1" w:rsidRDefault="008B6168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dopuszczająca: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potrafi w ograniczonym stopniu zadawać pytania i udzielać odpowiedzi, ma przy tym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znaczne problemy z ich trafnością, poprawnością gramatyczną, leksykalną i fonetyczną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jedynie ze znaczną pomocą nauczyciela wyraża w prosty sposób swoje myśli, swoją opinię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na jakiś temat, popełniając przy tym liczne błędy językowe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potrafi formułować proste wypowiedzi o sobie i swoim otoczeniu 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tylko częściowo potrafi nawiązać rozmowę w prostej sytuacji komunikacyjnej, ma problemy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z jej utrzymaniem i zakończeniem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 swoich próbach formułowania wypowiedzi posługuje się schematami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ma znaczne problemy ze stosowaniem poznanych środków leksykalnych i gramatycznych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adekwatnie do sytuacji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jego wypowiedzi pod względem fonetycznym zawierają liczne błędy, które często powodują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niezrozumienie wypowiedzi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błędy leksykalne, gramatyczne i fonetyczne utrudniają komunikację.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niedostateczna: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nie potrafi zadawać pytań i udzielać odpowiedzi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nie potrafi wyrażać swoich myśli, swojej opinii na dany temat z powodu zbyt ubogiego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zasobu leksykalno-gramatycznego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nie potrafi formułować najprostszych wypowiedzi o sobie i swoim otoczeniu 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nie potrafi nawiązać, utrzymać i zakończyć rozmowy w prostej sytuacji komunikacyjnej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jego wypowiedź, jeśli już zaistnieje, nie zawiera wymaganej ilości niezbędnych informacji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nie potrafi stosować poznanych środków leksykalnych i gramatycznych adekwatnie do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sytuacji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jego wypowiedzi pod względem fonetycznym zawierają znaczące błędy, które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uniemożliwiają zrozumienie wypowiedzi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błędy leksykalne, gramatyczne i fonetyczne uniemożliwiają komunikację.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C.   </w:t>
      </w:r>
      <w:r w:rsidRPr="00F064E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Sprawność czytania ze zrozumieniem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Podczas lekcji języka niemieckiego sprawność ta rozwijana jest za pomocą następujących form zadań: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zadania wielokrotnego wyboru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zadania </w:t>
      </w:r>
      <w:r w:rsidRPr="00F064E1">
        <w:rPr>
          <w:rFonts w:ascii="Times New Roman" w:eastAsia="Times New Roman" w:hAnsi="Times New Roman" w:cs="Times New Roman"/>
          <w:i/>
          <w:color w:val="000000"/>
          <w:lang w:eastAsia="pl-PL"/>
        </w:rPr>
        <w:t>prawda/fałsz, tak/nie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odpowiedzi na pytania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tworzenie pytań do podanych zdań oraz do tekstu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ustalanie kolejności zdań w dialogach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uzupełnianie fragmentów tekstu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łączenie ze sobą części danego wyrazu lub zdania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łączenie ze sobą części tekstów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ustalanie kolejności liter w danym wyrazie lub dopisywanie brakujących liter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wyszukiwanie wyrazów ukrytych pośród liter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łączenie wyrazów i zwrotów o znaczeniu przeciwnym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łączenie wyrazów o znaczeniu synonimicznym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wykreślanie słowa, które nie pasuje do pozostałych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identyfikacja w tekście słów kluczy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uzupełnianie tabeli na podstawie przeczytanego tekstu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dopasowanie ilustracji do tekstów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ustalanie autora danej wypowiedzi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ilustrowanie treści tekstu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pisemne streszczenie treści przeczytanego tekstu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Kryteria oceny czytania ze zrozumieniem: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celująca: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spełnia wszystkie kryteria na ocenę bardzo dobrą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bez problemu rozumie teksty użytkowe i informacyjne na podstawie kontekstu sytuacyjnego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oraz związków </w:t>
      </w:r>
      <w:proofErr w:type="spellStart"/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przyczynowo-skutkowych</w:t>
      </w:r>
      <w:proofErr w:type="spellEnd"/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, nawet jeśli występują w nich struktury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gramatyczno-leksykalne, wykraczające poza program nauczania.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bardzo dobra: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bez trudu rozumie proste teksty: list, e-mail, dialog, notatkę, ankietę, formularz, ogłoszenie,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wywiad, plan miasta, kartkę z życzeniami, kartkę pocztową, znaki informacyjne i drogowe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sprawnie znajduje potrzebne informacje szczegółowe w tekście.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dobra: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rozumie ogólnie większość prostych tekstów, jak: list, e-mail, dialog, notatka, ankieta,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formularz, ogłoszenie, wywiad, plan miasta, kartka z życzeniami, kartka pocztowa, znaki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informacyjne i drogowe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potrafi znaleźć większość potrzebnych informacji szczegółowych w tekście.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dostateczna: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rozumie ogólnie dużą część prostych tekstów: list, e-mail, dialog, notatkę, ankietę,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formularz, ogłoszenie, wywiad, plan miasta, kartkę z życzeniami, kartkę pocztową, znaki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informacyjne i drogowe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znajduje część potrzebnych informacji szczegółowych w tekście.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dopuszczająca: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U</w:t>
      </w: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rozumie nieliczne proste teksty, jak: list, e-mail, dialog, notatka, ankieta, formularz,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ogłoszenie, wywiad, plan miasta, kartka z życzeniami, kartka pocztowa, znaki informacyjne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i drogowe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potrafi odnaleźć nieliczne potrzebne informacje w tekście.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bookmarkEnd w:id="0"/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niedostateczna: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nie rozumie prostych tekstów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nie potrafi odnaleźć potrzebnych informacji szczegółowych w tekście.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Pisanie.</w:t>
      </w:r>
      <w:r w:rsidRPr="00F064E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Sprawność ta jest ćwiczona poprzez stosowanie następujących ćwiczeń: 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wypełnienie formularza, ankiety, tabeli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formułowanie podpisów do obrazków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uzupełnianie luk w zdaniach i tekstach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układanie zdań z rozsypanki wyrazowej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uzupełnianie elementów dialogu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układanie pytań do zdań, tekstów, obrazków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pisemne udzielenie odpowiedzi na pytanie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uzupełnianie </w:t>
      </w:r>
      <w:proofErr w:type="spellStart"/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asocjogramów</w:t>
      </w:r>
      <w:proofErr w:type="spellEnd"/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poprawne zapisywanie odgadniętych słów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rozwiązywanie testów samooceny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pisanie prostych tekstów, takich jak: listy, e-maile, notatki, kartki z życzeniami, kartki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pocztowe, wywiad, wypełnianie ankiety, formularza, opis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adresowanie kartek pocztowych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rozwiązywanie krzyżówek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wpisywanie brakujących liter w wyrazach.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Kryteria oceny sprawności pisania: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celująca: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spełnia wszystkie kryteria na ocenę bardzo dobrą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tworzy wypowiedzi pisemne, jakościowo wykraczające poza zakresy ujęte w programie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nauczania: leksykalny, gramatyczny, płynność i oryginalność wypowiedzi, ciekawe </w:t>
      </w:r>
      <w:proofErr w:type="spellStart"/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ujecie</w:t>
      </w:r>
      <w:proofErr w:type="spellEnd"/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tematu.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bardzo dobra: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bez trudu dostrzega różnice między fonetyczną a graficzną formą wyrazu oraz bezbłędnie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zapisuje poznane słowa i wyrażenia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bezbłędnie odpowiada pisemnie na zawarte w ćwiczeniach polecenia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bez trudu pisze proste wypowiedzi pisemne: opisy, opowiadania, przewidziane w zakresie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tematycznym, notatki, listy, e-maile, życzenia, stosując urozmaicone słownictwo i struktury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gramatyczne, właściwe dla danej wypowiedzi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potrafi wyczerpująco przedstawiać dialogi w formie pisemnej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 sposób wyczerpujący przekazuje informacje w formie pisemnej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tworzy wypowiedzi bezbłędne.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dobra: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dostrzega różnice między fonetyczną a graficzną formą wyrazu oraz bezbłędnie zapisuje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 większość poznanych słów i wyrażeń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poprawnie odpowiada na zawarte w ćwiczeniach polecenia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pisze proste wypowiedzi pisemne: opisy, opowiadania, przewidziane w zakresie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tematycznym, notatki, listy/e-maile, życzenia, stosując dość urozmaicone słownictwo 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struktury gramatyczne, właściwe dla danej wypowiedzi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potrafi konstruować dialogi w formie pisemnej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 sposób wyczerpujący przekazuje informacje w formie pisemnej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tworzy wypowiedzi z niewielkimi ilościami błędów, które nie mają wpływu na obniżenie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jakości wypowiedzi pisemnej.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dostateczna: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ma trudności w dostrzeganiu różnic między fonetyczną a graficzną formą wyrazu oraz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w bezbłędnym zapisie poznanych słów i wyrażeń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przeważnie poprawnie odpowiada na zawarte w ćwiczeniach polecenia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pisze proste wypowiedzi pisemne: opisy, opowiadania, przewidziane w zakresie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tematycznym, notatki, listy/e-maile, życzenia, stosując proste słownictwo i struktury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gramatyczne, właściwe dla danej wypowiedzi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potrafi konstruować dialogi w formie pisemnej, choć charakteryzują się one częściowym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brakiem płynności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w sposób niepełny i nieprecyzyjny przekazuje informacje w formie pisemnej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tworzy wypowiedzi ze znacznymi ilościami błędów leksykalnych, ortograficznych 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gramatycznych, które powodują częściowe zakłócenie komunikacji i wynikają z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niewystarczającego opanowania materiału.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dopuszczająca: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ma znaczące trudności w dostrzeganiu różnic między fonetyczną a graficzną formą wyrazu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oraz bezbłędnym zapisywaniu poznanych słów i wyrażeń, nie potrafi często poprawnie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uzupełnić brakujących liter w poznanych wcześniej wyrazach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odpowiada na zawarte w ćwiczeniach polecenia w sposób niepełny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ma trudności z pisaniem prostych wypowiedzi pisemnych: notatek, listów i e-maili, stosuje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przy tym ubogie słownictwo i struktury gramatyczne, właściwe dla danej wypowiedzi, są to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jednak wypowiedzi niespójne i nielogiczne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ma problem z konstrukcją logiczną dialogów w formie pisemnej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nie przekazuje informacji w formie pisemnej w sposób wyczerpujący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tworzy wypowiedzi ze znacznymi ilościami błędów, które umożliwiają przekazanie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informacji w ograniczonym stopniu.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bCs/>
          <w:color w:val="000000"/>
          <w:lang w:eastAsia="pl-PL"/>
        </w:rPr>
        <w:t>Ocena</w:t>
      </w:r>
      <w:r w:rsidRPr="00F064E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niedostateczna: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Uczeń: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nie dostrzega różnic między fonetyczną a graficzną formą wyrazu, nie potrafi poprawnie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uzupełnić brakujących liter w poznanych wcześniej wyrazach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nie jest w stanie w sposób pełny odpowiadać na zawarte w ćwiczeniach polecenia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z powodu bardzo ograniczonej znajomości słownictwa i struktur leksykalno-gramatycznych nie potrafi pisać prostych wypowiedzi pisemnych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próbuje w sposób odtwórczy tworzyć wypowiedzi pisemne, jednak jego wypowiedź nie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  zawiera informacji niezbędnych do przekazania wymaganych  treści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nie posiada umiejętności budowania prostych zdań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posiada niewystarczający zasób słownictwa do przekazania informacji w tekście pisanym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• nieodpowiednio dobiera słownictwo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 xml:space="preserve">• robi liczne, rażące błędy ortograficzne, gramatyczne i leksykalne. </w:t>
      </w: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064E1" w:rsidRPr="00F064E1" w:rsidRDefault="00F064E1" w:rsidP="00F06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064E1">
        <w:rPr>
          <w:rFonts w:ascii="Times New Roman" w:eastAsia="Times New Roman" w:hAnsi="Times New Roman" w:cs="Times New Roman"/>
          <w:color w:val="000000"/>
          <w:lang w:eastAsia="pl-PL"/>
        </w:rPr>
        <w:t>UWAGA! Przy ocenie prac pisemnych ucznia dyslektycznego nie powinny być brane pod uwagę błędy ortograficzne.</w:t>
      </w:r>
    </w:p>
    <w:p w:rsidR="00F064E1" w:rsidRDefault="00F064E1" w:rsidP="00F064E1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:rsidR="001E7E29" w:rsidRDefault="001E7E29"/>
    <w:sectPr w:rsidR="001E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3596E"/>
    <w:multiLevelType w:val="hybridMultilevel"/>
    <w:tmpl w:val="CB089C2E"/>
    <w:lvl w:ilvl="0" w:tplc="1DDCC53A">
      <w:start w:val="4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ascii="Arial,BoldItalic" w:hAnsi="Arial,BoldItalic" w:cs="Arial,BoldItalic" w:hint="default"/>
        <w:b/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F5F2B"/>
    <w:multiLevelType w:val="hybridMultilevel"/>
    <w:tmpl w:val="13DC25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62"/>
    <w:rsid w:val="00060662"/>
    <w:rsid w:val="001E7E29"/>
    <w:rsid w:val="004E42DE"/>
    <w:rsid w:val="008B6168"/>
    <w:rsid w:val="00F0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064E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F064E1"/>
  </w:style>
  <w:style w:type="paragraph" w:styleId="Tekstprzypisudolnego">
    <w:name w:val="footnote text"/>
    <w:basedOn w:val="Normalny"/>
    <w:link w:val="TekstprzypisudolnegoZnak"/>
    <w:semiHidden/>
    <w:rsid w:val="00F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6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064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064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064E1"/>
    <w:rPr>
      <w:vertAlign w:val="superscript"/>
    </w:rPr>
  </w:style>
  <w:style w:type="character" w:styleId="Numerstrony">
    <w:name w:val="page number"/>
    <w:basedOn w:val="Domylnaczcionkaakapitu"/>
    <w:rsid w:val="00F064E1"/>
  </w:style>
  <w:style w:type="paragraph" w:styleId="Stopka">
    <w:name w:val="footer"/>
    <w:basedOn w:val="Normalny"/>
    <w:link w:val="StopkaZnak"/>
    <w:rsid w:val="00F064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064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F06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06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06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6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F064E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F064E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064E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F064E1"/>
  </w:style>
  <w:style w:type="paragraph" w:styleId="Tekstprzypisudolnego">
    <w:name w:val="footnote text"/>
    <w:basedOn w:val="Normalny"/>
    <w:link w:val="TekstprzypisudolnegoZnak"/>
    <w:semiHidden/>
    <w:rsid w:val="00F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6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064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064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064E1"/>
    <w:rPr>
      <w:vertAlign w:val="superscript"/>
    </w:rPr>
  </w:style>
  <w:style w:type="character" w:styleId="Numerstrony">
    <w:name w:val="page number"/>
    <w:basedOn w:val="Domylnaczcionkaakapitu"/>
    <w:rsid w:val="00F064E1"/>
  </w:style>
  <w:style w:type="paragraph" w:styleId="Stopka">
    <w:name w:val="footer"/>
    <w:basedOn w:val="Normalny"/>
    <w:link w:val="StopkaZnak"/>
    <w:rsid w:val="00F064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064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F06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06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06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6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F064E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F064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3783</Words>
  <Characters>22703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Barańska</dc:creator>
  <cp:lastModifiedBy>Anna Barańska</cp:lastModifiedBy>
  <cp:revision>3</cp:revision>
  <cp:lastPrinted>2018-08-26T15:50:00Z</cp:lastPrinted>
  <dcterms:created xsi:type="dcterms:W3CDTF">2018-08-26T15:45:00Z</dcterms:created>
  <dcterms:modified xsi:type="dcterms:W3CDTF">2018-09-05T15:28:00Z</dcterms:modified>
</cp:coreProperties>
</file>