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0D" w:rsidRPr="004E1529" w:rsidRDefault="00596D0D" w:rsidP="00596D0D">
      <w:pPr>
        <w:spacing w:line="240" w:lineRule="auto"/>
        <w:ind w:left="4956" w:firstLine="708"/>
        <w:jc w:val="right"/>
        <w:rPr>
          <w:rFonts w:ascii="Times New Roman" w:hAnsi="Times New Roman"/>
          <w:b/>
          <w:bCs/>
          <w:i/>
        </w:rPr>
      </w:pPr>
      <w:r w:rsidRPr="004E1529">
        <w:rPr>
          <w:rFonts w:ascii="Times New Roman" w:hAnsi="Times New Roman"/>
          <w:b/>
          <w:bCs/>
          <w:i/>
        </w:rPr>
        <w:t>Załącznik nr 4 do SIWZ</w:t>
      </w:r>
    </w:p>
    <w:p w:rsidR="00596D0D" w:rsidRPr="004E1529" w:rsidRDefault="00596D0D" w:rsidP="00596D0D">
      <w:pPr>
        <w:ind w:left="2124" w:firstLine="708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E1529">
        <w:rPr>
          <w:rFonts w:ascii="Times New Roman" w:hAnsi="Times New Roman"/>
          <w:bCs/>
          <w:color w:val="000000"/>
        </w:rPr>
        <w:t>…………………………….</w:t>
      </w:r>
    </w:p>
    <w:p w:rsidR="00596D0D" w:rsidRDefault="00596D0D" w:rsidP="00596D0D">
      <w:pPr>
        <w:spacing w:after="1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(pieczęć firmy)                                                                                         (miejscowość, data) </w:t>
      </w:r>
    </w:p>
    <w:p w:rsidR="00596D0D" w:rsidRPr="00346F3F" w:rsidRDefault="00596D0D" w:rsidP="00596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96D0D" w:rsidRPr="00985838" w:rsidRDefault="00596D0D" w:rsidP="00596D0D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85838">
        <w:rPr>
          <w:rFonts w:ascii="Times New Roman" w:hAnsi="Times New Roman"/>
          <w:b/>
          <w:sz w:val="28"/>
          <w:szCs w:val="28"/>
          <w:lang w:bidi="en-US"/>
        </w:rPr>
        <w:t>Informacja o braku przynależności Wykonawcy do grupy kapitałowej/ Lista podmiotów należących do tej samej grupy kapitałowej, o której mowa w art. 24 ust. 2 pkt 5 ustawy Prawo zamówień publicznych*</w:t>
      </w:r>
    </w:p>
    <w:p w:rsidR="00596D0D" w:rsidRDefault="00596D0D" w:rsidP="00596D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96D0D" w:rsidRDefault="00596D0D" w:rsidP="00596D0D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  <w:bCs/>
        </w:rPr>
        <w:t xml:space="preserve">złożone do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pn. </w:t>
      </w:r>
      <w:r>
        <w:rPr>
          <w:rFonts w:ascii="Times New Roman" w:hAnsi="Times New Roman"/>
          <w:b/>
        </w:rPr>
        <w:t>„Z</w:t>
      </w:r>
      <w:r w:rsidRPr="00E0640E">
        <w:rPr>
          <w:rFonts w:ascii="Times New Roman" w:hAnsi="Times New Roman"/>
          <w:b/>
        </w:rPr>
        <w:t xml:space="preserve">akup oraz </w:t>
      </w:r>
      <w:r>
        <w:rPr>
          <w:rFonts w:ascii="Times New Roman" w:eastAsiaTheme="minorHAnsi" w:hAnsi="Times New Roman"/>
          <w:b/>
        </w:rPr>
        <w:t>dostawa</w:t>
      </w:r>
      <w:r w:rsidRPr="00E0640E">
        <w:rPr>
          <w:rFonts w:ascii="Times New Roman" w:eastAsiaTheme="minorHAnsi" w:hAnsi="Times New Roman"/>
          <w:b/>
        </w:rPr>
        <w:t xml:space="preserve"> mebli </w:t>
      </w:r>
      <w:r>
        <w:rPr>
          <w:rFonts w:ascii="Times New Roman" w:eastAsiaTheme="minorHAnsi" w:hAnsi="Times New Roman"/>
          <w:b/>
        </w:rPr>
        <w:t xml:space="preserve">i wyposażenia </w:t>
      </w:r>
      <w:r w:rsidRPr="00E0640E">
        <w:rPr>
          <w:rFonts w:ascii="Times New Roman" w:eastAsiaTheme="minorHAnsi" w:hAnsi="Times New Roman"/>
          <w:b/>
        </w:rPr>
        <w:t xml:space="preserve">dla potrzeb </w:t>
      </w:r>
      <w:r>
        <w:rPr>
          <w:rFonts w:ascii="Times New Roman" w:eastAsiaTheme="minorHAnsi" w:hAnsi="Times New Roman"/>
          <w:b/>
        </w:rPr>
        <w:t>Miejskiej Szkoły Artystycznej I stopnia im. Konstantego Ryszarda Domagały”</w:t>
      </w:r>
    </w:p>
    <w:p w:rsidR="00596D0D" w:rsidRDefault="00596D0D" w:rsidP="00596D0D">
      <w:pPr>
        <w:spacing w:after="0"/>
        <w:jc w:val="center"/>
        <w:rPr>
          <w:rFonts w:ascii="Times New Roman" w:hAnsi="Times New Roman"/>
          <w:b/>
          <w:bCs/>
        </w:rPr>
      </w:pPr>
    </w:p>
    <w:p w:rsidR="00596D0D" w:rsidRDefault="00596D0D" w:rsidP="00596D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OR/261/1/2016</w:t>
      </w:r>
    </w:p>
    <w:p w:rsidR="00596D0D" w:rsidRDefault="00596D0D" w:rsidP="00596D0D">
      <w:pPr>
        <w:spacing w:after="120"/>
        <w:jc w:val="center"/>
        <w:rPr>
          <w:rFonts w:ascii="Times New Roman" w:hAnsi="Times New Roman"/>
        </w:rPr>
      </w:pPr>
    </w:p>
    <w:p w:rsidR="00596D0D" w:rsidRDefault="00596D0D" w:rsidP="00596D0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firmy:</w:t>
      </w:r>
    </w:p>
    <w:p w:rsidR="00596D0D" w:rsidRPr="00985838" w:rsidRDefault="00596D0D" w:rsidP="0059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9"/>
        <w:gridCol w:w="4241"/>
      </w:tblGrid>
      <w:tr w:rsidR="00596D0D" w:rsidRPr="00985838" w:rsidTr="00A9322C">
        <w:tc>
          <w:tcPr>
            <w:tcW w:w="541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19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Pełna nazwa(y) Wykonawcy(ów)</w:t>
            </w:r>
          </w:p>
        </w:tc>
        <w:tc>
          <w:tcPr>
            <w:tcW w:w="4320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Adres(y) Wykonawców</w:t>
            </w:r>
          </w:p>
        </w:tc>
      </w:tr>
      <w:tr w:rsidR="00596D0D" w:rsidRPr="00985838" w:rsidTr="00A9322C">
        <w:tc>
          <w:tcPr>
            <w:tcW w:w="541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6D0D" w:rsidRPr="00985838" w:rsidTr="00A9322C">
        <w:tc>
          <w:tcPr>
            <w:tcW w:w="541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6D0D" w:rsidRPr="00985838" w:rsidRDefault="00596D0D" w:rsidP="0059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96D0D" w:rsidRPr="00985838" w:rsidRDefault="00596D0D" w:rsidP="0059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5838">
        <w:rPr>
          <w:rFonts w:ascii="Times New Roman" w:hAnsi="Times New Roman"/>
          <w:sz w:val="24"/>
          <w:szCs w:val="24"/>
        </w:rPr>
        <w:t>Przystępując do udziału w postępowaniu o udzielenie zamówienia publicznego informujemy zgodnie z art. 26 ust. 2d pzp, że:</w:t>
      </w:r>
    </w:p>
    <w:p w:rsidR="00596D0D" w:rsidRPr="00985838" w:rsidRDefault="00596D0D" w:rsidP="0059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5838">
        <w:rPr>
          <w:rFonts w:ascii="Times New Roman" w:hAnsi="Times New Roman"/>
          <w:sz w:val="24"/>
          <w:szCs w:val="24"/>
        </w:rPr>
        <w:t xml:space="preserve"> </w:t>
      </w:r>
    </w:p>
    <w:p w:rsidR="00596D0D" w:rsidRPr="00985838" w:rsidRDefault="00596D0D" w:rsidP="00596D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838">
        <w:rPr>
          <w:rFonts w:ascii="Times New Roman" w:hAnsi="Times New Roman"/>
          <w:b/>
          <w:sz w:val="24"/>
          <w:szCs w:val="24"/>
        </w:rPr>
        <w:t>nie należymy do grupy kapitałowej</w:t>
      </w:r>
      <w:r w:rsidRPr="00985838">
        <w:rPr>
          <w:rFonts w:ascii="Times New Roman" w:hAnsi="Times New Roman"/>
          <w:sz w:val="24"/>
          <w:szCs w:val="24"/>
        </w:rPr>
        <w:t xml:space="preserve">, o której mowa w art. 24 ust. 2 pkt 5 pzp </w:t>
      </w:r>
      <w:r w:rsidRPr="00985838">
        <w:rPr>
          <w:rFonts w:ascii="Times New Roman" w:hAnsi="Times New Roman"/>
          <w:sz w:val="24"/>
          <w:szCs w:val="24"/>
        </w:rPr>
        <w:br/>
        <w:t>w rozumieniu ustawy z dnia 16 lutego 2007r. o ochronie konkurencji i konsumentów (Dz. U. nr 50, poz. 331 ze zm.)</w:t>
      </w:r>
      <w:r w:rsidRPr="00985838">
        <w:rPr>
          <w:rFonts w:ascii="Times New Roman" w:hAnsi="Times New Roman"/>
          <w:b/>
          <w:sz w:val="24"/>
          <w:szCs w:val="24"/>
        </w:rPr>
        <w:t>*</w:t>
      </w:r>
    </w:p>
    <w:p w:rsidR="00596D0D" w:rsidRPr="00985838" w:rsidRDefault="00596D0D" w:rsidP="00596D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838">
        <w:rPr>
          <w:rFonts w:ascii="Times New Roman" w:hAnsi="Times New Roman"/>
          <w:b/>
          <w:sz w:val="24"/>
          <w:szCs w:val="24"/>
        </w:rPr>
        <w:t>należymy do grupy kapitałowej</w:t>
      </w:r>
      <w:r w:rsidRPr="00985838">
        <w:rPr>
          <w:rFonts w:ascii="Times New Roman" w:hAnsi="Times New Roman"/>
          <w:sz w:val="24"/>
          <w:szCs w:val="24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  <w:r w:rsidRPr="00985838">
        <w:rPr>
          <w:rFonts w:ascii="Times New Roman" w:hAnsi="Times New Roman"/>
          <w:b/>
          <w:sz w:val="24"/>
          <w:szCs w:val="24"/>
        </w:rPr>
        <w:t>* (w przypadku przynależności do grupy kapitałowej należy wypełnić poniższą tabelę lub załączyć listę podmiotów należących do tej samej grupy kapitałowej).</w:t>
      </w:r>
    </w:p>
    <w:p w:rsidR="00596D0D" w:rsidRPr="00985838" w:rsidRDefault="00596D0D" w:rsidP="00596D0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5"/>
        <w:gridCol w:w="4245"/>
      </w:tblGrid>
      <w:tr w:rsidR="00596D0D" w:rsidRPr="00985838" w:rsidTr="00A9322C">
        <w:tc>
          <w:tcPr>
            <w:tcW w:w="541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19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4320" w:type="dxa"/>
            <w:vAlign w:val="center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podmiotu</w:t>
            </w:r>
          </w:p>
        </w:tc>
      </w:tr>
      <w:tr w:rsidR="00596D0D" w:rsidRPr="00985838" w:rsidTr="00A9322C">
        <w:tc>
          <w:tcPr>
            <w:tcW w:w="541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96D0D" w:rsidRPr="00985838" w:rsidTr="00A9322C">
        <w:tc>
          <w:tcPr>
            <w:tcW w:w="541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6D0D" w:rsidRPr="00985838" w:rsidRDefault="00596D0D" w:rsidP="00A9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6D0D" w:rsidRPr="00985838" w:rsidRDefault="00596D0D" w:rsidP="00596D0D">
      <w:pPr>
        <w:spacing w:after="0"/>
        <w:rPr>
          <w:rFonts w:ascii="Times New Roman" w:hAnsi="Times New Roman"/>
          <w:sz w:val="24"/>
          <w:szCs w:val="24"/>
        </w:rPr>
      </w:pPr>
    </w:p>
    <w:p w:rsidR="00596D0D" w:rsidRPr="004E1529" w:rsidRDefault="00596D0D" w:rsidP="00596D0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*właściwe wybrać </w:t>
      </w:r>
      <w:r w:rsidRPr="00985838">
        <w:rPr>
          <w:rFonts w:ascii="Times New Roman" w:hAnsi="Times New Roman"/>
          <w:sz w:val="20"/>
          <w:szCs w:val="20"/>
        </w:rPr>
        <w:tab/>
      </w:r>
    </w:p>
    <w:p w:rsidR="00596D0D" w:rsidRDefault="00596D0D" w:rsidP="00596D0D">
      <w:pPr>
        <w:spacing w:after="12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985838">
        <w:rPr>
          <w:rFonts w:ascii="Times New Roman" w:hAnsi="Times New Roman"/>
          <w:sz w:val="20"/>
          <w:szCs w:val="20"/>
        </w:rPr>
        <w:tab/>
      </w:r>
      <w:r w:rsidRPr="00985838">
        <w:rPr>
          <w:rFonts w:ascii="Times New Roman" w:hAnsi="Times New Roman"/>
          <w:sz w:val="20"/>
          <w:szCs w:val="20"/>
        </w:rPr>
        <w:tab/>
      </w:r>
      <w:r w:rsidRPr="0098583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96D0D" w:rsidRDefault="00596D0D" w:rsidP="00596D0D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596D0D" w:rsidRDefault="00596D0D" w:rsidP="00596D0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do reprezentowania Wykonawcy)</w:t>
      </w:r>
    </w:p>
    <w:p w:rsidR="00596D0D" w:rsidRDefault="00596D0D" w:rsidP="00596D0D">
      <w:pPr>
        <w:tabs>
          <w:tab w:val="left" w:pos="708"/>
          <w:tab w:val="center" w:pos="4536"/>
          <w:tab w:val="right" w:pos="9072"/>
        </w:tabs>
        <w:spacing w:after="120" w:line="240" w:lineRule="exact"/>
        <w:jc w:val="right"/>
        <w:rPr>
          <w:rFonts w:ascii="Times New Roman" w:hAnsi="Times New Roman"/>
          <w:b/>
          <w:i/>
          <w:spacing w:val="4"/>
          <w:lang w:eastAsia="pl-PL"/>
        </w:rPr>
        <w:sectPr w:rsidR="00596D0D" w:rsidSect="004E152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B5D69" w:rsidRDefault="00596D0D">
      <w:bookmarkStart w:id="0" w:name="_GoBack"/>
      <w:bookmarkEnd w:id="0"/>
    </w:p>
    <w:sectPr w:rsidR="008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086E"/>
    <w:multiLevelType w:val="hybridMultilevel"/>
    <w:tmpl w:val="13061D98"/>
    <w:lvl w:ilvl="0" w:tplc="00BC9F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E"/>
    <w:rsid w:val="00596D0D"/>
    <w:rsid w:val="00773D36"/>
    <w:rsid w:val="00822232"/>
    <w:rsid w:val="00B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556A-0B21-46E3-994A-D62A7E8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Osica</dc:creator>
  <cp:keywords/>
  <dc:description/>
  <cp:lastModifiedBy>Joanna Osica</cp:lastModifiedBy>
  <cp:revision>2</cp:revision>
  <dcterms:created xsi:type="dcterms:W3CDTF">2016-07-15T19:31:00Z</dcterms:created>
  <dcterms:modified xsi:type="dcterms:W3CDTF">2016-07-15T19:31:00Z</dcterms:modified>
</cp:coreProperties>
</file>